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A2" w:rsidRDefault="004B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B33A2" w:rsidRDefault="00647E6B">
      <w:pPr>
        <w:jc w:val="center"/>
        <w:rPr>
          <w:b/>
          <w:sz w:val="28"/>
          <w:szCs w:val="28"/>
        </w:rPr>
      </w:pPr>
      <w:r w:rsidRPr="00452E5D">
        <w:rPr>
          <w:b/>
          <w:sz w:val="28"/>
          <w:szCs w:val="28"/>
        </w:rPr>
        <w:t>ГОРБУНОВСКОГО</w:t>
      </w:r>
      <w:r w:rsidR="004B33A2">
        <w:rPr>
          <w:b/>
          <w:sz w:val="28"/>
          <w:szCs w:val="28"/>
        </w:rPr>
        <w:t xml:space="preserve"> СЕЛЬСОВЕТА</w:t>
      </w:r>
    </w:p>
    <w:p w:rsidR="004B33A2" w:rsidRDefault="004B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4B33A2" w:rsidRDefault="004B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B33A2" w:rsidRDefault="004B33A2">
      <w:pPr>
        <w:jc w:val="center"/>
        <w:rPr>
          <w:b/>
          <w:sz w:val="28"/>
          <w:szCs w:val="28"/>
        </w:rPr>
      </w:pPr>
    </w:p>
    <w:p w:rsidR="004B33A2" w:rsidRDefault="004B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B33A2" w:rsidRPr="005D6FCF" w:rsidRDefault="00647E6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Горбуново</w:t>
      </w:r>
    </w:p>
    <w:p w:rsidR="005D6FCF" w:rsidRDefault="005D6FCF" w:rsidP="005D6FCF">
      <w:pPr>
        <w:jc w:val="center"/>
        <w:rPr>
          <w:b/>
          <w:sz w:val="28"/>
          <w:szCs w:val="28"/>
        </w:rPr>
      </w:pPr>
    </w:p>
    <w:p w:rsidR="004B33A2" w:rsidRPr="00D20720" w:rsidRDefault="00D20720" w:rsidP="005D6FCF">
      <w:pPr>
        <w:jc w:val="center"/>
        <w:rPr>
          <w:sz w:val="28"/>
          <w:szCs w:val="28"/>
        </w:rPr>
      </w:pPr>
      <w:r w:rsidRPr="00D20720">
        <w:rPr>
          <w:sz w:val="28"/>
          <w:szCs w:val="28"/>
        </w:rPr>
        <w:t>18.07</w:t>
      </w:r>
      <w:r w:rsidR="00A66A32" w:rsidRPr="00D20720">
        <w:rPr>
          <w:sz w:val="28"/>
          <w:szCs w:val="28"/>
        </w:rPr>
        <w:t>.2023</w:t>
      </w:r>
      <w:r w:rsidR="00A15782" w:rsidRPr="00D20720">
        <w:rPr>
          <w:sz w:val="28"/>
          <w:szCs w:val="28"/>
        </w:rPr>
        <w:t xml:space="preserve"> № </w:t>
      </w:r>
      <w:r w:rsidRPr="00D20720">
        <w:rPr>
          <w:sz w:val="28"/>
          <w:szCs w:val="28"/>
        </w:rPr>
        <w:t>37</w:t>
      </w:r>
    </w:p>
    <w:p w:rsidR="005D6FCF" w:rsidRDefault="005D6FCF">
      <w:pPr>
        <w:rPr>
          <w:b/>
          <w:sz w:val="28"/>
          <w:szCs w:val="28"/>
        </w:rPr>
      </w:pPr>
    </w:p>
    <w:p w:rsidR="004B33A2" w:rsidRPr="005D6FCF" w:rsidRDefault="004B33A2">
      <w:pPr>
        <w:jc w:val="center"/>
        <w:rPr>
          <w:sz w:val="28"/>
          <w:szCs w:val="28"/>
        </w:rPr>
      </w:pPr>
      <w:r w:rsidRPr="005D6FCF">
        <w:rPr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r w:rsidR="00647E6B">
        <w:rPr>
          <w:sz w:val="28"/>
          <w:szCs w:val="28"/>
        </w:rPr>
        <w:t>Горбуновского</w:t>
      </w:r>
      <w:r w:rsidRPr="005D6FCF">
        <w:rPr>
          <w:sz w:val="28"/>
          <w:szCs w:val="28"/>
        </w:rPr>
        <w:t xml:space="preserve"> сельсовета</w:t>
      </w:r>
      <w:r w:rsidR="00651E43">
        <w:rPr>
          <w:sz w:val="28"/>
          <w:szCs w:val="28"/>
        </w:rPr>
        <w:t xml:space="preserve"> Куйбышевского района Новосибирской области</w:t>
      </w:r>
    </w:p>
    <w:p w:rsidR="004B33A2" w:rsidRDefault="004B33A2">
      <w:pPr>
        <w:rPr>
          <w:sz w:val="28"/>
          <w:szCs w:val="28"/>
        </w:rPr>
      </w:pPr>
    </w:p>
    <w:p w:rsidR="004B33A2" w:rsidRDefault="005D6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33A2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="004B33A2">
        <w:rPr>
          <w:sz w:val="28"/>
          <w:szCs w:val="28"/>
        </w:rPr>
        <w:t>210-ФЗ «О</w:t>
      </w:r>
      <w:r>
        <w:rPr>
          <w:sz w:val="28"/>
          <w:szCs w:val="28"/>
        </w:rPr>
        <w:t>б</w:t>
      </w:r>
      <w:r w:rsidR="004B33A2">
        <w:rPr>
          <w:sz w:val="28"/>
          <w:szCs w:val="28"/>
        </w:rPr>
        <w:t xml:space="preserve"> организации предоставления государственных и муниципальных услуг», </w:t>
      </w:r>
      <w:r>
        <w:rPr>
          <w:sz w:val="28"/>
          <w:szCs w:val="28"/>
        </w:rPr>
        <w:t>р</w:t>
      </w:r>
      <w:r w:rsidRPr="00095AAE">
        <w:rPr>
          <w:sz w:val="28"/>
          <w:szCs w:val="28"/>
          <w:lang w:eastAsia="ru-RU"/>
        </w:rPr>
        <w:t>аспоряжение</w:t>
      </w:r>
      <w:r>
        <w:rPr>
          <w:sz w:val="28"/>
          <w:szCs w:val="28"/>
          <w:lang w:eastAsia="ru-RU"/>
        </w:rPr>
        <w:t>м</w:t>
      </w:r>
      <w:r w:rsidRPr="00095AAE">
        <w:rPr>
          <w:sz w:val="28"/>
          <w:szCs w:val="28"/>
          <w:lang w:eastAsia="ru-RU"/>
        </w:rPr>
        <w:t xml:space="preserve"> Правительства Р</w:t>
      </w:r>
      <w:r w:rsidR="00651E43">
        <w:rPr>
          <w:sz w:val="28"/>
          <w:szCs w:val="28"/>
          <w:lang w:eastAsia="ru-RU"/>
        </w:rPr>
        <w:t xml:space="preserve">оссийской </w:t>
      </w:r>
      <w:r w:rsidRPr="00095AAE">
        <w:rPr>
          <w:sz w:val="28"/>
          <w:szCs w:val="28"/>
          <w:lang w:eastAsia="ru-RU"/>
        </w:rPr>
        <w:t>Ф</w:t>
      </w:r>
      <w:r w:rsidR="00651E43">
        <w:rPr>
          <w:sz w:val="28"/>
          <w:szCs w:val="28"/>
          <w:lang w:eastAsia="ru-RU"/>
        </w:rPr>
        <w:t>едерации</w:t>
      </w:r>
      <w:r w:rsidRPr="00095AAE">
        <w:rPr>
          <w:sz w:val="28"/>
          <w:szCs w:val="28"/>
          <w:lang w:eastAsia="ru-RU"/>
        </w:rPr>
        <w:t xml:space="preserve"> от 18.09.2019 </w:t>
      </w:r>
      <w:r>
        <w:rPr>
          <w:sz w:val="28"/>
          <w:szCs w:val="28"/>
          <w:lang w:eastAsia="ru-RU"/>
        </w:rPr>
        <w:t xml:space="preserve">№ </w:t>
      </w:r>
      <w:r w:rsidRPr="00095AAE">
        <w:rPr>
          <w:sz w:val="28"/>
          <w:szCs w:val="28"/>
          <w:lang w:eastAsia="ru-RU"/>
        </w:rPr>
        <w:t>2113-р</w:t>
      </w:r>
      <w:r w:rsidR="00651E43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«</w:t>
      </w:r>
      <w:r w:rsidRPr="00095AAE">
        <w:rPr>
          <w:sz w:val="28"/>
          <w:szCs w:val="28"/>
          <w:lang w:eastAsia="ru-RU"/>
        </w:rP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</w:t>
      </w:r>
      <w:r>
        <w:rPr>
          <w:sz w:val="28"/>
          <w:szCs w:val="28"/>
          <w:lang w:eastAsia="ru-RU"/>
        </w:rPr>
        <w:t>рганами местного самоуправления», т</w:t>
      </w:r>
      <w:r w:rsidRPr="0073358F">
        <w:rPr>
          <w:sz w:val="28"/>
          <w:szCs w:val="28"/>
          <w:lang w:eastAsia="ru-RU"/>
        </w:rPr>
        <w:t>ипов</w:t>
      </w:r>
      <w:r>
        <w:rPr>
          <w:sz w:val="28"/>
          <w:szCs w:val="28"/>
          <w:lang w:eastAsia="ru-RU"/>
        </w:rPr>
        <w:t>ым</w:t>
      </w:r>
      <w:r w:rsidRPr="0073358F">
        <w:rPr>
          <w:sz w:val="28"/>
          <w:szCs w:val="28"/>
          <w:lang w:eastAsia="ru-RU"/>
        </w:rPr>
        <w:t xml:space="preserve"> (рекомендуемы</w:t>
      </w:r>
      <w:r>
        <w:rPr>
          <w:sz w:val="28"/>
          <w:szCs w:val="28"/>
          <w:lang w:eastAsia="ru-RU"/>
        </w:rPr>
        <w:t>м) переч</w:t>
      </w:r>
      <w:r w:rsidRPr="0073358F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>ем</w:t>
      </w:r>
      <w:r w:rsidRPr="0073358F">
        <w:rPr>
          <w:sz w:val="28"/>
          <w:szCs w:val="28"/>
          <w:lang w:eastAsia="ru-RU"/>
        </w:rPr>
        <w:t xml:space="preserve"> муниципальных услуг</w:t>
      </w:r>
      <w:r>
        <w:rPr>
          <w:sz w:val="28"/>
          <w:szCs w:val="28"/>
          <w:lang w:eastAsia="ru-RU"/>
        </w:rPr>
        <w:t xml:space="preserve"> </w:t>
      </w:r>
      <w:r w:rsidRPr="0073358F">
        <w:rPr>
          <w:sz w:val="28"/>
          <w:szCs w:val="28"/>
          <w:lang w:eastAsia="ru-RU"/>
        </w:rPr>
        <w:t>органов местного самоуправления муниципальных об</w:t>
      </w:r>
      <w:r>
        <w:rPr>
          <w:sz w:val="28"/>
          <w:szCs w:val="28"/>
          <w:lang w:eastAsia="ru-RU"/>
        </w:rPr>
        <w:t>разований Новосибирской области, утвержденным п</w:t>
      </w:r>
      <w:r w:rsidRPr="0073358F">
        <w:rPr>
          <w:sz w:val="28"/>
          <w:szCs w:val="28"/>
          <w:lang w:eastAsia="ru-RU"/>
        </w:rPr>
        <w:t>ротоколом Комиссии по повышению качества и доступности государственных и муниципальных услуг Новосибирской области от 28.11.2022 № 31</w:t>
      </w:r>
      <w:r>
        <w:rPr>
          <w:sz w:val="28"/>
          <w:szCs w:val="28"/>
          <w:lang w:eastAsia="ru-RU"/>
        </w:rPr>
        <w:t>,</w:t>
      </w:r>
      <w:r w:rsidR="004B33A2">
        <w:rPr>
          <w:sz w:val="28"/>
          <w:szCs w:val="28"/>
        </w:rPr>
        <w:t xml:space="preserve"> руководствуясь Федеральным законом от 06.10.2003 №131-ФЗ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сельского поселения</w:t>
      </w:r>
      <w:r w:rsidR="004B33A2">
        <w:rPr>
          <w:sz w:val="28"/>
          <w:szCs w:val="28"/>
        </w:rPr>
        <w:t xml:space="preserve"> </w:t>
      </w:r>
      <w:r w:rsidR="00DE45D3">
        <w:rPr>
          <w:sz w:val="28"/>
          <w:szCs w:val="28"/>
        </w:rPr>
        <w:t>Горбуновского</w:t>
      </w:r>
      <w:r w:rsidR="004B33A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Куйбышевского муниципального района, администрация </w:t>
      </w:r>
      <w:r w:rsidR="00DE45D3">
        <w:rPr>
          <w:sz w:val="28"/>
          <w:szCs w:val="28"/>
        </w:rPr>
        <w:t>Горбуновского</w:t>
      </w:r>
      <w:r>
        <w:rPr>
          <w:sz w:val="28"/>
          <w:szCs w:val="28"/>
        </w:rPr>
        <w:t xml:space="preserve"> сельсовета</w:t>
      </w:r>
      <w:r w:rsidR="004B33A2">
        <w:rPr>
          <w:sz w:val="28"/>
          <w:szCs w:val="28"/>
        </w:rPr>
        <w:t xml:space="preserve"> </w:t>
      </w:r>
      <w:r w:rsidR="00651E43">
        <w:rPr>
          <w:sz w:val="28"/>
          <w:szCs w:val="28"/>
        </w:rPr>
        <w:t>Куйбышевского района Новосибирской области</w:t>
      </w:r>
    </w:p>
    <w:p w:rsidR="004B33A2" w:rsidRPr="0054614B" w:rsidRDefault="005D6F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B33A2" w:rsidRPr="0054614B">
        <w:rPr>
          <w:b/>
          <w:sz w:val="28"/>
          <w:szCs w:val="28"/>
        </w:rPr>
        <w:t>ПОСТАНОВЛЯ</w:t>
      </w:r>
      <w:r w:rsidRPr="0054614B">
        <w:rPr>
          <w:b/>
          <w:sz w:val="28"/>
          <w:szCs w:val="28"/>
        </w:rPr>
        <w:t>ЕТ</w:t>
      </w:r>
      <w:r w:rsidR="004B33A2" w:rsidRPr="0054614B">
        <w:rPr>
          <w:b/>
          <w:sz w:val="28"/>
          <w:szCs w:val="28"/>
        </w:rPr>
        <w:t>:</w:t>
      </w:r>
    </w:p>
    <w:p w:rsidR="004B33A2" w:rsidRDefault="004B3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6FCF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5D6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перечень муниципальных услуг, предоставляемых администрацией </w:t>
      </w:r>
      <w:r w:rsidR="00DE45D3">
        <w:rPr>
          <w:sz w:val="28"/>
          <w:szCs w:val="28"/>
        </w:rPr>
        <w:t>Горбуновского</w:t>
      </w:r>
      <w:r>
        <w:rPr>
          <w:sz w:val="28"/>
          <w:szCs w:val="28"/>
        </w:rPr>
        <w:t xml:space="preserve"> сельсовета </w:t>
      </w:r>
      <w:r w:rsidR="00651E43">
        <w:rPr>
          <w:sz w:val="28"/>
          <w:szCs w:val="28"/>
        </w:rPr>
        <w:t xml:space="preserve">Куйбышевского района Новосибирской области </w:t>
      </w:r>
      <w:r>
        <w:rPr>
          <w:sz w:val="28"/>
          <w:szCs w:val="28"/>
        </w:rPr>
        <w:t>(</w:t>
      </w:r>
      <w:r w:rsidR="005D6FCF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5D6FCF">
        <w:rPr>
          <w:sz w:val="28"/>
          <w:szCs w:val="28"/>
        </w:rPr>
        <w:t>ю</w:t>
      </w:r>
      <w:r>
        <w:rPr>
          <w:sz w:val="28"/>
          <w:szCs w:val="28"/>
        </w:rPr>
        <w:t>)</w:t>
      </w:r>
      <w:r w:rsidR="005D6FCF">
        <w:rPr>
          <w:sz w:val="28"/>
          <w:szCs w:val="28"/>
        </w:rPr>
        <w:t>.</w:t>
      </w:r>
    </w:p>
    <w:p w:rsidR="0054614B" w:rsidRDefault="004B3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6FCF">
        <w:rPr>
          <w:sz w:val="28"/>
          <w:szCs w:val="28"/>
        </w:rPr>
        <w:tab/>
      </w:r>
      <w:r>
        <w:rPr>
          <w:sz w:val="28"/>
          <w:szCs w:val="28"/>
        </w:rPr>
        <w:t>2. Признать утратившим</w:t>
      </w:r>
      <w:r w:rsidR="005D6FCF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54614B">
        <w:rPr>
          <w:sz w:val="28"/>
          <w:szCs w:val="28"/>
        </w:rPr>
        <w:t>:</w:t>
      </w:r>
    </w:p>
    <w:p w:rsidR="004B33A2" w:rsidRDefault="005461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</w:t>
      </w:r>
      <w:r w:rsidR="004B33A2">
        <w:rPr>
          <w:sz w:val="28"/>
          <w:szCs w:val="28"/>
        </w:rPr>
        <w:t xml:space="preserve">остановление администрации </w:t>
      </w:r>
      <w:r w:rsidR="00452E5D">
        <w:rPr>
          <w:sz w:val="28"/>
          <w:szCs w:val="28"/>
        </w:rPr>
        <w:t>Горбуновского</w:t>
      </w:r>
      <w:r w:rsidR="004B33A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Куйбышевского района Новосибирской области </w:t>
      </w:r>
      <w:r w:rsidR="004B33A2">
        <w:rPr>
          <w:sz w:val="28"/>
          <w:szCs w:val="28"/>
        </w:rPr>
        <w:t>от 1</w:t>
      </w:r>
      <w:r w:rsidR="00452E5D">
        <w:rPr>
          <w:sz w:val="28"/>
          <w:szCs w:val="28"/>
        </w:rPr>
        <w:t>4</w:t>
      </w:r>
      <w:r w:rsidR="004B33A2">
        <w:rPr>
          <w:sz w:val="28"/>
          <w:szCs w:val="28"/>
        </w:rPr>
        <w:t>.04.201</w:t>
      </w:r>
      <w:r>
        <w:rPr>
          <w:sz w:val="28"/>
          <w:szCs w:val="28"/>
        </w:rPr>
        <w:t>7</w:t>
      </w:r>
      <w:r w:rsidR="004B33A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52E5D">
        <w:rPr>
          <w:sz w:val="28"/>
          <w:szCs w:val="28"/>
        </w:rPr>
        <w:t>15</w:t>
      </w:r>
      <w:r w:rsidR="004B33A2">
        <w:rPr>
          <w:sz w:val="28"/>
          <w:szCs w:val="28"/>
        </w:rPr>
        <w:t xml:space="preserve"> «Об утверждении перечня муниципальных услуг</w:t>
      </w:r>
      <w:r>
        <w:rPr>
          <w:sz w:val="28"/>
          <w:szCs w:val="28"/>
        </w:rPr>
        <w:t>,</w:t>
      </w:r>
      <w:r w:rsidR="004B33A2">
        <w:rPr>
          <w:sz w:val="28"/>
          <w:szCs w:val="28"/>
        </w:rPr>
        <w:t xml:space="preserve"> предоставляемых администрацией </w:t>
      </w:r>
      <w:r w:rsidR="00452E5D">
        <w:rPr>
          <w:sz w:val="28"/>
          <w:szCs w:val="28"/>
        </w:rPr>
        <w:t>Горбуновского</w:t>
      </w:r>
      <w:r w:rsidR="004B33A2">
        <w:rPr>
          <w:sz w:val="28"/>
          <w:szCs w:val="28"/>
        </w:rPr>
        <w:t xml:space="preserve"> сельсовета</w:t>
      </w:r>
      <w:r w:rsidR="00452E5D">
        <w:rPr>
          <w:sz w:val="28"/>
          <w:szCs w:val="28"/>
        </w:rPr>
        <w:t xml:space="preserve"> Куйбышевского района Новосибирской области</w:t>
      </w:r>
      <w:r w:rsidR="004B33A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4614B" w:rsidRDefault="0054614B" w:rsidP="005461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Постановление администрации </w:t>
      </w:r>
      <w:r w:rsidR="00452E5D">
        <w:rPr>
          <w:sz w:val="28"/>
          <w:szCs w:val="28"/>
        </w:rPr>
        <w:t>Горбуновского</w:t>
      </w:r>
      <w:r>
        <w:rPr>
          <w:sz w:val="28"/>
          <w:szCs w:val="28"/>
        </w:rPr>
        <w:t xml:space="preserve"> сельсовета Куйбышевского района Новосибирской области от </w:t>
      </w:r>
      <w:r>
        <w:rPr>
          <w:b/>
          <w:szCs w:val="28"/>
        </w:rPr>
        <w:t xml:space="preserve"> </w:t>
      </w:r>
      <w:r w:rsidR="00452E5D">
        <w:rPr>
          <w:sz w:val="28"/>
          <w:szCs w:val="28"/>
        </w:rPr>
        <w:t>17.07</w:t>
      </w:r>
      <w:r w:rsidRPr="0054614B">
        <w:rPr>
          <w:sz w:val="28"/>
          <w:szCs w:val="28"/>
        </w:rPr>
        <w:t>.2018</w:t>
      </w:r>
      <w:r>
        <w:rPr>
          <w:sz w:val="28"/>
          <w:szCs w:val="28"/>
        </w:rPr>
        <w:t xml:space="preserve"> </w:t>
      </w:r>
      <w:r w:rsidRPr="0054614B">
        <w:rPr>
          <w:sz w:val="28"/>
          <w:szCs w:val="28"/>
        </w:rPr>
        <w:t xml:space="preserve">№ </w:t>
      </w:r>
      <w:r w:rsidR="00452E5D">
        <w:rPr>
          <w:sz w:val="28"/>
          <w:szCs w:val="28"/>
        </w:rPr>
        <w:t>43</w:t>
      </w:r>
      <w:r>
        <w:rPr>
          <w:sz w:val="28"/>
          <w:szCs w:val="28"/>
        </w:rPr>
        <w:t xml:space="preserve"> «</w:t>
      </w:r>
      <w:r w:rsidRPr="0054614B">
        <w:rPr>
          <w:bCs/>
          <w:sz w:val="28"/>
          <w:szCs w:val="28"/>
        </w:rPr>
        <w:t>О  внесении  изменений</w:t>
      </w:r>
      <w:r>
        <w:rPr>
          <w:bCs/>
          <w:sz w:val="28"/>
          <w:szCs w:val="28"/>
        </w:rPr>
        <w:t xml:space="preserve"> </w:t>
      </w:r>
      <w:r w:rsidRPr="0054614B">
        <w:rPr>
          <w:bCs/>
          <w:sz w:val="28"/>
          <w:szCs w:val="28"/>
        </w:rPr>
        <w:t xml:space="preserve">в постановление  администрации  </w:t>
      </w:r>
      <w:r w:rsidR="00452E5D">
        <w:rPr>
          <w:bCs/>
          <w:sz w:val="28"/>
          <w:szCs w:val="28"/>
        </w:rPr>
        <w:t>Горбуновского</w:t>
      </w:r>
      <w:r w:rsidRPr="0054614B">
        <w:rPr>
          <w:bCs/>
          <w:sz w:val="28"/>
          <w:szCs w:val="28"/>
        </w:rPr>
        <w:t xml:space="preserve"> сельсовета Куйбышевского района Новосибирской области от </w:t>
      </w:r>
      <w:r w:rsidR="00452E5D">
        <w:rPr>
          <w:bCs/>
          <w:sz w:val="28"/>
          <w:szCs w:val="28"/>
        </w:rPr>
        <w:t>14.04.2017</w:t>
      </w:r>
      <w:r w:rsidRPr="0054614B">
        <w:rPr>
          <w:bCs/>
          <w:sz w:val="28"/>
          <w:szCs w:val="28"/>
        </w:rPr>
        <w:t xml:space="preserve"> № </w:t>
      </w:r>
      <w:r w:rsidR="00452E5D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614B">
        <w:rPr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r w:rsidR="00452E5D">
        <w:rPr>
          <w:sz w:val="28"/>
          <w:szCs w:val="28"/>
        </w:rPr>
        <w:t>Горбуновского</w:t>
      </w:r>
      <w:r w:rsidRPr="0054614B">
        <w:rPr>
          <w:sz w:val="28"/>
          <w:szCs w:val="28"/>
        </w:rPr>
        <w:t xml:space="preserve"> сельсовета</w:t>
      </w:r>
      <w:r w:rsidR="00452E5D">
        <w:rPr>
          <w:sz w:val="28"/>
          <w:szCs w:val="28"/>
        </w:rPr>
        <w:t xml:space="preserve"> Куйбышевского района Новосибирской области</w:t>
      </w:r>
      <w:r>
        <w:rPr>
          <w:sz w:val="28"/>
          <w:szCs w:val="28"/>
        </w:rPr>
        <w:t>».</w:t>
      </w:r>
    </w:p>
    <w:p w:rsidR="0054614B" w:rsidRDefault="0054614B" w:rsidP="0054614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2.3. Постановление администрации </w:t>
      </w:r>
      <w:r w:rsidR="00452E5D">
        <w:rPr>
          <w:sz w:val="28"/>
          <w:szCs w:val="28"/>
        </w:rPr>
        <w:t>Горбуновского</w:t>
      </w:r>
      <w:r>
        <w:rPr>
          <w:sz w:val="28"/>
          <w:szCs w:val="28"/>
        </w:rPr>
        <w:t xml:space="preserve"> сельсовета Куйбышевского района Новосибирской области от </w:t>
      </w:r>
      <w:r w:rsidR="00452E5D">
        <w:rPr>
          <w:sz w:val="28"/>
          <w:szCs w:val="28"/>
        </w:rPr>
        <w:t xml:space="preserve"> 25.05.2020 № 31</w:t>
      </w:r>
      <w:r>
        <w:rPr>
          <w:sz w:val="28"/>
          <w:szCs w:val="28"/>
        </w:rPr>
        <w:t xml:space="preserve"> «</w:t>
      </w:r>
      <w:r w:rsidRPr="0054614B">
        <w:rPr>
          <w:bCs/>
          <w:sz w:val="28"/>
          <w:szCs w:val="28"/>
        </w:rPr>
        <w:t xml:space="preserve">О  внесении  изменений в постановление администрации </w:t>
      </w:r>
      <w:r w:rsidR="00452E5D">
        <w:rPr>
          <w:bCs/>
          <w:sz w:val="28"/>
          <w:szCs w:val="28"/>
        </w:rPr>
        <w:t>Горбуновского</w:t>
      </w:r>
      <w:r w:rsidRPr="0054614B">
        <w:rPr>
          <w:bCs/>
          <w:sz w:val="28"/>
          <w:szCs w:val="28"/>
        </w:rPr>
        <w:t xml:space="preserve"> сельсовета Куйбышевского района Новосибирской области от 1</w:t>
      </w:r>
      <w:r w:rsidR="00452E5D">
        <w:rPr>
          <w:bCs/>
          <w:sz w:val="28"/>
          <w:szCs w:val="28"/>
        </w:rPr>
        <w:t>4.04.2017</w:t>
      </w:r>
      <w:r w:rsidRPr="0054614B">
        <w:rPr>
          <w:bCs/>
          <w:sz w:val="28"/>
          <w:szCs w:val="28"/>
        </w:rPr>
        <w:t xml:space="preserve"> № </w:t>
      </w:r>
      <w:r w:rsidR="00452E5D">
        <w:rPr>
          <w:bCs/>
          <w:sz w:val="28"/>
          <w:szCs w:val="28"/>
        </w:rPr>
        <w:t>15</w:t>
      </w:r>
      <w:r w:rsidRPr="0054614B">
        <w:rPr>
          <w:bCs/>
          <w:sz w:val="28"/>
          <w:szCs w:val="28"/>
        </w:rPr>
        <w:t xml:space="preserve"> «Об утверждении перечня муниципальных услуг, предоставляемых администрацией </w:t>
      </w:r>
      <w:r w:rsidR="00452E5D">
        <w:rPr>
          <w:bCs/>
          <w:sz w:val="28"/>
          <w:szCs w:val="28"/>
        </w:rPr>
        <w:t>Горбуновского</w:t>
      </w:r>
      <w:r w:rsidRPr="0054614B">
        <w:rPr>
          <w:bCs/>
          <w:sz w:val="28"/>
          <w:szCs w:val="28"/>
        </w:rPr>
        <w:t xml:space="preserve"> сельсовета</w:t>
      </w:r>
      <w:r w:rsidR="00452E5D">
        <w:rPr>
          <w:bCs/>
          <w:sz w:val="28"/>
          <w:szCs w:val="28"/>
        </w:rPr>
        <w:t xml:space="preserve"> Куйбышевского района Новосибирской области</w:t>
      </w:r>
      <w:r w:rsidRPr="0054614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4614B" w:rsidRDefault="0054614B" w:rsidP="005461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2.4. </w:t>
      </w:r>
      <w:r>
        <w:rPr>
          <w:sz w:val="28"/>
          <w:szCs w:val="28"/>
        </w:rPr>
        <w:t xml:space="preserve">Постановление администрации </w:t>
      </w:r>
      <w:r w:rsidR="00452E5D">
        <w:rPr>
          <w:sz w:val="28"/>
          <w:szCs w:val="28"/>
        </w:rPr>
        <w:t>Горбуновского</w:t>
      </w:r>
      <w:r>
        <w:rPr>
          <w:sz w:val="28"/>
          <w:szCs w:val="28"/>
        </w:rPr>
        <w:t xml:space="preserve"> сельсовета Куйбышевского района Новосибирской области от </w:t>
      </w:r>
      <w:r w:rsidR="00CD47FA">
        <w:rPr>
          <w:sz w:val="28"/>
          <w:szCs w:val="28"/>
        </w:rPr>
        <w:t>01.06</w:t>
      </w:r>
      <w:r w:rsidR="00452E5D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54614B">
        <w:rPr>
          <w:sz w:val="28"/>
          <w:szCs w:val="28"/>
        </w:rPr>
        <w:t xml:space="preserve">№ </w:t>
      </w:r>
      <w:r w:rsidR="00CD47FA">
        <w:rPr>
          <w:sz w:val="28"/>
          <w:szCs w:val="28"/>
        </w:rPr>
        <w:t>42</w:t>
      </w:r>
      <w:r>
        <w:rPr>
          <w:sz w:val="28"/>
          <w:szCs w:val="28"/>
        </w:rPr>
        <w:t xml:space="preserve"> «</w:t>
      </w:r>
      <w:r w:rsidRPr="0054614B">
        <w:rPr>
          <w:bCs/>
          <w:sz w:val="28"/>
          <w:szCs w:val="28"/>
        </w:rPr>
        <w:t xml:space="preserve">О  внесении  изменений в постановление администрации </w:t>
      </w:r>
      <w:r w:rsidR="00CD47FA">
        <w:rPr>
          <w:bCs/>
          <w:sz w:val="28"/>
          <w:szCs w:val="28"/>
        </w:rPr>
        <w:t>Горбуновского</w:t>
      </w:r>
      <w:r w:rsidRPr="0054614B">
        <w:rPr>
          <w:bCs/>
          <w:sz w:val="28"/>
          <w:szCs w:val="28"/>
        </w:rPr>
        <w:t xml:space="preserve"> сельсовета Куйбышевского района Новосибирской области от 1</w:t>
      </w:r>
      <w:r w:rsidR="00CD47FA">
        <w:rPr>
          <w:bCs/>
          <w:sz w:val="28"/>
          <w:szCs w:val="28"/>
        </w:rPr>
        <w:t>4</w:t>
      </w:r>
      <w:r w:rsidRPr="0054614B">
        <w:rPr>
          <w:bCs/>
          <w:sz w:val="28"/>
          <w:szCs w:val="28"/>
        </w:rPr>
        <w:t xml:space="preserve">.04.2017 № </w:t>
      </w:r>
      <w:r w:rsidR="00CD47FA">
        <w:rPr>
          <w:bCs/>
          <w:sz w:val="28"/>
          <w:szCs w:val="28"/>
        </w:rPr>
        <w:t>15</w:t>
      </w:r>
      <w:r w:rsidRPr="0054614B">
        <w:rPr>
          <w:bCs/>
          <w:sz w:val="28"/>
          <w:szCs w:val="28"/>
        </w:rPr>
        <w:t xml:space="preserve"> «Об утверждении перечня муниципальных услуг, предоставляемых администрацией </w:t>
      </w:r>
      <w:r w:rsidR="00CD47FA">
        <w:rPr>
          <w:bCs/>
          <w:sz w:val="28"/>
          <w:szCs w:val="28"/>
        </w:rPr>
        <w:t>Горбуновского</w:t>
      </w:r>
      <w:r w:rsidRPr="0054614B">
        <w:rPr>
          <w:bCs/>
          <w:sz w:val="28"/>
          <w:szCs w:val="28"/>
        </w:rPr>
        <w:t xml:space="preserve"> сельсовета</w:t>
      </w:r>
      <w:r w:rsidR="00CD47FA">
        <w:rPr>
          <w:bCs/>
          <w:sz w:val="28"/>
          <w:szCs w:val="28"/>
        </w:rPr>
        <w:t xml:space="preserve"> Куйбышевского района Новосибирской области</w:t>
      </w:r>
      <w:r w:rsidRPr="0054614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6113" w:rsidRDefault="0054614B" w:rsidP="00CD47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2.5. </w:t>
      </w:r>
      <w:r>
        <w:rPr>
          <w:sz w:val="28"/>
          <w:szCs w:val="28"/>
        </w:rPr>
        <w:t xml:space="preserve">Постановление администрации </w:t>
      </w:r>
      <w:r w:rsidR="00CD47FA">
        <w:rPr>
          <w:sz w:val="28"/>
          <w:szCs w:val="28"/>
        </w:rPr>
        <w:t>Горбуновского</w:t>
      </w:r>
      <w:r>
        <w:rPr>
          <w:sz w:val="28"/>
          <w:szCs w:val="28"/>
        </w:rPr>
        <w:t xml:space="preserve"> сельсовета Куйбышевского района Новосибирской области от </w:t>
      </w:r>
      <w:r w:rsidR="00CD47FA">
        <w:rPr>
          <w:sz w:val="28"/>
          <w:szCs w:val="28"/>
        </w:rPr>
        <w:t>21.11.2022</w:t>
      </w:r>
      <w:r>
        <w:rPr>
          <w:sz w:val="28"/>
          <w:szCs w:val="28"/>
        </w:rPr>
        <w:t xml:space="preserve"> </w:t>
      </w:r>
      <w:r w:rsidRPr="0054614B">
        <w:rPr>
          <w:sz w:val="28"/>
          <w:szCs w:val="28"/>
        </w:rPr>
        <w:t xml:space="preserve">№ </w:t>
      </w:r>
      <w:r w:rsidR="00CD47FA">
        <w:rPr>
          <w:sz w:val="28"/>
          <w:szCs w:val="28"/>
        </w:rPr>
        <w:t>73/1</w:t>
      </w:r>
      <w:r>
        <w:rPr>
          <w:sz w:val="28"/>
          <w:szCs w:val="28"/>
        </w:rPr>
        <w:t xml:space="preserve"> </w:t>
      </w:r>
      <w:r w:rsidR="00856113" w:rsidRPr="00856113">
        <w:rPr>
          <w:bCs/>
          <w:sz w:val="28"/>
          <w:szCs w:val="28"/>
        </w:rPr>
        <w:t xml:space="preserve"> </w:t>
      </w:r>
      <w:r w:rsidR="00CD47FA">
        <w:rPr>
          <w:sz w:val="28"/>
          <w:szCs w:val="28"/>
        </w:rPr>
        <w:t>«</w:t>
      </w:r>
      <w:r w:rsidR="00CD47FA" w:rsidRPr="0054614B">
        <w:rPr>
          <w:bCs/>
          <w:sz w:val="28"/>
          <w:szCs w:val="28"/>
        </w:rPr>
        <w:t xml:space="preserve">О  внесении  изменений в постановление администрации </w:t>
      </w:r>
      <w:r w:rsidR="00CD47FA">
        <w:rPr>
          <w:bCs/>
          <w:sz w:val="28"/>
          <w:szCs w:val="28"/>
        </w:rPr>
        <w:t>Горбуновского</w:t>
      </w:r>
      <w:r w:rsidR="00CD47FA" w:rsidRPr="0054614B">
        <w:rPr>
          <w:bCs/>
          <w:sz w:val="28"/>
          <w:szCs w:val="28"/>
        </w:rPr>
        <w:t xml:space="preserve"> сельсовета Куйбышевского района Новосибирской области от 1</w:t>
      </w:r>
      <w:r w:rsidR="00CD47FA">
        <w:rPr>
          <w:bCs/>
          <w:sz w:val="28"/>
          <w:szCs w:val="28"/>
        </w:rPr>
        <w:t>4</w:t>
      </w:r>
      <w:r w:rsidR="00CD47FA" w:rsidRPr="0054614B">
        <w:rPr>
          <w:bCs/>
          <w:sz w:val="28"/>
          <w:szCs w:val="28"/>
        </w:rPr>
        <w:t xml:space="preserve">.04.2017 № </w:t>
      </w:r>
      <w:r w:rsidR="00CD47FA">
        <w:rPr>
          <w:bCs/>
          <w:sz w:val="28"/>
          <w:szCs w:val="28"/>
        </w:rPr>
        <w:t>15</w:t>
      </w:r>
      <w:r w:rsidR="00CD47FA" w:rsidRPr="0054614B">
        <w:rPr>
          <w:bCs/>
          <w:sz w:val="28"/>
          <w:szCs w:val="28"/>
        </w:rPr>
        <w:t xml:space="preserve"> «Об утверждении перечня муниципальных услуг, предоставляемых администрацией </w:t>
      </w:r>
      <w:r w:rsidR="00CD47FA">
        <w:rPr>
          <w:bCs/>
          <w:sz w:val="28"/>
          <w:szCs w:val="28"/>
        </w:rPr>
        <w:t>Горбуновского</w:t>
      </w:r>
      <w:r w:rsidR="00CD47FA" w:rsidRPr="0054614B">
        <w:rPr>
          <w:bCs/>
          <w:sz w:val="28"/>
          <w:szCs w:val="28"/>
        </w:rPr>
        <w:t xml:space="preserve"> сельсовета</w:t>
      </w:r>
      <w:r w:rsidR="00CD47FA">
        <w:rPr>
          <w:bCs/>
          <w:sz w:val="28"/>
          <w:szCs w:val="28"/>
        </w:rPr>
        <w:t xml:space="preserve"> Куйбышевского района Новосибирской области</w:t>
      </w:r>
      <w:r w:rsidR="00CD47FA" w:rsidRPr="0054614B">
        <w:rPr>
          <w:bCs/>
          <w:sz w:val="28"/>
          <w:szCs w:val="28"/>
        </w:rPr>
        <w:t>»</w:t>
      </w:r>
      <w:r w:rsidR="00CD47FA">
        <w:rPr>
          <w:bCs/>
          <w:sz w:val="28"/>
          <w:szCs w:val="28"/>
        </w:rPr>
        <w:t>.</w:t>
      </w:r>
      <w:r w:rsidR="00856113">
        <w:rPr>
          <w:sz w:val="28"/>
          <w:szCs w:val="28"/>
        </w:rPr>
        <w:tab/>
      </w:r>
    </w:p>
    <w:p w:rsidR="00856113" w:rsidRPr="00856113" w:rsidRDefault="00856113" w:rsidP="0085611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B33A2" w:rsidRPr="00856113">
        <w:rPr>
          <w:sz w:val="28"/>
          <w:szCs w:val="28"/>
        </w:rPr>
        <w:t>3.</w:t>
      </w:r>
      <w:r w:rsidRPr="00856113">
        <w:rPr>
          <w:sz w:val="28"/>
          <w:szCs w:val="28"/>
        </w:rPr>
        <w:t xml:space="preserve"> Опубликовать настоящее постановление в бюллетене органов местного     самоуправления </w:t>
      </w:r>
      <w:r w:rsidR="00CD47FA">
        <w:rPr>
          <w:sz w:val="28"/>
          <w:szCs w:val="28"/>
        </w:rPr>
        <w:t>Горбуновского</w:t>
      </w:r>
      <w:r w:rsidRPr="00856113">
        <w:rPr>
          <w:sz w:val="28"/>
          <w:szCs w:val="28"/>
        </w:rPr>
        <w:t xml:space="preserve"> сельсовета Куйбышевского района Новосибирской области «</w:t>
      </w:r>
      <w:r w:rsidR="00CD47FA">
        <w:rPr>
          <w:sz w:val="28"/>
          <w:szCs w:val="28"/>
        </w:rPr>
        <w:t>Вестник</w:t>
      </w:r>
      <w:r w:rsidRPr="00856113">
        <w:rPr>
          <w:sz w:val="28"/>
          <w:szCs w:val="28"/>
        </w:rPr>
        <w:t xml:space="preserve">» и на официальном сайте </w:t>
      </w:r>
      <w:r w:rsidR="00A66A32">
        <w:rPr>
          <w:sz w:val="28"/>
          <w:szCs w:val="28"/>
        </w:rPr>
        <w:t xml:space="preserve">администрации </w:t>
      </w:r>
      <w:r w:rsidR="00CD47FA">
        <w:rPr>
          <w:sz w:val="28"/>
          <w:szCs w:val="28"/>
        </w:rPr>
        <w:t>Горбуновского</w:t>
      </w:r>
      <w:r w:rsidRPr="00856113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4B33A2" w:rsidRDefault="004B33A2" w:rsidP="00856113">
      <w:pPr>
        <w:jc w:val="both"/>
      </w:pPr>
      <w:r>
        <w:rPr>
          <w:sz w:val="28"/>
          <w:szCs w:val="28"/>
        </w:rPr>
        <w:t xml:space="preserve">  </w:t>
      </w:r>
      <w:r w:rsidR="00856113">
        <w:rPr>
          <w:sz w:val="28"/>
          <w:szCs w:val="28"/>
        </w:rPr>
        <w:tab/>
        <w:t>4</w:t>
      </w:r>
      <w:r>
        <w:rPr>
          <w:sz w:val="28"/>
          <w:szCs w:val="28"/>
        </w:rPr>
        <w:t>. Контроль за исполнением постановления оставляю за собой.</w:t>
      </w:r>
    </w:p>
    <w:p w:rsidR="004B33A2" w:rsidRDefault="004B33A2">
      <w:pPr>
        <w:jc w:val="both"/>
      </w:pPr>
    </w:p>
    <w:p w:rsidR="004B33A2" w:rsidRDefault="004B33A2">
      <w:pPr>
        <w:jc w:val="both"/>
      </w:pPr>
    </w:p>
    <w:p w:rsidR="004B33A2" w:rsidRDefault="004B33A2">
      <w:pPr>
        <w:jc w:val="both"/>
      </w:pPr>
    </w:p>
    <w:p w:rsidR="004B33A2" w:rsidRDefault="004B33A2">
      <w:pPr>
        <w:jc w:val="both"/>
      </w:pPr>
    </w:p>
    <w:p w:rsidR="00856113" w:rsidRDefault="0085611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33A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B33A2">
        <w:rPr>
          <w:sz w:val="28"/>
          <w:szCs w:val="28"/>
        </w:rPr>
        <w:t xml:space="preserve"> </w:t>
      </w:r>
      <w:r w:rsidR="00CD47FA">
        <w:rPr>
          <w:sz w:val="28"/>
          <w:szCs w:val="28"/>
        </w:rPr>
        <w:t>Горбуновского</w:t>
      </w:r>
      <w:r w:rsidR="004B33A2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а                              </w:t>
      </w:r>
    </w:p>
    <w:p w:rsidR="00856113" w:rsidRDefault="00856113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4B33A2" w:rsidRDefault="008561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="00A66A32">
        <w:rPr>
          <w:sz w:val="28"/>
          <w:szCs w:val="28"/>
        </w:rPr>
        <w:t xml:space="preserve">области </w:t>
      </w:r>
      <w:r w:rsidR="00A66A3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47FA">
        <w:rPr>
          <w:sz w:val="28"/>
          <w:szCs w:val="28"/>
        </w:rPr>
        <w:t>О.В.Колосов</w:t>
      </w:r>
    </w:p>
    <w:p w:rsidR="004B33A2" w:rsidRDefault="004B33A2">
      <w:pPr>
        <w:spacing w:line="240" w:lineRule="atLeast"/>
        <w:sectPr w:rsidR="004B33A2">
          <w:pgSz w:w="11906" w:h="16838"/>
          <w:pgMar w:top="851" w:right="567" w:bottom="1134" w:left="1418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3A2" w:rsidRDefault="004B33A2">
      <w:pPr>
        <w:spacing w:line="240" w:lineRule="atLeast"/>
        <w:jc w:val="right"/>
      </w:pPr>
      <w:r>
        <w:lastRenderedPageBreak/>
        <w:t>Приложение</w:t>
      </w:r>
    </w:p>
    <w:p w:rsidR="00651E43" w:rsidRDefault="00651E43">
      <w:pPr>
        <w:spacing w:line="240" w:lineRule="atLeast"/>
        <w:jc w:val="right"/>
      </w:pPr>
      <w:r>
        <w:t>к постановлению администрации</w:t>
      </w:r>
    </w:p>
    <w:p w:rsidR="00651E43" w:rsidRDefault="00CD47FA">
      <w:pPr>
        <w:spacing w:line="240" w:lineRule="atLeast"/>
        <w:jc w:val="right"/>
      </w:pPr>
      <w:r>
        <w:t>Горбуновского</w:t>
      </w:r>
      <w:r w:rsidR="00651E43">
        <w:t xml:space="preserve"> сельсовета</w:t>
      </w:r>
    </w:p>
    <w:p w:rsidR="00651E43" w:rsidRDefault="00651E43">
      <w:pPr>
        <w:spacing w:line="240" w:lineRule="atLeast"/>
        <w:jc w:val="right"/>
      </w:pPr>
      <w:r>
        <w:t xml:space="preserve">Куйбышевского района </w:t>
      </w:r>
    </w:p>
    <w:p w:rsidR="00651E43" w:rsidRDefault="00651E43">
      <w:pPr>
        <w:spacing w:line="240" w:lineRule="atLeast"/>
        <w:jc w:val="right"/>
      </w:pPr>
      <w:r>
        <w:t>Новосибирской области</w:t>
      </w:r>
    </w:p>
    <w:p w:rsidR="00651E43" w:rsidRDefault="00651E43">
      <w:pPr>
        <w:spacing w:line="240" w:lineRule="atLeast"/>
        <w:jc w:val="right"/>
        <w:rPr>
          <w:sz w:val="28"/>
          <w:szCs w:val="28"/>
        </w:rPr>
      </w:pPr>
      <w:r>
        <w:t xml:space="preserve">от </w:t>
      </w:r>
      <w:r w:rsidR="00EC0E06">
        <w:t xml:space="preserve"> 1</w:t>
      </w:r>
      <w:r w:rsidR="00D20720">
        <w:t>8</w:t>
      </w:r>
      <w:r w:rsidR="00EC0E06">
        <w:t>.07.2023</w:t>
      </w:r>
      <w:r>
        <w:t>№</w:t>
      </w:r>
      <w:r w:rsidR="00D20720">
        <w:t>38</w:t>
      </w:r>
      <w:r>
        <w:t xml:space="preserve"> </w:t>
      </w:r>
    </w:p>
    <w:p w:rsidR="004B33A2" w:rsidRDefault="004B33A2">
      <w:pPr>
        <w:spacing w:before="120" w:after="240"/>
        <w:jc w:val="right"/>
        <w:rPr>
          <w:sz w:val="28"/>
          <w:szCs w:val="28"/>
        </w:rPr>
      </w:pPr>
    </w:p>
    <w:p w:rsidR="00651E43" w:rsidRDefault="004B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муниципальных услуг</w:t>
      </w:r>
      <w:r w:rsidR="00651E43">
        <w:rPr>
          <w:b/>
          <w:sz w:val="28"/>
          <w:szCs w:val="28"/>
        </w:rPr>
        <w:t>, предоставляемых</w:t>
      </w:r>
      <w:r>
        <w:rPr>
          <w:b/>
          <w:sz w:val="28"/>
          <w:szCs w:val="28"/>
        </w:rPr>
        <w:t xml:space="preserve"> администраци</w:t>
      </w:r>
      <w:r w:rsidR="00651E43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</w:t>
      </w:r>
      <w:r w:rsidR="00EC0E06">
        <w:rPr>
          <w:b/>
          <w:sz w:val="28"/>
          <w:szCs w:val="28"/>
        </w:rPr>
        <w:t>Горбуновского</w:t>
      </w:r>
      <w:r>
        <w:rPr>
          <w:b/>
          <w:sz w:val="28"/>
          <w:szCs w:val="28"/>
        </w:rPr>
        <w:t xml:space="preserve"> сельсовета </w:t>
      </w:r>
    </w:p>
    <w:p w:rsidR="004B33A2" w:rsidRDefault="004B33A2">
      <w:pPr>
        <w:jc w:val="center"/>
        <w:rPr>
          <w:b/>
        </w:rPr>
      </w:pPr>
      <w:r>
        <w:rPr>
          <w:b/>
          <w:sz w:val="28"/>
          <w:szCs w:val="28"/>
        </w:rPr>
        <w:t>Куйбышевского района Новосибирской области</w:t>
      </w:r>
      <w:r>
        <w:rPr>
          <w:b/>
          <w:sz w:val="28"/>
          <w:szCs w:val="28"/>
        </w:rPr>
        <w:br/>
      </w:r>
      <w:bookmarkStart w:id="0" w:name="_GoBack"/>
      <w:bookmarkEnd w:id="0"/>
    </w:p>
    <w:tbl>
      <w:tblPr>
        <w:tblW w:w="15745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7167"/>
        <w:gridCol w:w="7869"/>
      </w:tblGrid>
      <w:tr w:rsidR="00971353" w:rsidRPr="00971353" w:rsidTr="00971353">
        <w:trPr>
          <w:trHeight w:val="390"/>
          <w:tblHeader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jc w:val="center"/>
              <w:rPr>
                <w:b/>
              </w:rPr>
            </w:pPr>
            <w:r w:rsidRPr="00971353">
              <w:rPr>
                <w:b/>
              </w:rPr>
              <w:t>№ п/п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pPr>
              <w:jc w:val="center"/>
              <w:rPr>
                <w:b/>
              </w:rPr>
            </w:pPr>
            <w:r w:rsidRPr="00971353">
              <w:rPr>
                <w:b/>
              </w:rPr>
              <w:t>Наименование услуги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spacing w:before="20"/>
              <w:jc w:val="center"/>
              <w:rPr>
                <w:b/>
              </w:rPr>
            </w:pPr>
            <w:r w:rsidRPr="00971353">
              <w:rPr>
                <w:b/>
              </w:rPr>
              <w:t xml:space="preserve">НПА, определяющий порядок предоставления </w:t>
            </w:r>
            <w:r w:rsidRPr="00971353">
              <w:rPr>
                <w:b/>
              </w:rPr>
              <w:br/>
              <w:t>муниципальной услуги</w:t>
            </w:r>
          </w:p>
        </w:tc>
      </w:tr>
      <w:tr w:rsidR="00971353" w:rsidRPr="00971353" w:rsidTr="00971353">
        <w:trPr>
          <w:trHeight w:val="63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widowControl w:val="0"/>
              <w:jc w:val="center"/>
            </w:pPr>
            <w:r w:rsidRPr="00971353">
              <w:t>1.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Выдача сведений из реестра муниципального имущества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</w:tcPr>
          <w:p w:rsidR="00971353" w:rsidRPr="00971353" w:rsidRDefault="00971353" w:rsidP="004B33A2">
            <w:pPr>
              <w:spacing w:before="20"/>
            </w:pPr>
            <w:r w:rsidRPr="00971353">
              <w:t>Приказ Министерства экономического развития Российской Федерации от 30.08.2011 № 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971353" w:rsidRPr="00971353" w:rsidTr="00971353"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widowControl w:val="0"/>
              <w:jc w:val="center"/>
            </w:pPr>
            <w:r w:rsidRPr="00971353">
              <w:t>2.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spacing w:before="20"/>
            </w:pPr>
          </w:p>
        </w:tc>
      </w:tr>
      <w:tr w:rsidR="00971353" w:rsidRPr="00971353" w:rsidTr="00971353">
        <w:trPr>
          <w:trHeight w:val="87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jc w:val="center"/>
            </w:pPr>
            <w:r>
              <w:t>3</w:t>
            </w:r>
            <w:r w:rsidR="00971353" w:rsidRPr="00971353">
              <w:t>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Принятие на учет граждан в качестве нуждающихся в жилых помещениях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</w:tcPr>
          <w:p w:rsidR="00971353" w:rsidRPr="00971353" w:rsidRDefault="00971353" w:rsidP="004B33A2">
            <w:pPr>
              <w:spacing w:before="20"/>
            </w:pPr>
            <w:r w:rsidRPr="00971353">
              <w:t>Жилищный кодекс Российской Федерации от 29.12.2004 № 188-ФЗ;</w:t>
            </w:r>
          </w:p>
          <w:p w:rsidR="00971353" w:rsidRPr="00971353" w:rsidRDefault="00971353" w:rsidP="004B33A2">
            <w:pPr>
              <w:spacing w:before="20"/>
            </w:pPr>
            <w:r w:rsidRPr="00971353"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971353" w:rsidRPr="00971353" w:rsidTr="00971353">
        <w:trPr>
          <w:trHeight w:val="61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jc w:val="center"/>
            </w:pPr>
            <w:r>
              <w:t>4</w:t>
            </w:r>
            <w:r w:rsidR="00971353" w:rsidRPr="00971353">
              <w:t>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Предоставление жилого помещения по договору социального найма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autoSpaceDE w:val="0"/>
              <w:autoSpaceDN w:val="0"/>
              <w:adjustRightInd w:val="0"/>
              <w:spacing w:before="20"/>
            </w:pPr>
            <w:r w:rsidRPr="00971353">
              <w:t>Жилищный кодекс Российской Федерации от 29.12.2004 № 188-ФЗ;</w:t>
            </w:r>
          </w:p>
          <w:p w:rsidR="00971353" w:rsidRPr="00971353" w:rsidRDefault="00971353" w:rsidP="004B33A2">
            <w:pPr>
              <w:autoSpaceDE w:val="0"/>
              <w:autoSpaceDN w:val="0"/>
              <w:adjustRightInd w:val="0"/>
              <w:spacing w:before="20"/>
            </w:pPr>
            <w:r w:rsidRPr="00971353"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</w:tr>
      <w:tr w:rsidR="00971353" w:rsidRPr="00971353" w:rsidTr="00971353">
        <w:trPr>
          <w:trHeight w:val="42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353" w:rsidRPr="00971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spacing w:before="20"/>
            </w:pPr>
            <w:r w:rsidRPr="00971353">
              <w:t xml:space="preserve">Закон Российской Федерации от 04.07.1991 № 1541-1 </w:t>
            </w:r>
            <w:r w:rsidRPr="00971353">
              <w:br/>
              <w:t>«О приватизации жилищного фонда в Российской Федерации»</w:t>
            </w:r>
          </w:p>
        </w:tc>
      </w:tr>
      <w:tr w:rsidR="00971353" w:rsidRPr="00971353" w:rsidTr="00920739">
        <w:trPr>
          <w:trHeight w:val="25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1353" w:rsidRPr="00971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</w:tcPr>
          <w:p w:rsidR="00971353" w:rsidRPr="00971353" w:rsidRDefault="00971353" w:rsidP="004B33A2">
            <w:pPr>
              <w:spacing w:before="20"/>
            </w:pPr>
            <w:r w:rsidRPr="00971353">
              <w:t>Жилищный кодекс Российской Федерации от 29.12.2004 № 188-ФЗ;</w:t>
            </w:r>
          </w:p>
          <w:p w:rsidR="00971353" w:rsidRPr="00971353" w:rsidRDefault="00971353" w:rsidP="004B33A2">
            <w:pPr>
              <w:spacing w:before="20"/>
              <w:rPr>
                <w:color w:val="000000"/>
              </w:rPr>
            </w:pPr>
            <w:r w:rsidRPr="00971353">
              <w:rPr>
                <w:color w:val="000000"/>
              </w:rPr>
              <w:t xml:space="preserve">постановление Правительства Российской Федерации от 10.08.2005 </w:t>
            </w:r>
            <w:r w:rsidRPr="00971353">
              <w:rPr>
                <w:color w:val="000000"/>
              </w:rPr>
              <w:br/>
              <w:t xml:space="preserve">№ 502 «Об утверждении формы уведомления о переводе (отказе в </w:t>
            </w:r>
            <w:r w:rsidRPr="00971353">
              <w:rPr>
                <w:color w:val="000000"/>
              </w:rPr>
              <w:lastRenderedPageBreak/>
              <w:t>переводе) жилого (нежилого) помещения в нежилое (жилое) помещение»</w:t>
            </w:r>
          </w:p>
        </w:tc>
      </w:tr>
      <w:tr w:rsidR="00971353" w:rsidRPr="00971353" w:rsidTr="00971353">
        <w:trPr>
          <w:trHeight w:val="46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autoSpaceDE w:val="0"/>
              <w:autoSpaceDN w:val="0"/>
              <w:adjustRightInd w:val="0"/>
              <w:spacing w:before="20"/>
            </w:pPr>
            <w:r w:rsidRPr="00971353">
              <w:t>Жилищный кодекс Российской Федерации от 29.12.2004 № 188-ФЗ</w:t>
            </w:r>
          </w:p>
        </w:tc>
      </w:tr>
      <w:tr w:rsidR="00971353" w:rsidRPr="00971353" w:rsidTr="00971353">
        <w:trPr>
          <w:trHeight w:val="768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jc w:val="center"/>
            </w:pPr>
            <w:r>
              <w:t>8.</w:t>
            </w:r>
          </w:p>
        </w:tc>
        <w:tc>
          <w:tcPr>
            <w:tcW w:w="7167" w:type="dxa"/>
            <w:vAlign w:val="center"/>
          </w:tcPr>
          <w:p w:rsidR="00971353" w:rsidRPr="00A66A32" w:rsidRDefault="00971353" w:rsidP="00A66A32">
            <w:r w:rsidRPr="00A66A32">
              <w:t xml:space="preserve">Предоставление </w:t>
            </w:r>
            <w:r w:rsidR="00A66A32" w:rsidRPr="00A66A32">
              <w:t xml:space="preserve">в собственность, аренду, постоянное (бессрочное) пользование, безвозмездное пользование </w:t>
            </w:r>
            <w:r w:rsidRPr="00A66A32">
              <w:t>земельн</w:t>
            </w:r>
            <w:r w:rsidR="00A66A32" w:rsidRPr="00A66A32">
              <w:t>ого</w:t>
            </w:r>
            <w:r w:rsidRPr="00A66A32">
              <w:t xml:space="preserve"> участк</w:t>
            </w:r>
            <w:r w:rsidR="00A66A32" w:rsidRPr="00A66A32">
              <w:t>а</w:t>
            </w:r>
            <w:r w:rsidRPr="00A66A32">
              <w:t>, находящ</w:t>
            </w:r>
            <w:r w:rsidR="00A66A32" w:rsidRPr="00A66A32">
              <w:t>его</w:t>
            </w:r>
            <w:r w:rsidRPr="00A66A32">
              <w:t xml:space="preserve">ся в муниципальной собственности, без проведения торгов 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</w:tcPr>
          <w:p w:rsidR="00971353" w:rsidRPr="00A66A32" w:rsidRDefault="00971353" w:rsidP="004B33A2">
            <w:pPr>
              <w:spacing w:before="20"/>
            </w:pPr>
            <w:r w:rsidRPr="00A66A32">
              <w:t>Земельный кодекс Российской Федерации от 25.10.2001 № 136-ФЗ;</w:t>
            </w:r>
          </w:p>
          <w:p w:rsidR="00971353" w:rsidRPr="00A66A32" w:rsidRDefault="00971353" w:rsidP="004B33A2">
            <w:pPr>
              <w:spacing w:before="20"/>
            </w:pPr>
            <w:r w:rsidRPr="00A66A32">
              <w:t>приказ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</w:tc>
      </w:tr>
      <w:tr w:rsidR="00971353" w:rsidRPr="00971353" w:rsidTr="00971353">
        <w:trPr>
          <w:trHeight w:val="193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jc w:val="center"/>
            </w:pPr>
            <w:r>
              <w:t>9.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Предоставление разрешения на осуществление земляных работ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spacing w:before="20"/>
            </w:pPr>
          </w:p>
        </w:tc>
      </w:tr>
      <w:tr w:rsidR="00971353" w:rsidRPr="00971353" w:rsidTr="00971353">
        <w:trPr>
          <w:trHeight w:val="522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Выдача разрешений на право вырубки зеленых насаждений</w:t>
            </w:r>
          </w:p>
        </w:tc>
        <w:tc>
          <w:tcPr>
            <w:tcW w:w="78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1353" w:rsidRPr="00971353" w:rsidRDefault="00971353" w:rsidP="004B33A2">
            <w:pPr>
              <w:autoSpaceDE w:val="0"/>
              <w:autoSpaceDN w:val="0"/>
              <w:adjustRightInd w:val="0"/>
              <w:spacing w:before="20"/>
              <w:rPr>
                <w:color w:val="000000"/>
              </w:rPr>
            </w:pPr>
            <w:r w:rsidRPr="00971353">
              <w:rPr>
                <w:color w:val="000000"/>
              </w:rPr>
              <w:t>Приказ Государственного комитета Российской Федерации по строительству и жилищно-коммунальному комплексу от 15.12.1999 № 153</w:t>
            </w:r>
          </w:p>
        </w:tc>
      </w:tr>
      <w:tr w:rsidR="00971353" w:rsidRPr="00971353" w:rsidTr="00971353">
        <w:trPr>
          <w:trHeight w:val="40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7167" w:type="dxa"/>
            <w:vAlign w:val="center"/>
          </w:tcPr>
          <w:p w:rsidR="00971353" w:rsidRPr="00971353" w:rsidRDefault="00971353" w:rsidP="004B33A2">
            <w:r w:rsidRPr="00971353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7869" w:type="dxa"/>
            <w:tcMar>
              <w:left w:w="57" w:type="dxa"/>
              <w:right w:w="57" w:type="dxa"/>
            </w:tcMar>
          </w:tcPr>
          <w:p w:rsidR="00971353" w:rsidRPr="00971353" w:rsidRDefault="00971353" w:rsidP="004B33A2">
            <w:pPr>
              <w:autoSpaceDE w:val="0"/>
              <w:autoSpaceDN w:val="0"/>
              <w:adjustRightInd w:val="0"/>
              <w:spacing w:before="20"/>
            </w:pPr>
            <w:r w:rsidRPr="00971353">
              <w:t xml:space="preserve">Постановление Правительства РФ от 19.11.2014 № 1221 </w:t>
            </w:r>
            <w:r w:rsidRPr="00971353">
              <w:br/>
              <w:t>«Об утверждении правил присвоения, изменения и аннулирования адресов»</w:t>
            </w:r>
          </w:p>
        </w:tc>
      </w:tr>
      <w:tr w:rsidR="00253D62" w:rsidRPr="00971353" w:rsidTr="00253D62">
        <w:trPr>
          <w:trHeight w:val="8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3D62" w:rsidRPr="00253D62" w:rsidRDefault="00253D62" w:rsidP="00253D62">
            <w:pPr>
              <w:widowControl w:val="0"/>
              <w:jc w:val="center"/>
            </w:pPr>
            <w:r w:rsidRPr="00253D62">
              <w:t>12.</w:t>
            </w:r>
          </w:p>
        </w:tc>
        <w:tc>
          <w:tcPr>
            <w:tcW w:w="7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D62" w:rsidRPr="00253D62" w:rsidRDefault="00253D62" w:rsidP="00253D62">
            <w:r w:rsidRPr="00253D62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78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3D62" w:rsidRPr="00253D62" w:rsidRDefault="00253D62" w:rsidP="00253D62">
            <w:pPr>
              <w:autoSpaceDE w:val="0"/>
              <w:autoSpaceDN w:val="0"/>
              <w:adjustRightInd w:val="0"/>
              <w:spacing w:before="20"/>
            </w:pPr>
            <w:r w:rsidRPr="00253D62">
              <w:t>Земельный кодекс Российской Федерации от 25.10.2001 № 136-ФЗ;</w:t>
            </w:r>
          </w:p>
          <w:p w:rsidR="00253D62" w:rsidRPr="00253D62" w:rsidRDefault="00253D62" w:rsidP="00253D62">
            <w:pPr>
              <w:autoSpaceDE w:val="0"/>
              <w:autoSpaceDN w:val="0"/>
              <w:adjustRightInd w:val="0"/>
              <w:spacing w:before="20"/>
            </w:pPr>
            <w:r w:rsidRPr="00253D62">
              <w:t>постановление Правительства Российской Федерации от 27.11.2014 № 1244 «Об утверждении правил выдачи разрешения на использование земель и земельного участка, находящегося в государственной или муниципальной собственности»;</w:t>
            </w:r>
          </w:p>
          <w:p w:rsidR="00253D62" w:rsidRPr="00253D62" w:rsidRDefault="00253D62" w:rsidP="00253D62">
            <w:pPr>
              <w:autoSpaceDE w:val="0"/>
              <w:autoSpaceDN w:val="0"/>
              <w:adjustRightInd w:val="0"/>
              <w:spacing w:before="20"/>
            </w:pPr>
            <w:r w:rsidRPr="00253D62">
              <w:t>постановление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      </w:r>
          </w:p>
          <w:p w:rsidR="00253D62" w:rsidRPr="00253D62" w:rsidRDefault="00253D62" w:rsidP="00253D62">
            <w:pPr>
              <w:autoSpaceDE w:val="0"/>
              <w:autoSpaceDN w:val="0"/>
              <w:adjustRightInd w:val="0"/>
              <w:spacing w:before="20"/>
            </w:pPr>
            <w:r w:rsidRPr="00253D62">
              <w:t xml:space="preserve">постановление Правительства Новосибирской области от 20.07.2015 № 269-п «Об установлении Порядка и условий размещения объектов, виды которых установлены постановлением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</w:t>
            </w:r>
            <w:r w:rsidRPr="00253D62">
              <w:lastRenderedPageBreak/>
              <w:t>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</w:tr>
      <w:tr w:rsidR="00253D62" w:rsidRPr="00971353" w:rsidTr="00862254">
        <w:trPr>
          <w:trHeight w:val="52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3D62" w:rsidRPr="00971353" w:rsidRDefault="00253D62" w:rsidP="00253D62">
            <w:pPr>
              <w:widowControl w:val="0"/>
              <w:jc w:val="center"/>
            </w:pPr>
            <w:r>
              <w:lastRenderedPageBreak/>
              <w:t>13</w:t>
            </w:r>
            <w:r w:rsidRPr="00971353">
              <w:t>.</w:t>
            </w: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:rsidR="00253D62" w:rsidRPr="00253D62" w:rsidRDefault="00253D62" w:rsidP="00253D62">
            <w:r w:rsidRPr="00253D62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78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3D62" w:rsidRPr="00253D62" w:rsidRDefault="00253D62" w:rsidP="00253D62">
            <w:pPr>
              <w:autoSpaceDE w:val="0"/>
              <w:autoSpaceDN w:val="0"/>
              <w:adjustRightInd w:val="0"/>
              <w:jc w:val="both"/>
            </w:pPr>
            <w:r w:rsidRPr="00253D62">
              <w:t xml:space="preserve">Градостроительный кодекс Российской Федерации </w:t>
            </w:r>
          </w:p>
        </w:tc>
      </w:tr>
      <w:tr w:rsidR="00971353" w:rsidRPr="00971353" w:rsidTr="00971353">
        <w:trPr>
          <w:trHeight w:val="2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1353" w:rsidRPr="00971353" w:rsidRDefault="00920739" w:rsidP="004B33A2">
            <w:pPr>
              <w:widowControl w:val="0"/>
              <w:jc w:val="center"/>
            </w:pPr>
            <w:r>
              <w:t>14</w:t>
            </w:r>
            <w:r w:rsidR="00971353" w:rsidRPr="00971353">
              <w:t>.</w:t>
            </w:r>
          </w:p>
        </w:tc>
        <w:tc>
          <w:tcPr>
            <w:tcW w:w="7167" w:type="dxa"/>
          </w:tcPr>
          <w:p w:rsidR="00971353" w:rsidRPr="009120C6" w:rsidRDefault="00253D62" w:rsidP="004B33A2">
            <w:r w:rsidRPr="009120C6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7869" w:type="dxa"/>
            <w:shd w:val="clear" w:color="auto" w:fill="auto"/>
            <w:tcMar>
              <w:left w:w="57" w:type="dxa"/>
              <w:right w:w="57" w:type="dxa"/>
            </w:tcMar>
          </w:tcPr>
          <w:p w:rsidR="00971353" w:rsidRDefault="00253D62" w:rsidP="004B33A2">
            <w:pPr>
              <w:spacing w:before="20"/>
            </w:pPr>
            <w:r w:rsidRPr="00971353">
              <w:t>Жилищный кодекс Российской Федерации от 29.12.2004 № 188-ФЗ</w:t>
            </w:r>
            <w:r>
              <w:t>;</w:t>
            </w:r>
          </w:p>
          <w:p w:rsidR="00253D62" w:rsidRPr="002C00C1" w:rsidRDefault="00253D62" w:rsidP="004B33A2">
            <w:pPr>
              <w:spacing w:before="20"/>
              <w:rPr>
                <w:color w:val="FF0000"/>
              </w:rPr>
            </w:pPr>
            <w:r w:rsidRPr="00253D62">
              <w:t>постановление Правительства Российской Федерации</w:t>
            </w:r>
            <w:r>
              <w:t xml:space="preserve">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  <w:r w:rsidR="009120C6">
              <w:t>, садового дома жилым домом и жилого дома садовым домом»</w:t>
            </w:r>
          </w:p>
        </w:tc>
      </w:tr>
    </w:tbl>
    <w:p w:rsidR="004B33A2" w:rsidRDefault="004B33A2">
      <w:pPr>
        <w:spacing w:line="240" w:lineRule="atLeast"/>
      </w:pPr>
    </w:p>
    <w:sectPr w:rsidR="004B33A2" w:rsidSect="00C63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77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647" w:rsidRDefault="004B3647">
      <w:r>
        <w:separator/>
      </w:r>
    </w:p>
  </w:endnote>
  <w:endnote w:type="continuationSeparator" w:id="1">
    <w:p w:rsidR="004B3647" w:rsidRDefault="004B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A2" w:rsidRDefault="004B33A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A2" w:rsidRDefault="004B33A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A2" w:rsidRDefault="004B33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647" w:rsidRDefault="004B3647">
      <w:r>
        <w:separator/>
      </w:r>
    </w:p>
  </w:footnote>
  <w:footnote w:type="continuationSeparator" w:id="1">
    <w:p w:rsidR="004B3647" w:rsidRDefault="004B3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A2" w:rsidRDefault="004B33A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A2" w:rsidRDefault="009A0396">
    <w:pPr>
      <w:pStyle w:val="ab"/>
      <w:jc w:val="center"/>
    </w:pPr>
    <w:r>
      <w:rPr>
        <w:rFonts w:cs="Times New Roman"/>
        <w:sz w:val="20"/>
        <w:szCs w:val="20"/>
      </w:rPr>
      <w:fldChar w:fldCharType="begin"/>
    </w:r>
    <w:r w:rsidR="004B33A2">
      <w:rPr>
        <w:rFonts w:cs="Times New Roman"/>
        <w:sz w:val="20"/>
        <w:szCs w:val="20"/>
      </w:rPr>
      <w:instrText xml:space="preserve"> PAGE </w:instrText>
    </w:r>
    <w:r>
      <w:rPr>
        <w:rFonts w:cs="Times New Roman"/>
        <w:sz w:val="20"/>
        <w:szCs w:val="20"/>
      </w:rPr>
      <w:fldChar w:fldCharType="separate"/>
    </w:r>
    <w:r w:rsidR="00D20720">
      <w:rPr>
        <w:rFonts w:cs="Times New Roman"/>
        <w:noProof/>
        <w:sz w:val="20"/>
        <w:szCs w:val="20"/>
      </w:rPr>
      <w:t>3</w:t>
    </w:r>
    <w:r>
      <w:rPr>
        <w:rFonts w:cs="Times New Roman"/>
        <w:sz w:val="20"/>
        <w:szCs w:val="20"/>
      </w:rPr>
      <w:fldChar w:fldCharType="end"/>
    </w:r>
  </w:p>
  <w:p w:rsidR="004B33A2" w:rsidRDefault="004B33A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3A2" w:rsidRDefault="004B33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FCF"/>
    <w:rsid w:val="00253D62"/>
    <w:rsid w:val="002C00C1"/>
    <w:rsid w:val="002C7D42"/>
    <w:rsid w:val="00452E5D"/>
    <w:rsid w:val="004B33A2"/>
    <w:rsid w:val="004B3647"/>
    <w:rsid w:val="0054614B"/>
    <w:rsid w:val="005730C8"/>
    <w:rsid w:val="005D6FCF"/>
    <w:rsid w:val="00647E6B"/>
    <w:rsid w:val="00651E43"/>
    <w:rsid w:val="00856113"/>
    <w:rsid w:val="00862254"/>
    <w:rsid w:val="008C4557"/>
    <w:rsid w:val="00905D58"/>
    <w:rsid w:val="009120C6"/>
    <w:rsid w:val="00920739"/>
    <w:rsid w:val="00971353"/>
    <w:rsid w:val="009A0396"/>
    <w:rsid w:val="00A15782"/>
    <w:rsid w:val="00A66A32"/>
    <w:rsid w:val="00BB7EAD"/>
    <w:rsid w:val="00C6317D"/>
    <w:rsid w:val="00CD47FA"/>
    <w:rsid w:val="00D20720"/>
    <w:rsid w:val="00DE45D3"/>
    <w:rsid w:val="00E8277C"/>
    <w:rsid w:val="00EC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7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C6317D"/>
    <w:pPr>
      <w:keepNext/>
      <w:tabs>
        <w:tab w:val="num" w:pos="576"/>
      </w:tabs>
      <w:spacing w:line="240" w:lineRule="atLeast"/>
      <w:ind w:left="-251" w:right="41" w:firstLine="181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C6317D"/>
    <w:rPr>
      <w:rFonts w:ascii="Symbol" w:hAnsi="Symbol" w:cs="Symbol"/>
    </w:rPr>
  </w:style>
  <w:style w:type="character" w:customStyle="1" w:styleId="WW8Num5z1">
    <w:name w:val="WW8Num5z1"/>
    <w:rsid w:val="00C6317D"/>
    <w:rPr>
      <w:rFonts w:ascii="Courier New" w:hAnsi="Courier New" w:cs="Courier New"/>
    </w:rPr>
  </w:style>
  <w:style w:type="character" w:customStyle="1" w:styleId="WW8Num5z2">
    <w:name w:val="WW8Num5z2"/>
    <w:rsid w:val="00C6317D"/>
    <w:rPr>
      <w:rFonts w:ascii="Wingdings" w:hAnsi="Wingdings" w:cs="Wingdings"/>
    </w:rPr>
  </w:style>
  <w:style w:type="character" w:customStyle="1" w:styleId="WW8Num6z0">
    <w:name w:val="WW8Num6z0"/>
    <w:rsid w:val="00C6317D"/>
    <w:rPr>
      <w:strike w:val="0"/>
      <w:dstrike w:val="0"/>
    </w:rPr>
  </w:style>
  <w:style w:type="character" w:customStyle="1" w:styleId="1">
    <w:name w:val="Основной шрифт абзаца1"/>
    <w:rsid w:val="00C6317D"/>
  </w:style>
  <w:style w:type="character" w:customStyle="1" w:styleId="20">
    <w:name w:val="Заголовок 2 Знак"/>
    <w:rsid w:val="00C6317D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rsid w:val="00C6317D"/>
    <w:rPr>
      <w:color w:val="0000FF"/>
      <w:u w:val="single"/>
    </w:rPr>
  </w:style>
  <w:style w:type="character" w:customStyle="1" w:styleId="a4">
    <w:name w:val="Текст выноски Знак"/>
    <w:rsid w:val="00C6317D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uiPriority w:val="99"/>
    <w:rsid w:val="00C6317D"/>
    <w:rPr>
      <w:rFonts w:ascii="Arial" w:eastAsia="Times New Roman" w:hAnsi="Arial" w:cs="Arial"/>
      <w:lang w:val="ru-RU" w:eastAsia="ar-SA" w:bidi="ar-SA"/>
    </w:rPr>
  </w:style>
  <w:style w:type="character" w:customStyle="1" w:styleId="apple-style-span">
    <w:name w:val="apple-style-span"/>
    <w:basedOn w:val="1"/>
    <w:rsid w:val="00C6317D"/>
  </w:style>
  <w:style w:type="character" w:customStyle="1" w:styleId="a5">
    <w:name w:val="Верхний колонтитул Знак"/>
    <w:rsid w:val="00C6317D"/>
    <w:rPr>
      <w:sz w:val="22"/>
      <w:szCs w:val="22"/>
    </w:rPr>
  </w:style>
  <w:style w:type="paragraph" w:customStyle="1" w:styleId="a6">
    <w:name w:val="Заголовок"/>
    <w:basedOn w:val="a"/>
    <w:next w:val="a7"/>
    <w:rsid w:val="00C631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C6317D"/>
    <w:pPr>
      <w:spacing w:after="120"/>
    </w:pPr>
  </w:style>
  <w:style w:type="paragraph" w:styleId="a8">
    <w:name w:val="List"/>
    <w:basedOn w:val="a7"/>
    <w:rsid w:val="00C6317D"/>
    <w:rPr>
      <w:rFonts w:cs="Mangal"/>
    </w:rPr>
  </w:style>
  <w:style w:type="paragraph" w:customStyle="1" w:styleId="10">
    <w:name w:val="Название1"/>
    <w:basedOn w:val="a"/>
    <w:rsid w:val="00C6317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6317D"/>
    <w:pPr>
      <w:suppressLineNumbers/>
    </w:pPr>
    <w:rPr>
      <w:rFonts w:cs="Mangal"/>
    </w:rPr>
  </w:style>
  <w:style w:type="paragraph" w:styleId="a9">
    <w:name w:val="Balloon Text"/>
    <w:basedOn w:val="a"/>
    <w:rsid w:val="00C6317D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C631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Знак"/>
    <w:basedOn w:val="a"/>
    <w:rsid w:val="00C6317D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b">
    <w:name w:val="header"/>
    <w:basedOn w:val="a"/>
    <w:rsid w:val="00C6317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qFormat/>
    <w:rsid w:val="00C6317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d">
    <w:name w:val="Содержимое таблицы"/>
    <w:basedOn w:val="a"/>
    <w:rsid w:val="00C6317D"/>
    <w:pPr>
      <w:suppressLineNumbers/>
    </w:pPr>
  </w:style>
  <w:style w:type="paragraph" w:customStyle="1" w:styleId="ae">
    <w:name w:val="Заголовок таблицы"/>
    <w:basedOn w:val="ad"/>
    <w:rsid w:val="00C6317D"/>
    <w:pPr>
      <w:jc w:val="center"/>
    </w:pPr>
    <w:rPr>
      <w:b/>
      <w:bCs/>
    </w:rPr>
  </w:style>
  <w:style w:type="paragraph" w:styleId="af">
    <w:name w:val="footer"/>
    <w:basedOn w:val="a"/>
    <w:rsid w:val="00C6317D"/>
    <w:pPr>
      <w:suppressLineNumbers/>
      <w:tabs>
        <w:tab w:val="center" w:pos="4960"/>
        <w:tab w:val="right" w:pos="9921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 Лидия Сергеевна</dc:creator>
  <cp:lastModifiedBy>User</cp:lastModifiedBy>
  <cp:revision>5</cp:revision>
  <cp:lastPrinted>2023-07-18T01:46:00Z</cp:lastPrinted>
  <dcterms:created xsi:type="dcterms:W3CDTF">2017-04-10T07:03:00Z</dcterms:created>
  <dcterms:modified xsi:type="dcterms:W3CDTF">2023-07-18T01:47:00Z</dcterms:modified>
</cp:coreProperties>
</file>