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214A27" w:rsidRDefault="00214A27" w:rsidP="0074446C">
      <w:pPr>
        <w:jc w:val="center"/>
        <w:outlineLvl w:val="0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Default="006B295F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9D5BDA">
        <w:rPr>
          <w:b/>
          <w:sz w:val="28"/>
          <w:szCs w:val="28"/>
        </w:rPr>
        <w:t>ридцат</w:t>
      </w:r>
      <w:r>
        <w:rPr>
          <w:b/>
          <w:sz w:val="28"/>
          <w:szCs w:val="28"/>
        </w:rPr>
        <w:t xml:space="preserve">ь </w:t>
      </w:r>
      <w:r w:rsidR="00DA4630">
        <w:rPr>
          <w:b/>
          <w:sz w:val="28"/>
          <w:szCs w:val="28"/>
        </w:rPr>
        <w:t>третьей</w:t>
      </w:r>
      <w:r w:rsidR="00C71ED0">
        <w:rPr>
          <w:b/>
          <w:sz w:val="28"/>
          <w:szCs w:val="28"/>
        </w:rPr>
        <w:t xml:space="preserve"> </w:t>
      </w:r>
      <w:r w:rsidR="0074446C" w:rsidRPr="005A5E95">
        <w:rPr>
          <w:b/>
          <w:sz w:val="28"/>
          <w:szCs w:val="28"/>
        </w:rPr>
        <w:t>сессии</w:t>
      </w:r>
    </w:p>
    <w:p w:rsidR="00214A27" w:rsidRPr="005A5E95" w:rsidRDefault="00214A27" w:rsidP="0074446C">
      <w:pPr>
        <w:jc w:val="center"/>
        <w:outlineLvl w:val="0"/>
        <w:rPr>
          <w:b/>
          <w:sz w:val="28"/>
          <w:szCs w:val="28"/>
        </w:rPr>
      </w:pPr>
    </w:p>
    <w:p w:rsidR="0074446C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214A27" w:rsidRPr="005A5E95" w:rsidRDefault="00214A27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9C40DC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24.10</w:t>
      </w:r>
      <w:r w:rsidR="00446D96">
        <w:rPr>
          <w:sz w:val="28"/>
          <w:szCs w:val="28"/>
        </w:rPr>
        <w:t>.</w:t>
      </w:r>
      <w:r w:rsidR="007036E3">
        <w:rPr>
          <w:sz w:val="28"/>
          <w:szCs w:val="28"/>
        </w:rPr>
        <w:t>2023</w:t>
      </w:r>
      <w:r w:rsidR="0074446C" w:rsidRPr="005A5E95">
        <w:rPr>
          <w:sz w:val="28"/>
          <w:szCs w:val="28"/>
        </w:rPr>
        <w:t xml:space="preserve"> № </w:t>
      </w:r>
      <w:r w:rsidR="0074446C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9C40DC" w:rsidRDefault="0074446C" w:rsidP="009C40D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  <w:r w:rsidR="009C40DC">
        <w:rPr>
          <w:sz w:val="28"/>
          <w:szCs w:val="28"/>
        </w:rPr>
        <w:t xml:space="preserve">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  <w:r w:rsidR="009C40DC">
        <w:rPr>
          <w:sz w:val="28"/>
          <w:szCs w:val="28"/>
        </w:rPr>
        <w:t xml:space="preserve"> </w:t>
      </w:r>
      <w:r w:rsidRPr="00CC2B0C">
        <w:rPr>
          <w:sz w:val="28"/>
          <w:szCs w:val="28"/>
        </w:rPr>
        <w:t xml:space="preserve">Новосибирской области от </w:t>
      </w:r>
      <w:r w:rsidR="001333C7" w:rsidRPr="00CC2B0C">
        <w:rPr>
          <w:sz w:val="28"/>
          <w:szCs w:val="28"/>
        </w:rPr>
        <w:t>26.12.2022</w:t>
      </w:r>
      <w:r w:rsidRPr="00CC2B0C">
        <w:rPr>
          <w:sz w:val="28"/>
          <w:szCs w:val="28"/>
        </w:rPr>
        <w:t xml:space="preserve"> № </w:t>
      </w:r>
      <w:r w:rsidR="001333C7" w:rsidRPr="00CC2B0C">
        <w:rPr>
          <w:sz w:val="28"/>
          <w:szCs w:val="28"/>
        </w:rPr>
        <w:t>4</w:t>
      </w:r>
      <w:r w:rsidR="00CC2B0C" w:rsidRPr="00CC2B0C">
        <w:rPr>
          <w:sz w:val="28"/>
          <w:szCs w:val="28"/>
        </w:rPr>
        <w:t xml:space="preserve"> </w:t>
      </w:r>
    </w:p>
    <w:p w:rsidR="009C40DC" w:rsidRDefault="00CC2B0C" w:rsidP="009C40DC">
      <w:pPr>
        <w:jc w:val="center"/>
        <w:rPr>
          <w:sz w:val="28"/>
          <w:szCs w:val="28"/>
        </w:rPr>
      </w:pPr>
      <w:r w:rsidRPr="00CC2B0C">
        <w:rPr>
          <w:sz w:val="28"/>
          <w:szCs w:val="28"/>
        </w:rPr>
        <w:t xml:space="preserve">«О бюджете </w:t>
      </w:r>
      <w:proofErr w:type="spellStart"/>
      <w:r w:rsidRPr="00CC2B0C">
        <w:rPr>
          <w:sz w:val="28"/>
          <w:szCs w:val="28"/>
        </w:rPr>
        <w:t>Горбуновского</w:t>
      </w:r>
      <w:proofErr w:type="spellEnd"/>
      <w:r w:rsidRPr="00CC2B0C">
        <w:rPr>
          <w:sz w:val="28"/>
          <w:szCs w:val="28"/>
        </w:rPr>
        <w:t xml:space="preserve"> сельсовета Куйбышевского района </w:t>
      </w:r>
    </w:p>
    <w:p w:rsidR="00CC2B0C" w:rsidRPr="00CC2B0C" w:rsidRDefault="00CC2B0C" w:rsidP="009C40DC">
      <w:pPr>
        <w:jc w:val="center"/>
        <w:rPr>
          <w:b/>
          <w:sz w:val="28"/>
          <w:szCs w:val="28"/>
        </w:rPr>
      </w:pPr>
      <w:r w:rsidRPr="00CC2B0C">
        <w:rPr>
          <w:sz w:val="28"/>
          <w:szCs w:val="28"/>
        </w:rPr>
        <w:t>Новосибирской области</w:t>
      </w:r>
      <w:r w:rsidRPr="00CC2B0C">
        <w:rPr>
          <w:i/>
        </w:rPr>
        <w:t xml:space="preserve"> </w:t>
      </w:r>
      <w:r w:rsidRPr="00CC2B0C">
        <w:rPr>
          <w:sz w:val="28"/>
          <w:szCs w:val="28"/>
        </w:rPr>
        <w:t>на 2023 год и плановый период 2024 и 2025 годов»</w:t>
      </w:r>
    </w:p>
    <w:p w:rsidR="0074446C" w:rsidRPr="00CC2B0C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на 202</w:t>
      </w:r>
      <w:r w:rsidR="00DB29C6">
        <w:rPr>
          <w:sz w:val="28"/>
          <w:szCs w:val="28"/>
        </w:rPr>
        <w:t>3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B43CFA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изменения в решение </w:t>
      </w:r>
      <w:r w:rsidR="00356096">
        <w:rPr>
          <w:bCs/>
          <w:sz w:val="28"/>
          <w:szCs w:val="28"/>
        </w:rPr>
        <w:t>двадцать шестой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5C0C91">
        <w:rPr>
          <w:sz w:val="28"/>
          <w:szCs w:val="28"/>
        </w:rPr>
        <w:t>26.12.2022</w:t>
      </w:r>
      <w:r w:rsidR="005C0C91" w:rsidRPr="005A5E95">
        <w:rPr>
          <w:sz w:val="28"/>
          <w:szCs w:val="28"/>
        </w:rPr>
        <w:t xml:space="preserve"> № </w:t>
      </w:r>
      <w:r w:rsidR="005C0C91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2023 год и плановый период 2024 и 2025 годов</w:t>
      </w:r>
      <w:r w:rsidRPr="00B43CFA">
        <w:rPr>
          <w:sz w:val="28"/>
          <w:szCs w:val="28"/>
        </w:rPr>
        <w:t>»:</w:t>
      </w:r>
    </w:p>
    <w:p w:rsidR="0074446C" w:rsidRDefault="0074446C" w:rsidP="009C40DC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r w:rsidR="00530EAD">
        <w:rPr>
          <w:sz w:val="28"/>
          <w:szCs w:val="28"/>
        </w:rPr>
        <w:t>Утвердить Приложение</w:t>
      </w:r>
      <w:r w:rsidR="004129E9">
        <w:rPr>
          <w:sz w:val="28"/>
          <w:szCs w:val="28"/>
        </w:rPr>
        <w:t xml:space="preserve"> 2</w:t>
      </w:r>
      <w:r w:rsidR="00530EAD">
        <w:rPr>
          <w:sz w:val="28"/>
          <w:szCs w:val="28"/>
        </w:rPr>
        <w:t xml:space="preserve"> </w:t>
      </w:r>
      <w:r w:rsidR="004129E9" w:rsidRPr="004129E9">
        <w:rPr>
          <w:sz w:val="28"/>
          <w:szCs w:val="28"/>
        </w:rPr>
        <w:t>«</w:t>
      </w:r>
      <w:r w:rsidR="004129E9" w:rsidRPr="004129E9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4129E9" w:rsidRPr="004129E9">
        <w:rPr>
          <w:bCs/>
          <w:sz w:val="28"/>
          <w:szCs w:val="28"/>
        </w:rPr>
        <w:t>Горбуновского</w:t>
      </w:r>
      <w:proofErr w:type="spellEnd"/>
      <w:r w:rsidR="004129E9" w:rsidRPr="004129E9">
        <w:rPr>
          <w:bCs/>
          <w:sz w:val="28"/>
          <w:szCs w:val="28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2023 год и плановый период 2024 и 2025 годов» в прилагаемой редакции</w:t>
      </w:r>
      <w:r w:rsidRPr="004129E9">
        <w:rPr>
          <w:sz w:val="28"/>
          <w:szCs w:val="28"/>
        </w:rPr>
        <w:t>.</w:t>
      </w:r>
    </w:p>
    <w:p w:rsidR="006621F8" w:rsidRPr="006621F8" w:rsidRDefault="009C40DC" w:rsidP="006621F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E50AFE" w:rsidRPr="006621F8">
        <w:rPr>
          <w:sz w:val="28"/>
          <w:szCs w:val="28"/>
        </w:rPr>
        <w:t>) Утвердить Приложение 3</w:t>
      </w:r>
      <w:r w:rsidR="006621F8" w:rsidRPr="006621F8">
        <w:rPr>
          <w:sz w:val="28"/>
          <w:szCs w:val="28"/>
        </w:rPr>
        <w:t xml:space="preserve"> «</w:t>
      </w:r>
      <w:r w:rsidR="006621F8" w:rsidRPr="006621F8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6621F8" w:rsidRPr="006621F8">
        <w:rPr>
          <w:bCs/>
          <w:sz w:val="28"/>
          <w:szCs w:val="28"/>
        </w:rPr>
        <w:t>Горбуновского</w:t>
      </w:r>
      <w:proofErr w:type="spellEnd"/>
      <w:r w:rsidR="006621F8" w:rsidRPr="006621F8">
        <w:rPr>
          <w:bCs/>
          <w:sz w:val="28"/>
          <w:szCs w:val="28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и подгруппам видов расходов на 2023 год и плановый период 2024 и 2025 годов» в прилагаемой редакции.</w:t>
      </w:r>
    </w:p>
    <w:p w:rsidR="00AF5071" w:rsidRDefault="009C40DC" w:rsidP="00AF507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AF5071" w:rsidRPr="00AF5071">
        <w:rPr>
          <w:sz w:val="28"/>
          <w:szCs w:val="28"/>
        </w:rPr>
        <w:t>) Утвердить Приложение 4 «</w:t>
      </w:r>
      <w:r w:rsidR="00AF5071" w:rsidRPr="00AF5071">
        <w:rPr>
          <w:bCs/>
          <w:sz w:val="28"/>
          <w:szCs w:val="28"/>
        </w:rPr>
        <w:t xml:space="preserve">Ведомственная структура расходов бюджета </w:t>
      </w:r>
      <w:proofErr w:type="spellStart"/>
      <w:r w:rsidR="00AF5071" w:rsidRPr="00AF5071">
        <w:rPr>
          <w:bCs/>
          <w:sz w:val="28"/>
          <w:szCs w:val="28"/>
        </w:rPr>
        <w:t>Горбуновского</w:t>
      </w:r>
      <w:proofErr w:type="spellEnd"/>
      <w:r w:rsidR="00AF5071" w:rsidRPr="00AF5071">
        <w:rPr>
          <w:bCs/>
          <w:sz w:val="28"/>
          <w:szCs w:val="28"/>
        </w:rPr>
        <w:t xml:space="preserve"> сельсовета Куйбышевского района Новосибирской области на 2023 год и плановый период 2024 и 2025 годов» в прилагаемой редакции.</w:t>
      </w:r>
    </w:p>
    <w:p w:rsidR="0052146D" w:rsidRDefault="0052146D" w:rsidP="0052146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Pr="0052146D">
        <w:rPr>
          <w:sz w:val="28"/>
          <w:szCs w:val="28"/>
        </w:rPr>
        <w:t xml:space="preserve"> </w:t>
      </w:r>
      <w:r w:rsidRPr="00AF5071">
        <w:rPr>
          <w:sz w:val="28"/>
          <w:szCs w:val="28"/>
        </w:rPr>
        <w:t xml:space="preserve">Утвердить Приложение </w:t>
      </w:r>
      <w:r>
        <w:rPr>
          <w:sz w:val="28"/>
          <w:szCs w:val="28"/>
        </w:rPr>
        <w:t>11</w:t>
      </w:r>
      <w:r w:rsidRPr="00AF5071">
        <w:rPr>
          <w:sz w:val="28"/>
          <w:szCs w:val="28"/>
        </w:rPr>
        <w:t xml:space="preserve"> «</w:t>
      </w:r>
      <w:r w:rsidR="00232052" w:rsidRPr="00232052">
        <w:rPr>
          <w:bCs/>
          <w:sz w:val="28"/>
          <w:szCs w:val="28"/>
        </w:rPr>
        <w:t xml:space="preserve">Перечень муниципальных программ </w:t>
      </w:r>
      <w:proofErr w:type="spellStart"/>
      <w:r w:rsidR="00232052" w:rsidRPr="00232052">
        <w:rPr>
          <w:bCs/>
          <w:sz w:val="28"/>
          <w:szCs w:val="28"/>
        </w:rPr>
        <w:t>Горбуновского</w:t>
      </w:r>
      <w:proofErr w:type="spellEnd"/>
      <w:r w:rsidR="00232052" w:rsidRPr="00232052">
        <w:rPr>
          <w:bCs/>
          <w:sz w:val="28"/>
          <w:szCs w:val="28"/>
        </w:rPr>
        <w:t xml:space="preserve"> сельсовета Куйбышевского района Новосибирской области, предусмотренных к финансированию в 2023 году и плановом периоде 2024 и 2025 годов</w:t>
      </w:r>
      <w:r w:rsidRPr="00AF5071">
        <w:rPr>
          <w:bCs/>
          <w:sz w:val="28"/>
          <w:szCs w:val="28"/>
        </w:rPr>
        <w:t>» в прилагаемой редакции.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lastRenderedPageBreak/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275AB4" w:rsidRDefault="00275AB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74446C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</w:t>
      </w: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BD1954" w:rsidRDefault="00BD1954" w:rsidP="0074446C">
      <w:pPr>
        <w:rPr>
          <w:sz w:val="28"/>
          <w:szCs w:val="28"/>
        </w:rPr>
      </w:pPr>
    </w:p>
    <w:p w:rsidR="006E5C08" w:rsidRDefault="006E5C08" w:rsidP="00A647AD">
      <w:pPr>
        <w:jc w:val="right"/>
        <w:rPr>
          <w:sz w:val="20"/>
          <w:szCs w:val="20"/>
        </w:rPr>
      </w:pP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2</w:t>
      </w:r>
    </w:p>
    <w:p w:rsidR="00A647AD" w:rsidRDefault="00482595" w:rsidP="00482595">
      <w:pPr>
        <w:jc w:val="center"/>
        <w:rPr>
          <w:b/>
          <w:bCs/>
          <w:sz w:val="20"/>
          <w:szCs w:val="20"/>
        </w:rPr>
      </w:pPr>
      <w:r w:rsidRPr="007953C6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7953C6">
        <w:rPr>
          <w:b/>
          <w:bCs/>
          <w:sz w:val="20"/>
          <w:szCs w:val="20"/>
        </w:rPr>
        <w:t>Горбуновского</w:t>
      </w:r>
      <w:proofErr w:type="spellEnd"/>
      <w:r w:rsidRPr="007953C6">
        <w:rPr>
          <w:b/>
          <w:bCs/>
          <w:sz w:val="20"/>
          <w:szCs w:val="20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2023 год и плановый период 2024 и 2025 годов</w:t>
      </w:r>
    </w:p>
    <w:p w:rsidR="005D4766" w:rsidRDefault="005D4766" w:rsidP="00482595">
      <w:pPr>
        <w:jc w:val="center"/>
        <w:rPr>
          <w:b/>
          <w:bCs/>
          <w:sz w:val="20"/>
          <w:szCs w:val="20"/>
        </w:rPr>
      </w:pP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335D4C" w:rsidRDefault="00335D4C" w:rsidP="00482595">
      <w:pPr>
        <w:jc w:val="center"/>
        <w:rPr>
          <w:sz w:val="20"/>
          <w:szCs w:val="20"/>
        </w:rPr>
      </w:pPr>
    </w:p>
    <w:p w:rsidR="006F3FFC" w:rsidRDefault="006F3FFC" w:rsidP="00482595">
      <w:pPr>
        <w:jc w:val="center"/>
        <w:rPr>
          <w:sz w:val="20"/>
          <w:szCs w:val="20"/>
        </w:rPr>
      </w:pPr>
    </w:p>
    <w:tbl>
      <w:tblPr>
        <w:tblW w:w="10916" w:type="dxa"/>
        <w:tblInd w:w="-1139" w:type="dxa"/>
        <w:tblLook w:val="04A0" w:firstRow="1" w:lastRow="0" w:firstColumn="1" w:lastColumn="0" w:noHBand="0" w:noVBand="1"/>
      </w:tblPr>
      <w:tblGrid>
        <w:gridCol w:w="3261"/>
        <w:gridCol w:w="720"/>
        <w:gridCol w:w="600"/>
        <w:gridCol w:w="1657"/>
        <w:gridCol w:w="640"/>
        <w:gridCol w:w="1486"/>
        <w:gridCol w:w="1276"/>
        <w:gridCol w:w="1276"/>
      </w:tblGrid>
      <w:tr w:rsidR="006F3FFC" w:rsidRPr="006F3FFC" w:rsidTr="001C64DF">
        <w:trPr>
          <w:trHeight w:val="37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ПР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ВР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Сумма</w:t>
            </w:r>
          </w:p>
        </w:tc>
      </w:tr>
      <w:tr w:rsidR="006F3FFC" w:rsidRPr="006F3FFC" w:rsidTr="001C64DF">
        <w:trPr>
          <w:trHeight w:val="27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2025 год</w:t>
            </w:r>
          </w:p>
        </w:tc>
      </w:tr>
      <w:tr w:rsidR="006F3FFC" w:rsidRPr="006F3FFC" w:rsidTr="001C64DF">
        <w:trPr>
          <w:trHeight w:val="27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4 614 694,91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4 455 698,40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4 300 387,00</w:t>
            </w:r>
          </w:p>
        </w:tc>
      </w:tr>
      <w:tr w:rsidR="006F3FFC" w:rsidRPr="006F3FFC" w:rsidTr="001C64DF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959 854,00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959 854,00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6F3FFC" w:rsidRPr="006F3FFC" w:rsidTr="001C64DF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922 551,00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922 551,00</w:t>
            </w:r>
          </w:p>
        </w:tc>
      </w:tr>
      <w:tr w:rsidR="006F3FFC" w:rsidRPr="006F3FFC" w:rsidTr="001C64DF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6F3FFC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6F3FFC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959 854,00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959 854,00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959 854,00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3 564 105,51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3 564 105,51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1 252 106,80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6F3FFC" w:rsidRPr="006F3FFC" w:rsidTr="001C64DF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32 700,00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2 395 907,00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2 323 036,00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32 700,00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2 395 907,00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2 323 036,00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1 150 306,80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1 133 240,40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1 051 000,00</w:t>
            </w:r>
          </w:p>
        </w:tc>
      </w:tr>
      <w:tr w:rsidR="006F3FFC" w:rsidRPr="006F3FFC" w:rsidTr="001C64DF">
        <w:trPr>
          <w:trHeight w:val="6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1 150 306,80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1 133 240,40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1 051 000,00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69 100,00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1 800,00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69 100,00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1 800,00</w:t>
            </w:r>
          </w:p>
        </w:tc>
      </w:tr>
      <w:tr w:rsidR="006F3FFC" w:rsidRPr="006F3FFC" w:rsidTr="001C64DF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6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6F3FFC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6F3FFC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2 311 898,71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2 311 898,71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2 311 898,71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42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2 000,00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870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2 000,00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65 735,40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65 735,40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5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65 735,40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65 735,40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65 735,40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6F3FFC" w:rsidRPr="006F3FFC" w:rsidTr="001C64DF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6F3FFC" w:rsidRPr="006F3FFC" w:rsidTr="001C64DF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150 543,00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150 543,00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9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7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708 600,00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6F3FFC" w:rsidRPr="006F3FFC" w:rsidTr="001C64D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793 240,00</w:t>
            </w:r>
          </w:p>
        </w:tc>
      </w:tr>
      <w:tr w:rsidR="006F3FFC" w:rsidRPr="006F3FFC" w:rsidTr="001C64DF">
        <w:trPr>
          <w:trHeight w:val="5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793 240,00</w:t>
            </w:r>
          </w:p>
        </w:tc>
      </w:tr>
      <w:tr w:rsidR="006F3FFC" w:rsidRPr="006F3FFC" w:rsidTr="001C64DF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11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6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624 146,81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193 500,00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371 706,40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579 096,81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547 429,85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279 397,29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279 397,29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353 206,40</w:t>
            </w:r>
          </w:p>
        </w:tc>
      </w:tr>
      <w:tr w:rsidR="006F3FFC" w:rsidRPr="006F3FFC" w:rsidTr="001C64DF">
        <w:trPr>
          <w:trHeight w:val="7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279 397,29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353 206,40</w:t>
            </w:r>
          </w:p>
        </w:tc>
      </w:tr>
      <w:tr w:rsidR="006F3FFC" w:rsidRPr="006F3FFC" w:rsidTr="001C64DF">
        <w:trPr>
          <w:trHeight w:val="71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2 000,00</w:t>
            </w:r>
          </w:p>
        </w:tc>
      </w:tr>
      <w:tr w:rsidR="006F3FFC" w:rsidRPr="006F3FFC" w:rsidTr="001C64DF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2 000,00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208 032,56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208 032,56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6 500,00</w:t>
            </w:r>
          </w:p>
        </w:tc>
      </w:tr>
      <w:tr w:rsidR="006F3FFC" w:rsidRPr="006F3FFC" w:rsidTr="001C64DF">
        <w:trPr>
          <w:trHeight w:val="6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208 032,56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6 500,00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6F3FFC" w:rsidRPr="006F3FFC" w:rsidTr="001C64DF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10 000,00</w:t>
            </w:r>
          </w:p>
        </w:tc>
      </w:tr>
      <w:tr w:rsidR="006F3FFC" w:rsidRPr="006F3FFC" w:rsidTr="001C64DF">
        <w:trPr>
          <w:trHeight w:val="7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10 000,00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800 000,00</w:t>
            </w:r>
          </w:p>
        </w:tc>
      </w:tr>
      <w:tr w:rsidR="006F3FFC" w:rsidRPr="006F3FFC" w:rsidTr="001C64DF">
        <w:trPr>
          <w:trHeight w:val="5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800 000,00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76 200,00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5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76 200,00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4 823 100,00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4 823 100,00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6F3FFC" w:rsidRPr="006F3FFC" w:rsidTr="001C64DF">
        <w:trPr>
          <w:trHeight w:val="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6F3FFC" w:rsidRPr="006F3FFC" w:rsidTr="001C64DF">
        <w:trPr>
          <w:trHeight w:val="4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210 352,71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6F3FFC" w:rsidRPr="006F3FFC" w:rsidTr="001C64DF">
        <w:trPr>
          <w:trHeight w:val="4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210 352,71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272 001,60</w:t>
            </w:r>
          </w:p>
        </w:tc>
      </w:tr>
      <w:tr w:rsidR="006F3FFC" w:rsidRPr="006F3FFC" w:rsidTr="001C64D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210 352,71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272 001,60</w:t>
            </w:r>
          </w:p>
        </w:tc>
      </w:tr>
      <w:tr w:rsidR="006F3FFC" w:rsidRPr="006F3FFC" w:rsidTr="001C64DF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6F3FFC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6F3FFC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16 647,29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16 647,29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2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16 647,29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6F3FFC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130D72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D72" w:rsidRPr="006F3FFC" w:rsidRDefault="00130D72" w:rsidP="00130D72">
            <w:pPr>
              <w:rPr>
                <w:bCs/>
                <w:sz w:val="20"/>
                <w:szCs w:val="20"/>
              </w:rPr>
            </w:pPr>
            <w:r w:rsidRPr="006F3FFC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301 965,00</w:t>
            </w:r>
          </w:p>
        </w:tc>
      </w:tr>
      <w:tr w:rsidR="00130D72" w:rsidRPr="006F3FFC" w:rsidTr="001C64DF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D72" w:rsidRPr="006F3FFC" w:rsidRDefault="00130D72" w:rsidP="00130D72">
            <w:pPr>
              <w:rPr>
                <w:bCs/>
                <w:sz w:val="20"/>
                <w:szCs w:val="20"/>
              </w:rPr>
            </w:pPr>
            <w:r w:rsidRPr="006F3FFC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center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990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D72" w:rsidRPr="006F3FFC" w:rsidRDefault="00130D72" w:rsidP="00130D72">
            <w:pPr>
              <w:jc w:val="right"/>
              <w:rPr>
                <w:sz w:val="20"/>
                <w:szCs w:val="20"/>
              </w:rPr>
            </w:pPr>
            <w:r w:rsidRPr="006F3FFC">
              <w:rPr>
                <w:sz w:val="20"/>
                <w:szCs w:val="20"/>
              </w:rPr>
              <w:t>301 965,00</w:t>
            </w:r>
          </w:p>
        </w:tc>
      </w:tr>
      <w:tr w:rsidR="006F3FFC" w:rsidRPr="006F3FFC" w:rsidTr="001C64DF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11 322 156,72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FC" w:rsidRPr="006F3FFC" w:rsidRDefault="006F3FFC" w:rsidP="006F3FFC">
            <w:pPr>
              <w:jc w:val="right"/>
              <w:rPr>
                <w:b/>
                <w:bCs/>
                <w:sz w:val="20"/>
                <w:szCs w:val="20"/>
              </w:rPr>
            </w:pPr>
            <w:r w:rsidRPr="006F3FFC">
              <w:rPr>
                <w:b/>
                <w:bCs/>
                <w:sz w:val="20"/>
                <w:szCs w:val="20"/>
              </w:rPr>
              <w:t>6 989 843,00</w:t>
            </w:r>
          </w:p>
        </w:tc>
      </w:tr>
    </w:tbl>
    <w:p w:rsidR="001B2A7C" w:rsidRDefault="001B2A7C" w:rsidP="00482595">
      <w:pPr>
        <w:jc w:val="center"/>
        <w:rPr>
          <w:sz w:val="20"/>
          <w:szCs w:val="20"/>
        </w:rPr>
      </w:pPr>
    </w:p>
    <w:p w:rsidR="001B2A7C" w:rsidRDefault="001B2A7C" w:rsidP="00482595">
      <w:pPr>
        <w:jc w:val="center"/>
        <w:rPr>
          <w:sz w:val="20"/>
          <w:szCs w:val="20"/>
        </w:rPr>
      </w:pPr>
    </w:p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472412" w:rsidRDefault="00472412" w:rsidP="00472412">
      <w:pPr>
        <w:jc w:val="center"/>
        <w:rPr>
          <w:b/>
          <w:bCs/>
          <w:sz w:val="20"/>
          <w:szCs w:val="20"/>
        </w:rPr>
      </w:pPr>
      <w:r w:rsidRPr="004F22E7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4F22E7">
        <w:rPr>
          <w:b/>
          <w:bCs/>
          <w:sz w:val="20"/>
          <w:szCs w:val="20"/>
        </w:rPr>
        <w:t>Горбуновского</w:t>
      </w:r>
      <w:proofErr w:type="spellEnd"/>
      <w:r w:rsidRPr="004F22E7">
        <w:rPr>
          <w:b/>
          <w:bCs/>
          <w:sz w:val="20"/>
          <w:szCs w:val="20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и подгруппам видов расходов на 2023 год и плановый период 2024 и 2025 годов</w:t>
      </w:r>
    </w:p>
    <w:p w:rsidR="00472412" w:rsidRDefault="00472412" w:rsidP="00472412">
      <w:pPr>
        <w:jc w:val="center"/>
        <w:rPr>
          <w:b/>
          <w:bCs/>
          <w:sz w:val="20"/>
          <w:szCs w:val="20"/>
        </w:rPr>
      </w:pP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4F5510" w:rsidRDefault="004F5510" w:rsidP="00472412">
      <w:pPr>
        <w:jc w:val="center"/>
        <w:rPr>
          <w:sz w:val="20"/>
          <w:szCs w:val="20"/>
        </w:rPr>
      </w:pPr>
    </w:p>
    <w:tbl>
      <w:tblPr>
        <w:tblW w:w="10915" w:type="dxa"/>
        <w:tblInd w:w="-998" w:type="dxa"/>
        <w:tblLook w:val="04A0" w:firstRow="1" w:lastRow="0" w:firstColumn="1" w:lastColumn="0" w:noHBand="0" w:noVBand="1"/>
      </w:tblPr>
      <w:tblGrid>
        <w:gridCol w:w="3261"/>
        <w:gridCol w:w="1559"/>
        <w:gridCol w:w="640"/>
        <w:gridCol w:w="720"/>
        <w:gridCol w:w="600"/>
        <w:gridCol w:w="1491"/>
        <w:gridCol w:w="1371"/>
        <w:gridCol w:w="1273"/>
      </w:tblGrid>
      <w:tr w:rsidR="00BF1D59" w:rsidRPr="00BF1D59" w:rsidTr="007433FC">
        <w:trPr>
          <w:trHeight w:val="37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ПР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Сумма</w:t>
            </w:r>
          </w:p>
        </w:tc>
      </w:tr>
      <w:tr w:rsidR="00BF1D59" w:rsidRPr="00BF1D59" w:rsidTr="007433FC">
        <w:trPr>
          <w:trHeight w:val="21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2023 год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2024 год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2025 год</w:t>
            </w:r>
          </w:p>
        </w:tc>
      </w:tr>
      <w:tr w:rsidR="00BF1D59" w:rsidRPr="00BF1D59" w:rsidTr="007433FC">
        <w:trPr>
          <w:trHeight w:val="4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114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21 516,96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2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21 516,96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BF1D59" w:rsidRPr="00BF1D59" w:rsidTr="007433FC">
        <w:trPr>
          <w:trHeight w:val="5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BF1D59" w:rsidRPr="00BF1D59" w:rsidTr="007433FC">
        <w:trPr>
          <w:trHeight w:val="4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BF1D59" w:rsidRPr="00BF1D59" w:rsidTr="007433FC">
        <w:trPr>
          <w:trHeight w:val="5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800 000,00</w:t>
            </w:r>
          </w:p>
        </w:tc>
      </w:tr>
      <w:tr w:rsidR="00BF1D59" w:rsidRPr="00BF1D59" w:rsidTr="007433FC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800 000,00</w:t>
            </w:r>
          </w:p>
        </w:tc>
      </w:tr>
      <w:tr w:rsidR="00BF1D59" w:rsidRPr="00BF1D59" w:rsidTr="007433FC">
        <w:trPr>
          <w:trHeight w:val="3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7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10 150,00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5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10 150,00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5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6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110 000,00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4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110 000,00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7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6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lastRenderedPageBreak/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5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59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12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11 178 989,76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6 189 843,00</w:t>
            </w:r>
          </w:p>
        </w:tc>
      </w:tr>
      <w:tr w:rsidR="00BF1D59" w:rsidRPr="00BF1D59" w:rsidTr="007433FC">
        <w:trPr>
          <w:trHeight w:val="53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BF1D59" w:rsidRPr="00BF1D59" w:rsidTr="007433FC">
        <w:trPr>
          <w:trHeight w:val="8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922 551,00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922 551,00</w:t>
            </w:r>
          </w:p>
        </w:tc>
      </w:tr>
      <w:tr w:rsidR="00BF1D59" w:rsidRPr="00BF1D59" w:rsidTr="007433FC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02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922 551,00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922 551,00</w:t>
            </w:r>
          </w:p>
        </w:tc>
      </w:tr>
      <w:tr w:rsidR="00BF1D59" w:rsidRPr="00BF1D59" w:rsidTr="007433FC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1 272 106,80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BF1D59" w:rsidRPr="00BF1D59" w:rsidTr="007433FC">
        <w:trPr>
          <w:trHeight w:val="53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32 700,00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2 395 907,00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2 323 036,00</w:t>
            </w:r>
          </w:p>
        </w:tc>
      </w:tr>
      <w:tr w:rsidR="00BF1D59" w:rsidRPr="00BF1D59" w:rsidTr="007433FC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04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32 700,00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2 395 907,00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2 323 036,00</w:t>
            </w:r>
          </w:p>
        </w:tc>
      </w:tr>
      <w:tr w:rsidR="00BF1D59" w:rsidRPr="00BF1D59" w:rsidTr="007433FC">
        <w:trPr>
          <w:trHeight w:val="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1 150 306,80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1 133 240,40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1 051 000,00</w:t>
            </w:r>
          </w:p>
        </w:tc>
      </w:tr>
      <w:tr w:rsidR="00BF1D59" w:rsidRPr="00BF1D59" w:rsidTr="007433FC">
        <w:trPr>
          <w:trHeight w:val="39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04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1 150 306,80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1 133 240,40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1 051 000,00</w:t>
            </w:r>
          </w:p>
        </w:tc>
      </w:tr>
      <w:tr w:rsidR="00BF1D59" w:rsidRPr="00BF1D59" w:rsidTr="007433FC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69 100,00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1 800,00</w:t>
            </w:r>
          </w:p>
        </w:tc>
      </w:tr>
      <w:tr w:rsidR="00BF1D59" w:rsidRPr="00BF1D59" w:rsidTr="007433FC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04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69 100,00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1 800,00</w:t>
            </w:r>
          </w:p>
        </w:tc>
      </w:tr>
      <w:tr w:rsidR="00BF1D59" w:rsidRPr="00BF1D59" w:rsidTr="007433FC">
        <w:trPr>
          <w:trHeight w:val="5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65 735,40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65 735,40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3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65 735,40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BF1D59" w:rsidRPr="00BF1D59" w:rsidTr="007433FC">
        <w:trPr>
          <w:trHeight w:val="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2 000,00</w:t>
            </w:r>
          </w:p>
        </w:tc>
      </w:tr>
      <w:tr w:rsidR="00BF1D59" w:rsidRPr="00BF1D59" w:rsidTr="007433FC">
        <w:trPr>
          <w:trHeight w:val="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2 000,00</w:t>
            </w:r>
          </w:p>
        </w:tc>
      </w:tr>
      <w:tr w:rsidR="00BF1D59" w:rsidRPr="00BF1D59" w:rsidTr="007433FC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BF1D59" w:rsidRPr="00BF1D59" w:rsidTr="007433FC">
        <w:trPr>
          <w:trHeight w:val="1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707 100,00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673 740,00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793 240,00</w:t>
            </w:r>
          </w:p>
        </w:tc>
      </w:tr>
      <w:tr w:rsidR="00BF1D59" w:rsidRPr="00BF1D59" w:rsidTr="007433FC">
        <w:trPr>
          <w:trHeight w:val="1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09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707 100,00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673 740,00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793 240,00</w:t>
            </w:r>
          </w:p>
        </w:tc>
      </w:tr>
      <w:tr w:rsidR="00BF1D59" w:rsidRPr="00BF1D59" w:rsidTr="007433FC">
        <w:trPr>
          <w:trHeight w:val="25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BF1D59" w:rsidRPr="00BF1D59" w:rsidTr="007433FC">
        <w:trPr>
          <w:trHeight w:val="3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45 000,00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10 000,00</w:t>
            </w:r>
          </w:p>
        </w:tc>
      </w:tr>
      <w:tr w:rsidR="00BF1D59" w:rsidRPr="00BF1D59" w:rsidTr="007433FC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45 000,00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10 000,00</w:t>
            </w:r>
          </w:p>
        </w:tc>
      </w:tr>
      <w:tr w:rsidR="00BF1D59" w:rsidRPr="00BF1D59" w:rsidTr="007433FC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4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279 397,29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BF1D59" w:rsidRPr="00BF1D59" w:rsidTr="007433FC">
        <w:trPr>
          <w:trHeight w:val="3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279 397,29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174 000,00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353 206,40</w:t>
            </w:r>
          </w:p>
        </w:tc>
      </w:tr>
      <w:tr w:rsidR="00BF1D59" w:rsidRPr="00BF1D59" w:rsidTr="007433FC">
        <w:trPr>
          <w:trHeight w:val="3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279 397,29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174 000,00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353 206,40</w:t>
            </w:r>
          </w:p>
        </w:tc>
      </w:tr>
      <w:tr w:rsidR="00BF1D59" w:rsidRPr="00BF1D59" w:rsidTr="007433FC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BF1D59" w:rsidRPr="00BF1D59" w:rsidTr="007433FC">
        <w:trPr>
          <w:trHeight w:val="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60 000,00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3 000,00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2 000,00</w:t>
            </w:r>
          </w:p>
        </w:tc>
      </w:tr>
      <w:tr w:rsidR="00BF1D59" w:rsidRPr="00BF1D59" w:rsidTr="007433FC">
        <w:trPr>
          <w:trHeight w:val="1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60 000,00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3 000,00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2 000,00</w:t>
            </w:r>
          </w:p>
        </w:tc>
      </w:tr>
      <w:tr w:rsidR="00BF1D59" w:rsidRPr="00BF1D59" w:rsidTr="007433FC">
        <w:trPr>
          <w:trHeight w:val="2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208 032,56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BF1D59" w:rsidRPr="00BF1D59" w:rsidTr="007433FC">
        <w:trPr>
          <w:trHeight w:val="26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208 032,56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6 500,00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6 500,00</w:t>
            </w:r>
          </w:p>
        </w:tc>
      </w:tr>
      <w:tr w:rsidR="00BF1D59" w:rsidRPr="00BF1D59" w:rsidTr="007433FC">
        <w:trPr>
          <w:trHeight w:val="3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BF1D59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lastRenderedPageBreak/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208 032,56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6 500,00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6 500,00</w:t>
            </w:r>
          </w:p>
        </w:tc>
      </w:tr>
      <w:tr w:rsidR="00BF1D59" w:rsidRPr="00BF1D59" w:rsidTr="007433FC">
        <w:trPr>
          <w:trHeight w:val="4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lastRenderedPageBreak/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4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76 200,00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2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76 200,00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4 823 100,00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4 823 100,00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210 352,71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BF1D59" w:rsidRPr="00BF1D59" w:rsidTr="007433FC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210 352,71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272 001,60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272 001,60</w:t>
            </w:r>
          </w:p>
        </w:tc>
      </w:tr>
      <w:tr w:rsidR="00BF1D59" w:rsidRPr="00BF1D59" w:rsidTr="007433FC">
        <w:trPr>
          <w:trHeight w:val="5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210 352,71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272 001,60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272 001,60</w:t>
            </w:r>
          </w:p>
        </w:tc>
      </w:tr>
      <w:tr w:rsidR="00BF1D59" w:rsidRPr="00BF1D59" w:rsidTr="007433FC">
        <w:trPr>
          <w:trHeight w:val="54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BF1D59" w:rsidRPr="00BF1D59" w:rsidTr="007433FC">
        <w:trPr>
          <w:trHeight w:val="89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138 415,00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144 890,00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150 543,00</w:t>
            </w:r>
          </w:p>
        </w:tc>
      </w:tr>
      <w:tr w:rsidR="00BF1D59" w:rsidRPr="00BF1D59" w:rsidTr="007433FC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138 415,00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144 890,00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150 543,00</w:t>
            </w:r>
          </w:p>
        </w:tc>
      </w:tr>
      <w:tr w:rsidR="00BF1D59" w:rsidRPr="00BF1D59" w:rsidTr="007433FC">
        <w:trPr>
          <w:trHeight w:val="9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36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04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6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BF1D59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BF1D59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</w:t>
            </w:r>
            <w:r w:rsidRPr="00BF1D59">
              <w:rPr>
                <w:b/>
                <w:bCs/>
                <w:sz w:val="20"/>
                <w:szCs w:val="20"/>
              </w:rPr>
              <w:lastRenderedPageBreak/>
              <w:t>финансами в Новосибирской области"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lastRenderedPageBreak/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3 288 400,00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6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3 271 752,71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02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959 854,00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04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2 311 898,71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2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16 647,29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2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16 647,29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</w:tr>
      <w:tr w:rsidR="00BF1D59" w:rsidRPr="00BF1D59" w:rsidTr="007433FC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BF1D59" w:rsidRPr="00BF1D59" w:rsidTr="007433FC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Cs/>
                <w:sz w:val="20"/>
                <w:szCs w:val="20"/>
              </w:rPr>
            </w:pPr>
            <w:r w:rsidRPr="00BF1D59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143 460,00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301 965,00</w:t>
            </w:r>
          </w:p>
        </w:tc>
      </w:tr>
      <w:tr w:rsidR="00BF1D59" w:rsidRPr="00BF1D59" w:rsidTr="007433FC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D59" w:rsidRPr="00BF1D59" w:rsidRDefault="00BF1D59" w:rsidP="00BF1D59">
            <w:pPr>
              <w:rPr>
                <w:bCs/>
                <w:sz w:val="20"/>
                <w:szCs w:val="20"/>
              </w:rPr>
            </w:pPr>
            <w:r w:rsidRPr="00BF1D59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center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99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143 460,00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sz w:val="20"/>
                <w:szCs w:val="20"/>
              </w:rPr>
            </w:pPr>
            <w:r w:rsidRPr="00BF1D59">
              <w:rPr>
                <w:sz w:val="20"/>
                <w:szCs w:val="20"/>
              </w:rPr>
              <w:t>301 965,00</w:t>
            </w:r>
          </w:p>
        </w:tc>
      </w:tr>
      <w:tr w:rsidR="00BF1D59" w:rsidRPr="00BF1D59" w:rsidTr="007433F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11 322 156,72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59" w:rsidRPr="00BF1D59" w:rsidRDefault="00BF1D59" w:rsidP="00BF1D59">
            <w:pPr>
              <w:jc w:val="right"/>
              <w:rPr>
                <w:b/>
                <w:bCs/>
                <w:sz w:val="20"/>
                <w:szCs w:val="20"/>
              </w:rPr>
            </w:pPr>
            <w:r w:rsidRPr="00BF1D59">
              <w:rPr>
                <w:b/>
                <w:bCs/>
                <w:sz w:val="20"/>
                <w:szCs w:val="20"/>
              </w:rPr>
              <w:t>6 989 843,00</w:t>
            </w:r>
          </w:p>
        </w:tc>
      </w:tr>
    </w:tbl>
    <w:p w:rsidR="004F5510" w:rsidRDefault="004F5510" w:rsidP="00472412">
      <w:pPr>
        <w:jc w:val="center"/>
        <w:rPr>
          <w:sz w:val="20"/>
          <w:szCs w:val="20"/>
        </w:rPr>
      </w:pPr>
    </w:p>
    <w:p w:rsidR="00BF1D59" w:rsidRDefault="00BF1D59" w:rsidP="00472412">
      <w:pPr>
        <w:jc w:val="center"/>
        <w:rPr>
          <w:sz w:val="20"/>
          <w:szCs w:val="20"/>
        </w:rPr>
      </w:pPr>
    </w:p>
    <w:p w:rsidR="004711E3" w:rsidRDefault="004711E3" w:rsidP="00472412">
      <w:pPr>
        <w:jc w:val="center"/>
        <w:rPr>
          <w:sz w:val="20"/>
          <w:szCs w:val="20"/>
        </w:rPr>
      </w:pPr>
    </w:p>
    <w:p w:rsidR="004711E3" w:rsidRDefault="004711E3" w:rsidP="00472412">
      <w:pPr>
        <w:jc w:val="center"/>
        <w:rPr>
          <w:sz w:val="20"/>
          <w:szCs w:val="20"/>
        </w:rPr>
      </w:pPr>
    </w:p>
    <w:p w:rsidR="00205C74" w:rsidRDefault="00205C74" w:rsidP="0074446C">
      <w:pPr>
        <w:jc w:val="right"/>
        <w:rPr>
          <w:sz w:val="20"/>
          <w:szCs w:val="20"/>
        </w:rPr>
      </w:pPr>
    </w:p>
    <w:p w:rsidR="00205C74" w:rsidRDefault="00205C74" w:rsidP="0074446C">
      <w:pPr>
        <w:jc w:val="right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t>Приложение 4</w:t>
      </w:r>
    </w:p>
    <w:p w:rsidR="0074446C" w:rsidRDefault="00B711A1" w:rsidP="00B711A1">
      <w:pPr>
        <w:jc w:val="center"/>
        <w:rPr>
          <w:b/>
          <w:bCs/>
          <w:sz w:val="20"/>
          <w:szCs w:val="20"/>
        </w:rPr>
      </w:pPr>
      <w:r w:rsidRPr="003B2368">
        <w:rPr>
          <w:b/>
          <w:bCs/>
          <w:sz w:val="20"/>
          <w:szCs w:val="20"/>
        </w:rPr>
        <w:t xml:space="preserve">Ведомственная структура расходов бюджета </w:t>
      </w:r>
      <w:proofErr w:type="spellStart"/>
      <w:r w:rsidRPr="003B2368">
        <w:rPr>
          <w:b/>
          <w:bCs/>
          <w:sz w:val="20"/>
          <w:szCs w:val="20"/>
        </w:rPr>
        <w:t>Горбуновского</w:t>
      </w:r>
      <w:proofErr w:type="spellEnd"/>
      <w:r w:rsidRPr="003B2368">
        <w:rPr>
          <w:b/>
          <w:bCs/>
          <w:sz w:val="20"/>
          <w:szCs w:val="20"/>
        </w:rPr>
        <w:t xml:space="preserve"> сельсовета Куйбышевского района Новосибирской области на 2023 год и плановый период 2024 и 2025 годов</w:t>
      </w:r>
    </w:p>
    <w:p w:rsidR="00684DDF" w:rsidRDefault="00723E1A" w:rsidP="00723E1A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A16773" w:rsidRDefault="00A16773" w:rsidP="00B711A1">
      <w:pPr>
        <w:jc w:val="center"/>
        <w:rPr>
          <w:sz w:val="20"/>
          <w:szCs w:val="20"/>
        </w:rPr>
      </w:pPr>
    </w:p>
    <w:p w:rsidR="00AD15F4" w:rsidRDefault="00AD15F4" w:rsidP="00B711A1">
      <w:pPr>
        <w:jc w:val="center"/>
        <w:rPr>
          <w:sz w:val="20"/>
          <w:szCs w:val="20"/>
        </w:rPr>
      </w:pPr>
    </w:p>
    <w:tbl>
      <w:tblPr>
        <w:tblW w:w="11172" w:type="dxa"/>
        <w:tblInd w:w="-1139" w:type="dxa"/>
        <w:tblLook w:val="04A0" w:firstRow="1" w:lastRow="0" w:firstColumn="1" w:lastColumn="0" w:noHBand="0" w:noVBand="1"/>
      </w:tblPr>
      <w:tblGrid>
        <w:gridCol w:w="3021"/>
        <w:gridCol w:w="709"/>
        <w:gridCol w:w="567"/>
        <w:gridCol w:w="472"/>
        <w:gridCol w:w="1485"/>
        <w:gridCol w:w="640"/>
        <w:gridCol w:w="1512"/>
        <w:gridCol w:w="1375"/>
        <w:gridCol w:w="1391"/>
      </w:tblGrid>
      <w:tr w:rsidR="00DD15D9" w:rsidRPr="00DD15D9" w:rsidTr="00AD3133">
        <w:trPr>
          <w:trHeight w:val="375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ПР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ВР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Сумма</w:t>
            </w:r>
          </w:p>
        </w:tc>
      </w:tr>
      <w:tr w:rsidR="00DD15D9" w:rsidRPr="00DD15D9" w:rsidTr="00AD3133">
        <w:trPr>
          <w:trHeight w:val="646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2023 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2024 год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2025 год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910404" w:rsidP="00DD15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  <w:r w:rsidR="00DD15D9" w:rsidRPr="00DD15D9">
              <w:rPr>
                <w:b/>
                <w:bCs/>
                <w:sz w:val="20"/>
                <w:szCs w:val="20"/>
              </w:rPr>
              <w:t xml:space="preserve">дминистрация </w:t>
            </w:r>
            <w:proofErr w:type="spellStart"/>
            <w:r w:rsidR="00DD15D9" w:rsidRPr="00DD15D9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="00DD15D9" w:rsidRPr="00DD15D9">
              <w:rPr>
                <w:b/>
                <w:bCs/>
                <w:sz w:val="20"/>
                <w:szCs w:val="20"/>
              </w:rPr>
              <w:t xml:space="preserve"> сельсовета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11 322 156,72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6 989 843,00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4 614 694,91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4 455 698,40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4 300 387,00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959 854,00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959 854,00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DD15D9" w:rsidRPr="00DD15D9" w:rsidTr="00AD313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922 551,00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922 551,00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922 551,00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922 551,00</w:t>
            </w:r>
          </w:p>
        </w:tc>
      </w:tr>
      <w:tr w:rsidR="00DD15D9" w:rsidRPr="00DD15D9" w:rsidTr="00AD313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DD15D9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DD15D9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959 854,00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959 854,00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959 854,00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3 564 105,51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3 564 105,51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1 252 106,80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DD15D9" w:rsidRPr="00DD15D9" w:rsidTr="00AD313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32 700,00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2 395 907,00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2 323 036,00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32 700,00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2 395 907,00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2 323 036,00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1 150 306,80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1 133 240,40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1 051 000,00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1 150 306,80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1 133 240,40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1 051 000,00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69 100,00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1 800,00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850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69 100,00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1 800,00</w:t>
            </w:r>
          </w:p>
        </w:tc>
      </w:tr>
      <w:tr w:rsidR="00DD15D9" w:rsidRPr="00DD15D9" w:rsidTr="00AD3133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DD15D9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DD15D9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2 311 898,71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2 311 898,71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2 311 898,71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500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540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5 000,00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2 000,00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870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5 000,00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2 000,00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65 735,40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65 735,40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65 735,40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65 735,40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65 735,40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DD15D9" w:rsidRPr="00DD15D9" w:rsidTr="00AD313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DD15D9" w:rsidRPr="00DD15D9" w:rsidTr="00AD313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138 415,00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144 890,00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150 543,00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138 415,00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144 890,00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150 543,00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lastRenderedPageBreak/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110 000,00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110 000,00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708 600,00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707 100,00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673 740,00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793 240,00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707 100,00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673 740,00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793 240,00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1 500,00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1 500,00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624 146,81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193 500,00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371 706,40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579 096,81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lastRenderedPageBreak/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21 516,96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21 516,96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10 150,00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10 150,00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547 429,85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279 397,29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279 397,29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174 000,00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353 206,40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279 397,29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174 000,00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353 206,40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60 000,00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2 000,00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60 000,00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2 000,00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208 032,56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208 032,56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6 500,00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6 500,00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208 032,56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6 500,00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6 500,00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45 000,00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10 000,00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45 000,00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10 000,00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10 000,00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50,00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850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50,00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800 000,00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800 000,00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76 200,00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76 200,00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500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4 823 100,00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540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4 823 100,00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210 352,71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210 352,71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272 001,60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272 001,60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210 352,71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272 001,60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272 001,60</w:t>
            </w:r>
          </w:p>
        </w:tc>
      </w:tr>
      <w:tr w:rsidR="00DD15D9" w:rsidRPr="00DD15D9" w:rsidTr="00AD313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DD15D9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DD15D9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16 647,29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16 647,29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16 647,29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DD15D9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550522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522" w:rsidRPr="00DD15D9" w:rsidRDefault="00550522" w:rsidP="00550522">
            <w:pPr>
              <w:rPr>
                <w:bCs/>
                <w:sz w:val="20"/>
                <w:szCs w:val="20"/>
              </w:rPr>
            </w:pPr>
            <w:r w:rsidRPr="00DD15D9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143 460,00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301 965,00</w:t>
            </w:r>
          </w:p>
        </w:tc>
      </w:tr>
      <w:tr w:rsidR="00550522" w:rsidRPr="00DD15D9" w:rsidTr="00AD313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522" w:rsidRPr="00DD15D9" w:rsidRDefault="00550522" w:rsidP="00550522">
            <w:pPr>
              <w:rPr>
                <w:bCs/>
                <w:sz w:val="20"/>
                <w:szCs w:val="20"/>
              </w:rPr>
            </w:pPr>
            <w:r w:rsidRPr="00DD15D9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center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990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143 460,00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22" w:rsidRPr="00DD15D9" w:rsidRDefault="00550522" w:rsidP="00550522">
            <w:pPr>
              <w:jc w:val="right"/>
              <w:rPr>
                <w:sz w:val="20"/>
                <w:szCs w:val="20"/>
              </w:rPr>
            </w:pPr>
            <w:r w:rsidRPr="00DD15D9">
              <w:rPr>
                <w:sz w:val="20"/>
                <w:szCs w:val="20"/>
              </w:rPr>
              <w:t>301 965,00</w:t>
            </w:r>
          </w:p>
        </w:tc>
      </w:tr>
      <w:tr w:rsidR="00AD3133" w:rsidRPr="00DD15D9" w:rsidTr="00AD3133">
        <w:trPr>
          <w:trHeight w:val="31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11 322 156,720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5 883 290,000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D9" w:rsidRPr="00DD15D9" w:rsidRDefault="00DD15D9" w:rsidP="00DD15D9">
            <w:pPr>
              <w:jc w:val="right"/>
              <w:rPr>
                <w:b/>
                <w:bCs/>
                <w:sz w:val="20"/>
                <w:szCs w:val="20"/>
              </w:rPr>
            </w:pPr>
            <w:r w:rsidRPr="00DD15D9">
              <w:rPr>
                <w:b/>
                <w:bCs/>
                <w:sz w:val="20"/>
                <w:szCs w:val="20"/>
              </w:rPr>
              <w:t>6 989 843,000</w:t>
            </w:r>
          </w:p>
        </w:tc>
      </w:tr>
    </w:tbl>
    <w:p w:rsidR="00873CDD" w:rsidRDefault="00873CDD" w:rsidP="00B711A1">
      <w:pPr>
        <w:jc w:val="center"/>
        <w:rPr>
          <w:sz w:val="20"/>
          <w:szCs w:val="20"/>
        </w:rPr>
      </w:pPr>
    </w:p>
    <w:p w:rsidR="00BD1954" w:rsidRDefault="00BD1954" w:rsidP="00BD1954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11</w:t>
      </w:r>
    </w:p>
    <w:p w:rsidR="007813B6" w:rsidRDefault="007813B6" w:rsidP="00BD1954">
      <w:pPr>
        <w:jc w:val="right"/>
        <w:rPr>
          <w:sz w:val="20"/>
          <w:szCs w:val="20"/>
        </w:rPr>
      </w:pPr>
    </w:p>
    <w:p w:rsidR="007813B6" w:rsidRPr="006B5F5D" w:rsidRDefault="007813B6" w:rsidP="007813B6">
      <w:pPr>
        <w:jc w:val="center"/>
        <w:rPr>
          <w:b/>
          <w:sz w:val="20"/>
          <w:szCs w:val="20"/>
        </w:rPr>
      </w:pPr>
      <w:r w:rsidRPr="006B5F5D">
        <w:rPr>
          <w:b/>
          <w:sz w:val="20"/>
          <w:szCs w:val="20"/>
        </w:rPr>
        <w:t xml:space="preserve">Перечень муниципальных программ </w:t>
      </w:r>
      <w:proofErr w:type="spellStart"/>
      <w:r w:rsidRPr="006B5F5D">
        <w:rPr>
          <w:b/>
          <w:sz w:val="20"/>
          <w:szCs w:val="20"/>
        </w:rPr>
        <w:t>Горбуновского</w:t>
      </w:r>
      <w:proofErr w:type="spellEnd"/>
      <w:r w:rsidRPr="006B5F5D">
        <w:rPr>
          <w:b/>
          <w:sz w:val="20"/>
          <w:szCs w:val="20"/>
        </w:rPr>
        <w:t xml:space="preserve"> сельсовета Куйбышевского района Новосибирской области, предусмотренных к финансированию в 2023 году и плановом периоде 2024 и 2025 годов</w:t>
      </w:r>
    </w:p>
    <w:p w:rsidR="00BD1954" w:rsidRDefault="006B5F5D" w:rsidP="004C204E">
      <w:pPr>
        <w:jc w:val="right"/>
        <w:rPr>
          <w:sz w:val="20"/>
          <w:szCs w:val="20"/>
        </w:rPr>
      </w:pPr>
      <w:r>
        <w:rPr>
          <w:sz w:val="20"/>
          <w:szCs w:val="20"/>
        </w:rPr>
        <w:t>р</w:t>
      </w:r>
      <w:r w:rsidRPr="006B5F5D">
        <w:rPr>
          <w:sz w:val="20"/>
          <w:szCs w:val="20"/>
        </w:rPr>
        <w:t>уб.</w:t>
      </w:r>
    </w:p>
    <w:p w:rsidR="002B28CC" w:rsidRDefault="002B28CC" w:rsidP="004C204E">
      <w:pPr>
        <w:jc w:val="right"/>
        <w:rPr>
          <w:sz w:val="20"/>
          <w:szCs w:val="20"/>
        </w:rPr>
      </w:pPr>
    </w:p>
    <w:tbl>
      <w:tblPr>
        <w:tblW w:w="10655" w:type="dxa"/>
        <w:tblInd w:w="-998" w:type="dxa"/>
        <w:tblLook w:val="04A0" w:firstRow="1" w:lastRow="0" w:firstColumn="1" w:lastColumn="0" w:noHBand="0" w:noVBand="1"/>
      </w:tblPr>
      <w:tblGrid>
        <w:gridCol w:w="5388"/>
        <w:gridCol w:w="1366"/>
        <w:gridCol w:w="1267"/>
        <w:gridCol w:w="1134"/>
        <w:gridCol w:w="1500"/>
      </w:tblGrid>
      <w:tr w:rsidR="004F1C92" w:rsidRPr="004F1C92" w:rsidTr="004F1C92">
        <w:trPr>
          <w:trHeight w:val="315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>Наименование муниципальных программ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>ЦСР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>Сумма</w:t>
            </w:r>
          </w:p>
        </w:tc>
      </w:tr>
      <w:tr w:rsidR="004F1C92" w:rsidRPr="004F1C92" w:rsidTr="004F1C92">
        <w:trPr>
          <w:trHeight w:val="480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92" w:rsidRPr="004F1C92" w:rsidRDefault="004F1C92" w:rsidP="004F1C9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C92" w:rsidRPr="004F1C92" w:rsidRDefault="004F1C92" w:rsidP="004F1C92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>2025 год</w:t>
            </w:r>
          </w:p>
        </w:tc>
      </w:tr>
      <w:tr w:rsidR="004F1C92" w:rsidRPr="004F1C92" w:rsidTr="004F1C92">
        <w:trPr>
          <w:trHeight w:val="230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92" w:rsidRPr="004F1C92" w:rsidRDefault="004F1C92" w:rsidP="004F1C9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C92" w:rsidRPr="004F1C92" w:rsidRDefault="004F1C92" w:rsidP="004F1C92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92" w:rsidRPr="004F1C92" w:rsidRDefault="004F1C92" w:rsidP="004F1C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92" w:rsidRPr="004F1C92" w:rsidRDefault="004F1C92" w:rsidP="004F1C92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C92" w:rsidRPr="004F1C92" w:rsidRDefault="004F1C92" w:rsidP="004F1C92">
            <w:pPr>
              <w:rPr>
                <w:sz w:val="20"/>
                <w:szCs w:val="20"/>
              </w:rPr>
            </w:pPr>
          </w:p>
        </w:tc>
      </w:tr>
      <w:tr w:rsidR="004F1C92" w:rsidRPr="004F1C92" w:rsidTr="004F1C92">
        <w:trPr>
          <w:trHeight w:val="959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92" w:rsidRPr="004F1C92" w:rsidRDefault="004F1C92" w:rsidP="004F1C92">
            <w:pPr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4F1C92">
              <w:rPr>
                <w:sz w:val="20"/>
                <w:szCs w:val="20"/>
              </w:rPr>
              <w:t>Горбуновского</w:t>
            </w:r>
            <w:proofErr w:type="spellEnd"/>
            <w:r w:rsidRPr="004F1C92">
              <w:rPr>
                <w:sz w:val="20"/>
                <w:szCs w:val="20"/>
              </w:rPr>
              <w:t xml:space="preserve"> сельсовета Куйбышевского района Новосибирской области на 2021-2023 годы»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>20.0.00.79500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F1C92">
              <w:rPr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>0,00</w:t>
            </w:r>
          </w:p>
        </w:tc>
      </w:tr>
      <w:tr w:rsidR="004F1C92" w:rsidRPr="004F1C92" w:rsidTr="004F1C92">
        <w:trPr>
          <w:trHeight w:val="945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1C92" w:rsidRPr="004F1C92" w:rsidRDefault="004F1C92" w:rsidP="004F1C92">
            <w:pPr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lastRenderedPageBreak/>
              <w:t xml:space="preserve">Муниципальная программа «Развитие и поддержка малого и среднего предпринимательства на территории </w:t>
            </w:r>
            <w:proofErr w:type="spellStart"/>
            <w:r w:rsidRPr="004F1C92">
              <w:rPr>
                <w:sz w:val="20"/>
                <w:szCs w:val="20"/>
              </w:rPr>
              <w:t>Горбуновского</w:t>
            </w:r>
            <w:proofErr w:type="spellEnd"/>
            <w:r w:rsidRPr="004F1C92">
              <w:rPr>
                <w:sz w:val="20"/>
                <w:szCs w:val="20"/>
              </w:rPr>
              <w:t xml:space="preserve"> сельсовета Куйбышевского района Новосибирской области на 2021-2023 годы»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>29.0.00.79500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sz w:val="20"/>
                <w:szCs w:val="20"/>
              </w:rPr>
            </w:pPr>
            <w:r w:rsidRPr="004F1C92">
              <w:rPr>
                <w:sz w:val="20"/>
                <w:szCs w:val="20"/>
              </w:rPr>
              <w:t>0,00</w:t>
            </w:r>
          </w:p>
        </w:tc>
      </w:tr>
      <w:tr w:rsidR="004F1C92" w:rsidRPr="004F1C92" w:rsidTr="004F1C92">
        <w:trPr>
          <w:trHeight w:val="3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92" w:rsidRPr="004F1C92" w:rsidRDefault="004F1C92" w:rsidP="004F1C92">
            <w:pPr>
              <w:rPr>
                <w:b/>
                <w:bCs/>
                <w:sz w:val="20"/>
                <w:szCs w:val="20"/>
              </w:rPr>
            </w:pPr>
            <w:r w:rsidRPr="004F1C92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92" w:rsidRPr="004F1C92" w:rsidRDefault="004F1C92" w:rsidP="004F1C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C92" w:rsidRPr="004F1C92" w:rsidRDefault="004F1C92" w:rsidP="004F1C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4F1C92">
              <w:rPr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b/>
                <w:bCs/>
                <w:sz w:val="20"/>
                <w:szCs w:val="20"/>
              </w:rPr>
            </w:pPr>
            <w:r w:rsidRPr="004F1C9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92" w:rsidRPr="004F1C92" w:rsidRDefault="004F1C92" w:rsidP="004F1C92">
            <w:pPr>
              <w:jc w:val="center"/>
              <w:rPr>
                <w:b/>
                <w:bCs/>
                <w:sz w:val="20"/>
                <w:szCs w:val="20"/>
              </w:rPr>
            </w:pPr>
            <w:r w:rsidRPr="004F1C92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1948CE" w:rsidRDefault="001948CE" w:rsidP="001948C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1948CE" w:rsidRDefault="001948CE" w:rsidP="001948C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1948CE" w:rsidRDefault="001948CE" w:rsidP="001948C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1948CE" w:rsidRDefault="001948CE" w:rsidP="001948C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1948CE" w:rsidRDefault="001948CE" w:rsidP="001948C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1948CE" w:rsidRDefault="001948CE" w:rsidP="001948C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948CE" w:rsidRDefault="001948CE" w:rsidP="001948C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948CE" w:rsidRPr="00391A1F" w:rsidRDefault="001948CE" w:rsidP="001948C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тридцать третьей сессии</w:t>
      </w:r>
    </w:p>
    <w:p w:rsidR="001948CE" w:rsidRDefault="001948CE" w:rsidP="001948CE">
      <w:pPr>
        <w:jc w:val="center"/>
        <w:outlineLvl w:val="0"/>
        <w:rPr>
          <w:sz w:val="28"/>
          <w:szCs w:val="28"/>
        </w:rPr>
      </w:pPr>
    </w:p>
    <w:p w:rsidR="001948CE" w:rsidRPr="00391A1F" w:rsidRDefault="001948CE" w:rsidP="001948CE">
      <w:pPr>
        <w:jc w:val="center"/>
        <w:outlineLvl w:val="0"/>
        <w:rPr>
          <w:sz w:val="28"/>
          <w:szCs w:val="28"/>
        </w:rPr>
      </w:pPr>
      <w:proofErr w:type="spellStart"/>
      <w:r w:rsidRPr="00391A1F">
        <w:rPr>
          <w:sz w:val="28"/>
          <w:szCs w:val="28"/>
        </w:rPr>
        <w:t>с.Горбуново</w:t>
      </w:r>
      <w:proofErr w:type="spellEnd"/>
    </w:p>
    <w:p w:rsidR="001948CE" w:rsidRDefault="001948CE" w:rsidP="001948CE">
      <w:pPr>
        <w:jc w:val="center"/>
        <w:outlineLvl w:val="0"/>
        <w:rPr>
          <w:sz w:val="28"/>
          <w:szCs w:val="28"/>
        </w:rPr>
      </w:pPr>
    </w:p>
    <w:p w:rsidR="001948CE" w:rsidRPr="00391A1F" w:rsidRDefault="001948CE" w:rsidP="001948C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24.10.2023</w:t>
      </w:r>
      <w:r w:rsidRPr="00391A1F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:rsidR="001948CE" w:rsidRDefault="001948CE" w:rsidP="001948CE"/>
    <w:p w:rsidR="001948CE" w:rsidRDefault="001948CE" w:rsidP="001948CE">
      <w:pPr>
        <w:jc w:val="center"/>
        <w:rPr>
          <w:sz w:val="28"/>
          <w:szCs w:val="28"/>
        </w:rPr>
      </w:pPr>
      <w:r w:rsidRPr="00965AF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решение </w:t>
      </w:r>
      <w:r>
        <w:rPr>
          <w:sz w:val="28"/>
        </w:rPr>
        <w:t>сорок девятой</w:t>
      </w:r>
      <w:r w:rsidRPr="00965AF4">
        <w:rPr>
          <w:sz w:val="28"/>
          <w:szCs w:val="28"/>
        </w:rPr>
        <w:t xml:space="preserve"> сессии Совета</w:t>
      </w:r>
    </w:p>
    <w:p w:rsidR="001948CE" w:rsidRDefault="001948CE" w:rsidP="001948CE">
      <w:pPr>
        <w:jc w:val="center"/>
        <w:rPr>
          <w:sz w:val="28"/>
          <w:szCs w:val="28"/>
        </w:rPr>
      </w:pPr>
      <w:r w:rsidRPr="00965AF4">
        <w:rPr>
          <w:sz w:val="28"/>
          <w:szCs w:val="28"/>
        </w:rPr>
        <w:t xml:space="preserve"> депутатов </w:t>
      </w:r>
      <w:proofErr w:type="spellStart"/>
      <w:r w:rsidRPr="00965AF4">
        <w:rPr>
          <w:sz w:val="28"/>
          <w:szCs w:val="28"/>
        </w:rPr>
        <w:t>Горбуновского</w:t>
      </w:r>
      <w:proofErr w:type="spellEnd"/>
      <w:r w:rsidRPr="00965AF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965AF4">
        <w:rPr>
          <w:sz w:val="28"/>
          <w:szCs w:val="28"/>
        </w:rPr>
        <w:t xml:space="preserve">Куйбышевского района </w:t>
      </w:r>
    </w:p>
    <w:p w:rsidR="001948CE" w:rsidRPr="00FD57A6" w:rsidRDefault="001948CE" w:rsidP="001948CE">
      <w:pPr>
        <w:jc w:val="center"/>
        <w:outlineLvl w:val="0"/>
        <w:rPr>
          <w:sz w:val="28"/>
          <w:szCs w:val="28"/>
        </w:rPr>
      </w:pPr>
      <w:r w:rsidRPr="00965AF4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пятого </w:t>
      </w:r>
      <w:r w:rsidRPr="00965AF4">
        <w:rPr>
          <w:sz w:val="28"/>
          <w:szCs w:val="28"/>
        </w:rPr>
        <w:t xml:space="preserve">созыва </w:t>
      </w:r>
      <w:r>
        <w:rPr>
          <w:sz w:val="28"/>
          <w:szCs w:val="28"/>
        </w:rPr>
        <w:t>от 25.12.2018</w:t>
      </w:r>
      <w:r w:rsidRPr="00FD57A6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</w:p>
    <w:p w:rsidR="001948CE" w:rsidRPr="00D373BB" w:rsidRDefault="001948CE" w:rsidP="001948CE">
      <w:pPr>
        <w:jc w:val="center"/>
        <w:rPr>
          <w:sz w:val="28"/>
          <w:szCs w:val="28"/>
        </w:rPr>
      </w:pPr>
    </w:p>
    <w:p w:rsidR="001948CE" w:rsidRPr="006265A5" w:rsidRDefault="001948CE" w:rsidP="00194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приведения нормативного правового акта в соответствие с законодательством Российской Федерации,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1948CE" w:rsidRPr="009C5DBB" w:rsidRDefault="001948CE" w:rsidP="001948C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C5DBB">
        <w:rPr>
          <w:sz w:val="28"/>
          <w:szCs w:val="28"/>
        </w:rPr>
        <w:t>РЕШИЛ:</w:t>
      </w:r>
    </w:p>
    <w:p w:rsidR="001948CE" w:rsidRDefault="001948CE" w:rsidP="00194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1.Внести в Правила благоустройства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  <w:r w:rsidRPr="00965AF4">
        <w:rPr>
          <w:sz w:val="28"/>
          <w:szCs w:val="28"/>
        </w:rPr>
        <w:t xml:space="preserve"> Куйбышевского района Новосибирской области</w:t>
      </w:r>
      <w:r>
        <w:rPr>
          <w:sz w:val="28"/>
          <w:szCs w:val="28"/>
        </w:rPr>
        <w:t xml:space="preserve">, </w:t>
      </w:r>
      <w:r w:rsidRPr="00965AF4">
        <w:rPr>
          <w:sz w:val="28"/>
          <w:szCs w:val="28"/>
        </w:rPr>
        <w:t>утвержденно</w:t>
      </w:r>
      <w:r>
        <w:rPr>
          <w:sz w:val="28"/>
          <w:szCs w:val="28"/>
        </w:rPr>
        <w:t>е</w:t>
      </w:r>
      <w:r w:rsidRPr="00965AF4">
        <w:rPr>
          <w:sz w:val="28"/>
          <w:szCs w:val="28"/>
        </w:rPr>
        <w:t xml:space="preserve"> решением </w:t>
      </w:r>
      <w:r>
        <w:rPr>
          <w:sz w:val="28"/>
        </w:rPr>
        <w:t>сорок девятой</w:t>
      </w:r>
      <w:r w:rsidRPr="00965AF4">
        <w:rPr>
          <w:sz w:val="28"/>
          <w:szCs w:val="28"/>
        </w:rPr>
        <w:t xml:space="preserve"> сессии Совета</w:t>
      </w:r>
      <w:r>
        <w:rPr>
          <w:sz w:val="28"/>
          <w:szCs w:val="28"/>
        </w:rPr>
        <w:t xml:space="preserve"> </w:t>
      </w:r>
      <w:r w:rsidRPr="00965AF4">
        <w:rPr>
          <w:sz w:val="28"/>
          <w:szCs w:val="28"/>
        </w:rPr>
        <w:t xml:space="preserve">депутатов </w:t>
      </w:r>
      <w:proofErr w:type="spellStart"/>
      <w:r w:rsidRPr="00965AF4">
        <w:rPr>
          <w:sz w:val="28"/>
          <w:szCs w:val="28"/>
        </w:rPr>
        <w:t>Горбуновского</w:t>
      </w:r>
      <w:proofErr w:type="spellEnd"/>
      <w:r w:rsidRPr="00965AF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965AF4">
        <w:rPr>
          <w:sz w:val="28"/>
          <w:szCs w:val="28"/>
        </w:rPr>
        <w:t xml:space="preserve">Куйбышевского района Новосибирской области </w:t>
      </w:r>
      <w:r>
        <w:rPr>
          <w:sz w:val="28"/>
          <w:szCs w:val="28"/>
        </w:rPr>
        <w:t>пятого</w:t>
      </w:r>
      <w:r w:rsidRPr="00965AF4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от 25.12.2018</w:t>
      </w:r>
      <w:r w:rsidRPr="00FD57A6">
        <w:rPr>
          <w:sz w:val="28"/>
          <w:szCs w:val="28"/>
        </w:rPr>
        <w:t xml:space="preserve"> № </w:t>
      </w:r>
      <w:r>
        <w:rPr>
          <w:sz w:val="28"/>
          <w:szCs w:val="28"/>
        </w:rPr>
        <w:t>5 следующие изменения:</w:t>
      </w:r>
    </w:p>
    <w:p w:rsidR="001948CE" w:rsidRDefault="001948CE" w:rsidP="001948CE">
      <w:pPr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ab/>
        <w:t xml:space="preserve">1) Пункт 5.6.9 статьи </w:t>
      </w:r>
      <w:proofErr w:type="gramStart"/>
      <w:r>
        <w:rPr>
          <w:sz w:val="28"/>
          <w:szCs w:val="28"/>
        </w:rPr>
        <w:t>5  исключить</w:t>
      </w:r>
      <w:proofErr w:type="gramEnd"/>
      <w:r>
        <w:rPr>
          <w:sz w:val="28"/>
          <w:szCs w:val="28"/>
        </w:rPr>
        <w:t>.</w:t>
      </w:r>
    </w:p>
    <w:p w:rsidR="001948CE" w:rsidRDefault="001948CE" w:rsidP="001948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Пункт 10.8 статьи 10 изложить в следующей редакции:</w:t>
      </w:r>
    </w:p>
    <w:p w:rsidR="001948CE" w:rsidRPr="00A40887" w:rsidRDefault="001948CE" w:rsidP="001948CE">
      <w:pPr>
        <w:pStyle w:val="a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A40887">
        <w:rPr>
          <w:rFonts w:ascii="Times New Roman" w:hAnsi="Times New Roman" w:cs="Times New Roman"/>
          <w:color w:val="000000"/>
          <w:spacing w:val="1"/>
          <w:sz w:val="28"/>
          <w:szCs w:val="28"/>
        </w:rPr>
        <w:t>10.8</w:t>
      </w: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 вывод собак в общественные 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поводка и (или) намордника, за исключением собаки – проводника.».</w:t>
      </w:r>
      <w:r w:rsidRPr="00A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48CE" w:rsidRDefault="001948CE" w:rsidP="001948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</w:t>
      </w:r>
      <w:proofErr w:type="gramStart"/>
      <w:r>
        <w:rPr>
          <w:sz w:val="28"/>
          <w:szCs w:val="28"/>
        </w:rPr>
        <w:t xml:space="preserve">решение  </w:t>
      </w:r>
      <w:r w:rsidRPr="002C7E47">
        <w:rPr>
          <w:sz w:val="28"/>
          <w:szCs w:val="28"/>
        </w:rPr>
        <w:t>в</w:t>
      </w:r>
      <w:proofErr w:type="gramEnd"/>
      <w:r w:rsidRPr="002C7E47">
        <w:rPr>
          <w:sz w:val="28"/>
          <w:szCs w:val="28"/>
        </w:rPr>
        <w:t xml:space="preserve"> периодическом печатном издании «Вестник» органов местного самоуправления </w:t>
      </w:r>
      <w:proofErr w:type="spellStart"/>
      <w:r w:rsidRPr="002C7E47">
        <w:rPr>
          <w:sz w:val="28"/>
          <w:szCs w:val="28"/>
        </w:rPr>
        <w:t>Горбуновского</w:t>
      </w:r>
      <w:proofErr w:type="spellEnd"/>
      <w:r w:rsidRPr="002C7E47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1948CE" w:rsidRDefault="001948CE" w:rsidP="001948CE">
      <w:pPr>
        <w:ind w:firstLine="708"/>
        <w:jc w:val="both"/>
        <w:rPr>
          <w:sz w:val="28"/>
          <w:szCs w:val="28"/>
        </w:rPr>
      </w:pPr>
    </w:p>
    <w:p w:rsidR="001948CE" w:rsidRPr="00FD57A6" w:rsidRDefault="001948CE" w:rsidP="001948CE">
      <w:pPr>
        <w:jc w:val="both"/>
        <w:outlineLvl w:val="0"/>
        <w:rPr>
          <w:sz w:val="28"/>
          <w:szCs w:val="28"/>
        </w:rPr>
      </w:pPr>
      <w:r w:rsidRPr="00FD57A6">
        <w:rPr>
          <w:sz w:val="28"/>
          <w:szCs w:val="28"/>
        </w:rPr>
        <w:t>Председатель Совета депутатов</w:t>
      </w:r>
    </w:p>
    <w:p w:rsidR="001948CE" w:rsidRPr="00FD57A6" w:rsidRDefault="001948CE" w:rsidP="001948CE">
      <w:pPr>
        <w:jc w:val="both"/>
        <w:outlineLvl w:val="0"/>
        <w:rPr>
          <w:sz w:val="28"/>
          <w:szCs w:val="28"/>
        </w:rPr>
      </w:pPr>
      <w:proofErr w:type="spellStart"/>
      <w:r w:rsidRPr="00FD57A6">
        <w:rPr>
          <w:sz w:val="28"/>
          <w:szCs w:val="28"/>
        </w:rPr>
        <w:t>Горбуновского</w:t>
      </w:r>
      <w:proofErr w:type="spellEnd"/>
      <w:r w:rsidRPr="00FD57A6">
        <w:rPr>
          <w:sz w:val="28"/>
          <w:szCs w:val="28"/>
        </w:rPr>
        <w:t xml:space="preserve"> сельсовета</w:t>
      </w:r>
    </w:p>
    <w:p w:rsidR="001948CE" w:rsidRPr="00FD57A6" w:rsidRDefault="001948CE" w:rsidP="001948CE">
      <w:pPr>
        <w:jc w:val="both"/>
        <w:outlineLvl w:val="0"/>
        <w:rPr>
          <w:sz w:val="28"/>
          <w:szCs w:val="28"/>
        </w:rPr>
      </w:pPr>
      <w:r w:rsidRPr="00FD57A6">
        <w:rPr>
          <w:sz w:val="28"/>
          <w:szCs w:val="28"/>
        </w:rPr>
        <w:t>Куйбышевского района</w:t>
      </w:r>
    </w:p>
    <w:p w:rsidR="001948CE" w:rsidRPr="00FD57A6" w:rsidRDefault="001948CE" w:rsidP="001948CE">
      <w:pPr>
        <w:jc w:val="both"/>
        <w:outlineLvl w:val="0"/>
        <w:rPr>
          <w:sz w:val="28"/>
          <w:szCs w:val="28"/>
        </w:rPr>
      </w:pPr>
      <w:r w:rsidRPr="00FD57A6">
        <w:rPr>
          <w:sz w:val="28"/>
          <w:szCs w:val="28"/>
        </w:rPr>
        <w:t>Новосибирской области</w:t>
      </w:r>
      <w:r w:rsidRPr="00FD57A6">
        <w:rPr>
          <w:sz w:val="28"/>
          <w:szCs w:val="28"/>
        </w:rPr>
        <w:tab/>
      </w:r>
      <w:r w:rsidRPr="00FD57A6">
        <w:rPr>
          <w:sz w:val="28"/>
          <w:szCs w:val="28"/>
        </w:rPr>
        <w:tab/>
      </w:r>
      <w:r w:rsidRPr="00FD57A6">
        <w:rPr>
          <w:sz w:val="28"/>
          <w:szCs w:val="28"/>
        </w:rPr>
        <w:tab/>
      </w:r>
      <w:r w:rsidRPr="00FD57A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proofErr w:type="spellStart"/>
      <w:r w:rsidRPr="00FD57A6">
        <w:rPr>
          <w:sz w:val="28"/>
          <w:szCs w:val="28"/>
        </w:rPr>
        <w:t>И.Н.Куроедова</w:t>
      </w:r>
      <w:proofErr w:type="spellEnd"/>
    </w:p>
    <w:p w:rsidR="001948CE" w:rsidRPr="00FD57A6" w:rsidRDefault="001948CE" w:rsidP="001948CE">
      <w:pPr>
        <w:jc w:val="both"/>
      </w:pPr>
    </w:p>
    <w:p w:rsidR="001948CE" w:rsidRPr="00FD57A6" w:rsidRDefault="001948CE" w:rsidP="001948C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главы</w:t>
      </w:r>
      <w:r w:rsidRPr="00FD57A6">
        <w:rPr>
          <w:sz w:val="28"/>
          <w:szCs w:val="28"/>
        </w:rPr>
        <w:t xml:space="preserve"> </w:t>
      </w:r>
      <w:proofErr w:type="spellStart"/>
      <w:r w:rsidRPr="00FD57A6">
        <w:rPr>
          <w:sz w:val="28"/>
          <w:szCs w:val="28"/>
        </w:rPr>
        <w:t>Горбуновского</w:t>
      </w:r>
      <w:proofErr w:type="spellEnd"/>
      <w:r w:rsidRPr="00FD57A6">
        <w:rPr>
          <w:sz w:val="28"/>
          <w:szCs w:val="28"/>
        </w:rPr>
        <w:t xml:space="preserve"> сельсовета   </w:t>
      </w:r>
    </w:p>
    <w:p w:rsidR="001948CE" w:rsidRPr="00FD57A6" w:rsidRDefault="001948CE" w:rsidP="001948CE">
      <w:pPr>
        <w:jc w:val="both"/>
        <w:rPr>
          <w:sz w:val="28"/>
          <w:szCs w:val="28"/>
        </w:rPr>
      </w:pPr>
      <w:r w:rsidRPr="00FD57A6">
        <w:rPr>
          <w:sz w:val="28"/>
          <w:szCs w:val="28"/>
        </w:rPr>
        <w:t>Куйбышевского района</w:t>
      </w:r>
    </w:p>
    <w:p w:rsidR="001948CE" w:rsidRDefault="001948CE" w:rsidP="001948CE">
      <w:pPr>
        <w:jc w:val="both"/>
      </w:pPr>
      <w:r w:rsidRPr="00FD57A6">
        <w:rPr>
          <w:sz w:val="28"/>
          <w:szCs w:val="28"/>
        </w:rPr>
        <w:t xml:space="preserve">Новосибирской области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С.А.Фельзина</w:t>
      </w:r>
      <w:proofErr w:type="spellEnd"/>
      <w:r>
        <w:rPr>
          <w:sz w:val="28"/>
          <w:szCs w:val="28"/>
        </w:rPr>
        <w:t xml:space="preserve">           </w:t>
      </w:r>
      <w:r w:rsidRPr="00FD57A6">
        <w:rPr>
          <w:sz w:val="28"/>
          <w:szCs w:val="28"/>
        </w:rPr>
        <w:t xml:space="preserve">   </w:t>
      </w:r>
    </w:p>
    <w:p w:rsidR="00561826" w:rsidRDefault="00561826" w:rsidP="005618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СОВЕТ ДЕПУТАТОВ</w:t>
      </w:r>
    </w:p>
    <w:p w:rsidR="00561826" w:rsidRDefault="00561826" w:rsidP="0056182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ГОРБУНОВСКОГО СЕЛЬСОВЕТА</w:t>
      </w:r>
    </w:p>
    <w:p w:rsidR="00561826" w:rsidRDefault="00561826" w:rsidP="0056182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561826" w:rsidRDefault="00561826" w:rsidP="005618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61826" w:rsidRDefault="00561826" w:rsidP="005618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561826" w:rsidRDefault="00561826" w:rsidP="00561826">
      <w:pPr>
        <w:jc w:val="center"/>
        <w:rPr>
          <w:b/>
          <w:sz w:val="28"/>
          <w:szCs w:val="28"/>
        </w:rPr>
      </w:pPr>
    </w:p>
    <w:p w:rsidR="00561826" w:rsidRDefault="00561826" w:rsidP="0056182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61826" w:rsidRDefault="00561826" w:rsidP="0056182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 xml:space="preserve">тридцать третьей </w:t>
      </w:r>
      <w:r>
        <w:rPr>
          <w:b/>
          <w:sz w:val="28"/>
          <w:szCs w:val="28"/>
        </w:rPr>
        <w:t>сессии</w:t>
      </w:r>
    </w:p>
    <w:p w:rsidR="00561826" w:rsidRDefault="00561826" w:rsidP="00561826">
      <w:pPr>
        <w:jc w:val="center"/>
        <w:outlineLvl w:val="0"/>
        <w:rPr>
          <w:sz w:val="28"/>
          <w:szCs w:val="28"/>
        </w:rPr>
      </w:pPr>
    </w:p>
    <w:p w:rsidR="00561826" w:rsidRDefault="00561826" w:rsidP="00561826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с.Горбуново</w:t>
      </w:r>
      <w:proofErr w:type="spellEnd"/>
    </w:p>
    <w:p w:rsidR="00561826" w:rsidRDefault="00561826" w:rsidP="00561826">
      <w:pPr>
        <w:jc w:val="center"/>
        <w:outlineLvl w:val="0"/>
        <w:rPr>
          <w:sz w:val="28"/>
          <w:szCs w:val="28"/>
        </w:rPr>
      </w:pPr>
    </w:p>
    <w:p w:rsidR="00561826" w:rsidRDefault="00561826" w:rsidP="0056182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24.10.2023 № 5</w:t>
      </w:r>
    </w:p>
    <w:p w:rsidR="00561826" w:rsidRDefault="00561826" w:rsidP="00561826">
      <w:pPr>
        <w:jc w:val="center"/>
        <w:outlineLvl w:val="0"/>
        <w:rPr>
          <w:sz w:val="28"/>
          <w:szCs w:val="28"/>
        </w:rPr>
      </w:pPr>
    </w:p>
    <w:p w:rsidR="00561826" w:rsidRDefault="00561826" w:rsidP="0056182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четырнадцатой сессии</w:t>
      </w:r>
    </w:p>
    <w:p w:rsidR="00561826" w:rsidRDefault="00561826" w:rsidP="0056182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proofErr w:type="spellStart"/>
      <w:r>
        <w:rPr>
          <w:bCs/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 от 02.03.2017 № 8</w:t>
      </w:r>
    </w:p>
    <w:p w:rsidR="00561826" w:rsidRDefault="00561826" w:rsidP="00561826">
      <w:pPr>
        <w:jc w:val="center"/>
        <w:outlineLvl w:val="0"/>
        <w:rPr>
          <w:sz w:val="28"/>
          <w:szCs w:val="28"/>
        </w:rPr>
      </w:pPr>
    </w:p>
    <w:p w:rsidR="00561826" w:rsidRDefault="00561826" w:rsidP="00561826">
      <w:pPr>
        <w:jc w:val="center"/>
        <w:outlineLvl w:val="0"/>
        <w:rPr>
          <w:sz w:val="28"/>
          <w:szCs w:val="28"/>
        </w:rPr>
      </w:pPr>
    </w:p>
    <w:p w:rsidR="00561826" w:rsidRDefault="00561826" w:rsidP="005618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Положения об оплате труда в органах местного самоуправления </w:t>
      </w:r>
      <w:proofErr w:type="spellStart"/>
      <w:r>
        <w:rPr>
          <w:bCs/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в соответствие </w:t>
      </w:r>
      <w:r w:rsidRPr="00F3097B">
        <w:rPr>
          <w:sz w:val="28"/>
          <w:szCs w:val="28"/>
        </w:rPr>
        <w:t xml:space="preserve">со статьей 134 Трудового кодекса Российской Федерации, Постановлением </w:t>
      </w:r>
      <w:r w:rsidRPr="00FA5AA0">
        <w:rPr>
          <w:sz w:val="28"/>
          <w:szCs w:val="28"/>
        </w:rPr>
        <w:t>Правительства Новосибирской области от 17.10.2023 № 478-п «Об увеличении фондов оплаты труда работников государственных учреждений Новосибирской области, за исключением категорий работников, определенных Указами Президента Российской Федерации от 07.05.2012 № 597 «О мероприятиях по реализации государственной социальной политики», от 01.06.2012 № 761 «О Национальной стратегии действий в интересах детей на 2012–2017 годы», от 28.12.2012 № 1688 «О некоторых мерах по реализации государственной политики в сфере защиты детей-сирот и детей, оставшихся без попечения родителей»,</w:t>
      </w:r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561826" w:rsidRDefault="00561826" w:rsidP="0056182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61826" w:rsidRDefault="00561826" w:rsidP="00561826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1.Внести в </w:t>
      </w:r>
      <w:r>
        <w:rPr>
          <w:bCs/>
          <w:sz w:val="28"/>
          <w:szCs w:val="28"/>
        </w:rPr>
        <w:t xml:space="preserve">Положение об оплате труда </w:t>
      </w:r>
      <w:r>
        <w:rPr>
          <w:sz w:val="28"/>
          <w:szCs w:val="28"/>
        </w:rPr>
        <w:t xml:space="preserve">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>
        <w:rPr>
          <w:bCs/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области, утвержденное</w:t>
      </w:r>
      <w:r>
        <w:rPr>
          <w:sz w:val="28"/>
          <w:szCs w:val="28"/>
        </w:rPr>
        <w:t xml:space="preserve"> решением четырнадцатой сессии Совета депутатов </w:t>
      </w:r>
      <w:proofErr w:type="spellStart"/>
      <w:r>
        <w:rPr>
          <w:bCs/>
          <w:sz w:val="28"/>
          <w:szCs w:val="28"/>
        </w:rPr>
        <w:t>Горбуновского</w:t>
      </w:r>
      <w:proofErr w:type="spellEnd"/>
      <w:r>
        <w:rPr>
          <w:bCs/>
          <w:sz w:val="28"/>
          <w:szCs w:val="28"/>
        </w:rPr>
        <w:t xml:space="preserve"> сельсовета Куйбышевского района Новосибирской области от 02.03.2017 № 5 следующие изменения:</w:t>
      </w:r>
    </w:p>
    <w:p w:rsidR="00561826" w:rsidRDefault="00561826" w:rsidP="0056182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>
        <w:rPr>
          <w:sz w:val="28"/>
          <w:szCs w:val="28"/>
        </w:rPr>
        <w:t>пункт 3.9. статьи 3 изложить в следующей редакции:</w:t>
      </w:r>
    </w:p>
    <w:p w:rsidR="00561826" w:rsidRDefault="00561826" w:rsidP="0056182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«3.9.Ежемесячная надбавка к должностному окладу за классный чин.</w:t>
      </w:r>
    </w:p>
    <w:p w:rsidR="00561826" w:rsidRDefault="00561826" w:rsidP="0056182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надбавка к должностному окладу за классный чин устанавливается в следующих размерах:</w:t>
      </w:r>
    </w:p>
    <w:p w:rsidR="00561826" w:rsidRDefault="00561826" w:rsidP="0056182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68"/>
        <w:gridCol w:w="3363"/>
      </w:tblGrid>
      <w:tr w:rsidR="00561826" w:rsidRPr="00104418" w:rsidTr="00B813FD">
        <w:trPr>
          <w:trHeight w:val="1000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Default="00561826" w:rsidP="00B813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классного чина муниципальных служащих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Default="00561826" w:rsidP="00B813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ежемесячной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надбавки за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классный чин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муниципальных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служащих, рублей</w:t>
            </w:r>
          </w:p>
        </w:tc>
      </w:tr>
      <w:tr w:rsidR="00561826" w:rsidTr="00B813FD"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Default="00561826" w:rsidP="00B813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1 класса       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Pr="00AD0589" w:rsidRDefault="00561826" w:rsidP="00B813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1531</w:t>
            </w:r>
          </w:p>
        </w:tc>
      </w:tr>
      <w:tr w:rsidR="00561826" w:rsidTr="00B813FD"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Default="00561826" w:rsidP="00B813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2 класса       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Pr="00AD0589" w:rsidRDefault="00561826" w:rsidP="00B813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1451</w:t>
            </w:r>
          </w:p>
        </w:tc>
      </w:tr>
      <w:tr w:rsidR="00561826" w:rsidTr="00B813FD"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Default="00561826" w:rsidP="00B813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3 класса       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Pr="00AD0589" w:rsidRDefault="00561826" w:rsidP="00B813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1192</w:t>
            </w:r>
          </w:p>
        </w:tc>
      </w:tr>
    </w:tbl>
    <w:p w:rsidR="00561826" w:rsidRDefault="00561826" w:rsidP="0056182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 ежемесячной надбавки за классный чин муниципальных служащих индексируется (увеличивается) одновременно с индексацией (увеличением) месячных должностных окладов муниципальных служащих на коэффициент индексации (увеличения) окладов денежного содержания государственных гражданских служащих Новосибирской области.».</w:t>
      </w:r>
    </w:p>
    <w:p w:rsidR="00561826" w:rsidRDefault="00561826" w:rsidP="0056182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последний абзац пункта 3.11. статьи 3 изложить в следующей редакции:</w:t>
      </w:r>
    </w:p>
    <w:p w:rsidR="00561826" w:rsidRDefault="00561826" w:rsidP="0056182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«- ежемесячная надбавка к должностному окладу за классный чин:</w:t>
      </w:r>
    </w:p>
    <w:p w:rsidR="00561826" w:rsidRDefault="00561826" w:rsidP="0056182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68"/>
        <w:gridCol w:w="3363"/>
      </w:tblGrid>
      <w:tr w:rsidR="00561826" w:rsidRPr="00104418" w:rsidTr="00B813FD">
        <w:trPr>
          <w:trHeight w:val="1000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Default="00561826" w:rsidP="00B813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 муниципальных служащих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Default="00561826" w:rsidP="00B813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ежемесячной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надбавки за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классный чин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муниципальных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служащих, рублей</w:t>
            </w:r>
          </w:p>
        </w:tc>
      </w:tr>
      <w:tr w:rsidR="00561826" w:rsidTr="00B813FD"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Default="00561826" w:rsidP="00B813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1 класса       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Pr="00AD0589" w:rsidRDefault="00561826" w:rsidP="00B813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1531</w:t>
            </w:r>
          </w:p>
        </w:tc>
      </w:tr>
      <w:tr w:rsidR="00561826" w:rsidTr="00B813FD"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Default="00561826" w:rsidP="00B813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2 класса       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Pr="00AD0589" w:rsidRDefault="00561826" w:rsidP="00B813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1451</w:t>
            </w:r>
          </w:p>
        </w:tc>
      </w:tr>
      <w:tr w:rsidR="00561826" w:rsidTr="00B813FD">
        <w:tc>
          <w:tcPr>
            <w:tcW w:w="5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Default="00561826" w:rsidP="00B813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3 класса       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26" w:rsidRPr="00AD0589" w:rsidRDefault="00561826" w:rsidP="00B813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1192</w:t>
            </w:r>
          </w:p>
        </w:tc>
      </w:tr>
    </w:tbl>
    <w:p w:rsidR="00561826" w:rsidRDefault="00561826" w:rsidP="0056182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61826" w:rsidRDefault="00561826" w:rsidP="005618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561826" w:rsidRDefault="00561826" w:rsidP="0056182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61826" w:rsidRDefault="00561826" w:rsidP="0056182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61826" w:rsidRDefault="00561826" w:rsidP="0056182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61826" w:rsidRDefault="00561826" w:rsidP="0056182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61826" w:rsidRDefault="00561826" w:rsidP="0056182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561826" w:rsidRDefault="00561826" w:rsidP="00561826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561826" w:rsidRDefault="00561826" w:rsidP="0056182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561826" w:rsidRDefault="00561826" w:rsidP="00561826">
      <w:pPr>
        <w:jc w:val="both"/>
        <w:outlineLvl w:val="0"/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561826" w:rsidRDefault="00561826" w:rsidP="00561826">
      <w:pPr>
        <w:pStyle w:val="ConsPlusNormal0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561826" w:rsidRDefault="00561826" w:rsidP="00561826">
      <w:pPr>
        <w:pStyle w:val="ConsPlusNormal0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561826" w:rsidRPr="00CE2FFD" w:rsidRDefault="00561826" w:rsidP="00561826"/>
    <w:p w:rsidR="00561826" w:rsidRPr="00104418" w:rsidRDefault="00561826" w:rsidP="00561826"/>
    <w:p w:rsidR="002B28CC" w:rsidRPr="006B5F5D" w:rsidRDefault="002B28CC" w:rsidP="004C204E">
      <w:pPr>
        <w:jc w:val="right"/>
        <w:rPr>
          <w:sz w:val="20"/>
          <w:szCs w:val="20"/>
        </w:rPr>
      </w:pPr>
      <w:bookmarkStart w:id="0" w:name="_GoBack"/>
      <w:bookmarkEnd w:id="0"/>
    </w:p>
    <w:sectPr w:rsidR="002B28CC" w:rsidRPr="006B5F5D" w:rsidSect="0052146D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F76" w:rsidRDefault="00C83F76">
      <w:r>
        <w:separator/>
      </w:r>
    </w:p>
  </w:endnote>
  <w:endnote w:type="continuationSeparator" w:id="0">
    <w:p w:rsidR="00C83F76" w:rsidRDefault="00C8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B6" w:rsidRDefault="00BE26B6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1826">
      <w:rPr>
        <w:noProof/>
      </w:rPr>
      <w:t>24</w:t>
    </w:r>
    <w:r>
      <w:fldChar w:fldCharType="end"/>
    </w:r>
  </w:p>
  <w:p w:rsidR="00BE26B6" w:rsidRDefault="00BE26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F76" w:rsidRDefault="00C83F76">
      <w:r>
        <w:separator/>
      </w:r>
    </w:p>
  </w:footnote>
  <w:footnote w:type="continuationSeparator" w:id="0">
    <w:p w:rsidR="00C83F76" w:rsidRDefault="00C83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4D27"/>
    <w:rsid w:val="00005D1D"/>
    <w:rsid w:val="00006C87"/>
    <w:rsid w:val="00007F80"/>
    <w:rsid w:val="000105ED"/>
    <w:rsid w:val="00012219"/>
    <w:rsid w:val="0001669F"/>
    <w:rsid w:val="000243C3"/>
    <w:rsid w:val="00024C68"/>
    <w:rsid w:val="00025E36"/>
    <w:rsid w:val="00025F02"/>
    <w:rsid w:val="00026619"/>
    <w:rsid w:val="00034AD8"/>
    <w:rsid w:val="00040CF9"/>
    <w:rsid w:val="00040EBB"/>
    <w:rsid w:val="00064131"/>
    <w:rsid w:val="0006486B"/>
    <w:rsid w:val="0006631D"/>
    <w:rsid w:val="000726AA"/>
    <w:rsid w:val="00074A55"/>
    <w:rsid w:val="000765C4"/>
    <w:rsid w:val="00081F1D"/>
    <w:rsid w:val="00093595"/>
    <w:rsid w:val="00096A5B"/>
    <w:rsid w:val="000B4CEA"/>
    <w:rsid w:val="000C0E43"/>
    <w:rsid w:val="000C595B"/>
    <w:rsid w:val="000C7944"/>
    <w:rsid w:val="000D3E10"/>
    <w:rsid w:val="000D3EBD"/>
    <w:rsid w:val="000D5E2E"/>
    <w:rsid w:val="000E7582"/>
    <w:rsid w:val="000E7B59"/>
    <w:rsid w:val="000F5957"/>
    <w:rsid w:val="000F5F9F"/>
    <w:rsid w:val="00101DE5"/>
    <w:rsid w:val="00102193"/>
    <w:rsid w:val="001128B9"/>
    <w:rsid w:val="00116780"/>
    <w:rsid w:val="001273C2"/>
    <w:rsid w:val="00130D72"/>
    <w:rsid w:val="001333C7"/>
    <w:rsid w:val="00140BD4"/>
    <w:rsid w:val="00141637"/>
    <w:rsid w:val="001416E6"/>
    <w:rsid w:val="00152958"/>
    <w:rsid w:val="00152CC9"/>
    <w:rsid w:val="001534EB"/>
    <w:rsid w:val="00154A4C"/>
    <w:rsid w:val="001608DF"/>
    <w:rsid w:val="00162D63"/>
    <w:rsid w:val="00163BC9"/>
    <w:rsid w:val="001706C9"/>
    <w:rsid w:val="0018124C"/>
    <w:rsid w:val="00184455"/>
    <w:rsid w:val="001948CE"/>
    <w:rsid w:val="001A0253"/>
    <w:rsid w:val="001A405B"/>
    <w:rsid w:val="001A4F64"/>
    <w:rsid w:val="001B2A7C"/>
    <w:rsid w:val="001B3D98"/>
    <w:rsid w:val="001B5787"/>
    <w:rsid w:val="001C5E78"/>
    <w:rsid w:val="001C64DF"/>
    <w:rsid w:val="001D6572"/>
    <w:rsid w:val="001E2094"/>
    <w:rsid w:val="001E4A8B"/>
    <w:rsid w:val="001E523A"/>
    <w:rsid w:val="001E7D78"/>
    <w:rsid w:val="001F1602"/>
    <w:rsid w:val="001F3E95"/>
    <w:rsid w:val="0020332E"/>
    <w:rsid w:val="00205C74"/>
    <w:rsid w:val="00206CA9"/>
    <w:rsid w:val="00206E29"/>
    <w:rsid w:val="00212F1C"/>
    <w:rsid w:val="00214A27"/>
    <w:rsid w:val="00215732"/>
    <w:rsid w:val="00217A28"/>
    <w:rsid w:val="002230C1"/>
    <w:rsid w:val="00225152"/>
    <w:rsid w:val="0022535C"/>
    <w:rsid w:val="00232052"/>
    <w:rsid w:val="002324AF"/>
    <w:rsid w:val="0023550F"/>
    <w:rsid w:val="00247A11"/>
    <w:rsid w:val="00252E08"/>
    <w:rsid w:val="00252EA6"/>
    <w:rsid w:val="00256035"/>
    <w:rsid w:val="002562A2"/>
    <w:rsid w:val="0025654B"/>
    <w:rsid w:val="00257F98"/>
    <w:rsid w:val="00261531"/>
    <w:rsid w:val="002633EA"/>
    <w:rsid w:val="00270C14"/>
    <w:rsid w:val="00270E58"/>
    <w:rsid w:val="00275AB4"/>
    <w:rsid w:val="002773C3"/>
    <w:rsid w:val="00277F77"/>
    <w:rsid w:val="00280D73"/>
    <w:rsid w:val="00284E76"/>
    <w:rsid w:val="00286784"/>
    <w:rsid w:val="0029021B"/>
    <w:rsid w:val="00291BD1"/>
    <w:rsid w:val="00295A19"/>
    <w:rsid w:val="002B28CC"/>
    <w:rsid w:val="002B3BA5"/>
    <w:rsid w:val="002B7A34"/>
    <w:rsid w:val="002C4593"/>
    <w:rsid w:val="002C60DA"/>
    <w:rsid w:val="002D14AE"/>
    <w:rsid w:val="002D64B4"/>
    <w:rsid w:val="002D6853"/>
    <w:rsid w:val="002E1413"/>
    <w:rsid w:val="002E45A1"/>
    <w:rsid w:val="002F5C47"/>
    <w:rsid w:val="00312CB4"/>
    <w:rsid w:val="003132C3"/>
    <w:rsid w:val="00315E15"/>
    <w:rsid w:val="003172FD"/>
    <w:rsid w:val="003216CC"/>
    <w:rsid w:val="00321D60"/>
    <w:rsid w:val="00321F7D"/>
    <w:rsid w:val="00333E5B"/>
    <w:rsid w:val="003358A8"/>
    <w:rsid w:val="00335D4C"/>
    <w:rsid w:val="00344969"/>
    <w:rsid w:val="0035109D"/>
    <w:rsid w:val="0035157A"/>
    <w:rsid w:val="00354240"/>
    <w:rsid w:val="00355EA2"/>
    <w:rsid w:val="00356096"/>
    <w:rsid w:val="0035675D"/>
    <w:rsid w:val="00362FCC"/>
    <w:rsid w:val="0036504C"/>
    <w:rsid w:val="00365572"/>
    <w:rsid w:val="00367FD3"/>
    <w:rsid w:val="00373031"/>
    <w:rsid w:val="003917E7"/>
    <w:rsid w:val="003938FD"/>
    <w:rsid w:val="003B24E9"/>
    <w:rsid w:val="003B5413"/>
    <w:rsid w:val="003C05C1"/>
    <w:rsid w:val="003D183B"/>
    <w:rsid w:val="003D1A1C"/>
    <w:rsid w:val="003D1B8E"/>
    <w:rsid w:val="003E13F6"/>
    <w:rsid w:val="003E1F04"/>
    <w:rsid w:val="00400C29"/>
    <w:rsid w:val="00403313"/>
    <w:rsid w:val="00407BE3"/>
    <w:rsid w:val="00410E58"/>
    <w:rsid w:val="00411769"/>
    <w:rsid w:val="004129E9"/>
    <w:rsid w:val="00413D5F"/>
    <w:rsid w:val="004200E1"/>
    <w:rsid w:val="004202C0"/>
    <w:rsid w:val="00420D07"/>
    <w:rsid w:val="00423A5B"/>
    <w:rsid w:val="00424D98"/>
    <w:rsid w:val="00434922"/>
    <w:rsid w:val="00442A44"/>
    <w:rsid w:val="00446D96"/>
    <w:rsid w:val="00447FCD"/>
    <w:rsid w:val="00454C74"/>
    <w:rsid w:val="004645A0"/>
    <w:rsid w:val="00467B2E"/>
    <w:rsid w:val="004711E3"/>
    <w:rsid w:val="00472412"/>
    <w:rsid w:val="00482595"/>
    <w:rsid w:val="004911E1"/>
    <w:rsid w:val="00494CE9"/>
    <w:rsid w:val="004A5829"/>
    <w:rsid w:val="004A650E"/>
    <w:rsid w:val="004B2D04"/>
    <w:rsid w:val="004B6D09"/>
    <w:rsid w:val="004C0733"/>
    <w:rsid w:val="004C204E"/>
    <w:rsid w:val="004C4950"/>
    <w:rsid w:val="004C6803"/>
    <w:rsid w:val="004D3889"/>
    <w:rsid w:val="004E199A"/>
    <w:rsid w:val="004E589F"/>
    <w:rsid w:val="004F19BD"/>
    <w:rsid w:val="004F1C92"/>
    <w:rsid w:val="004F2F55"/>
    <w:rsid w:val="004F5510"/>
    <w:rsid w:val="00510477"/>
    <w:rsid w:val="005127DC"/>
    <w:rsid w:val="00513651"/>
    <w:rsid w:val="00515819"/>
    <w:rsid w:val="00515BE3"/>
    <w:rsid w:val="00517BC9"/>
    <w:rsid w:val="0052146D"/>
    <w:rsid w:val="005240E1"/>
    <w:rsid w:val="005308B0"/>
    <w:rsid w:val="00530EAD"/>
    <w:rsid w:val="005357F3"/>
    <w:rsid w:val="005430FC"/>
    <w:rsid w:val="00550522"/>
    <w:rsid w:val="00560412"/>
    <w:rsid w:val="00561826"/>
    <w:rsid w:val="00570E6A"/>
    <w:rsid w:val="00573565"/>
    <w:rsid w:val="00575EEA"/>
    <w:rsid w:val="00576A06"/>
    <w:rsid w:val="005849F4"/>
    <w:rsid w:val="00591138"/>
    <w:rsid w:val="005939CB"/>
    <w:rsid w:val="00593FA7"/>
    <w:rsid w:val="005A0670"/>
    <w:rsid w:val="005A116B"/>
    <w:rsid w:val="005A646E"/>
    <w:rsid w:val="005B6DC6"/>
    <w:rsid w:val="005C0C91"/>
    <w:rsid w:val="005C33B9"/>
    <w:rsid w:val="005D4766"/>
    <w:rsid w:val="005E3699"/>
    <w:rsid w:val="005E51C3"/>
    <w:rsid w:val="005F714B"/>
    <w:rsid w:val="00605351"/>
    <w:rsid w:val="0061003F"/>
    <w:rsid w:val="006100C4"/>
    <w:rsid w:val="00610528"/>
    <w:rsid w:val="00612F7A"/>
    <w:rsid w:val="006131C1"/>
    <w:rsid w:val="006140C9"/>
    <w:rsid w:val="006251C1"/>
    <w:rsid w:val="00626864"/>
    <w:rsid w:val="00630C86"/>
    <w:rsid w:val="006329FD"/>
    <w:rsid w:val="00636398"/>
    <w:rsid w:val="0064214B"/>
    <w:rsid w:val="00643D03"/>
    <w:rsid w:val="00650002"/>
    <w:rsid w:val="00653022"/>
    <w:rsid w:val="00653F07"/>
    <w:rsid w:val="00655953"/>
    <w:rsid w:val="00660230"/>
    <w:rsid w:val="00660E8E"/>
    <w:rsid w:val="00661CED"/>
    <w:rsid w:val="006621F8"/>
    <w:rsid w:val="006656B6"/>
    <w:rsid w:val="00665AFB"/>
    <w:rsid w:val="006726A3"/>
    <w:rsid w:val="006739A3"/>
    <w:rsid w:val="00684DDF"/>
    <w:rsid w:val="00684EEE"/>
    <w:rsid w:val="0068578A"/>
    <w:rsid w:val="00686FBD"/>
    <w:rsid w:val="006913ED"/>
    <w:rsid w:val="00694A2E"/>
    <w:rsid w:val="00694FBA"/>
    <w:rsid w:val="00697B25"/>
    <w:rsid w:val="006A05C3"/>
    <w:rsid w:val="006B107E"/>
    <w:rsid w:val="006B295F"/>
    <w:rsid w:val="006B5F5D"/>
    <w:rsid w:val="006C0BC0"/>
    <w:rsid w:val="006C2CFD"/>
    <w:rsid w:val="006C5E27"/>
    <w:rsid w:val="006D0415"/>
    <w:rsid w:val="006D0904"/>
    <w:rsid w:val="006D1EED"/>
    <w:rsid w:val="006D3B2B"/>
    <w:rsid w:val="006D4016"/>
    <w:rsid w:val="006E1F7F"/>
    <w:rsid w:val="006E5C08"/>
    <w:rsid w:val="006F09CC"/>
    <w:rsid w:val="006F2F9B"/>
    <w:rsid w:val="006F3FFC"/>
    <w:rsid w:val="006F7FA8"/>
    <w:rsid w:val="007036E3"/>
    <w:rsid w:val="00714C82"/>
    <w:rsid w:val="007173C2"/>
    <w:rsid w:val="00723E1A"/>
    <w:rsid w:val="00730177"/>
    <w:rsid w:val="00730BEF"/>
    <w:rsid w:val="007319CF"/>
    <w:rsid w:val="007368C7"/>
    <w:rsid w:val="00737CDB"/>
    <w:rsid w:val="007429BA"/>
    <w:rsid w:val="007433FC"/>
    <w:rsid w:val="0074446C"/>
    <w:rsid w:val="00746546"/>
    <w:rsid w:val="00747269"/>
    <w:rsid w:val="00752796"/>
    <w:rsid w:val="007530DD"/>
    <w:rsid w:val="0075493B"/>
    <w:rsid w:val="00755CE2"/>
    <w:rsid w:val="00764A13"/>
    <w:rsid w:val="007813B6"/>
    <w:rsid w:val="00782F16"/>
    <w:rsid w:val="00785CCB"/>
    <w:rsid w:val="007946ED"/>
    <w:rsid w:val="007A5601"/>
    <w:rsid w:val="007A60BC"/>
    <w:rsid w:val="007C2823"/>
    <w:rsid w:val="007D64B2"/>
    <w:rsid w:val="007E640D"/>
    <w:rsid w:val="0080394D"/>
    <w:rsid w:val="0080643B"/>
    <w:rsid w:val="0081100D"/>
    <w:rsid w:val="0081232D"/>
    <w:rsid w:val="00812CDC"/>
    <w:rsid w:val="008150AA"/>
    <w:rsid w:val="00831E77"/>
    <w:rsid w:val="00835983"/>
    <w:rsid w:val="0084738C"/>
    <w:rsid w:val="00850515"/>
    <w:rsid w:val="00850A07"/>
    <w:rsid w:val="008525FA"/>
    <w:rsid w:val="00852D85"/>
    <w:rsid w:val="00853BF3"/>
    <w:rsid w:val="00853DE8"/>
    <w:rsid w:val="00863C28"/>
    <w:rsid w:val="00864813"/>
    <w:rsid w:val="00873CDD"/>
    <w:rsid w:val="0087534B"/>
    <w:rsid w:val="00880E4F"/>
    <w:rsid w:val="00891EBE"/>
    <w:rsid w:val="00893964"/>
    <w:rsid w:val="008A1CA4"/>
    <w:rsid w:val="008B0D8C"/>
    <w:rsid w:val="008C0323"/>
    <w:rsid w:val="008C612E"/>
    <w:rsid w:val="008D19CE"/>
    <w:rsid w:val="008D3330"/>
    <w:rsid w:val="008D6B15"/>
    <w:rsid w:val="008D7C94"/>
    <w:rsid w:val="008D7D34"/>
    <w:rsid w:val="008E6973"/>
    <w:rsid w:val="008E6EB4"/>
    <w:rsid w:val="008F5F7B"/>
    <w:rsid w:val="00900EC5"/>
    <w:rsid w:val="00904A45"/>
    <w:rsid w:val="00910404"/>
    <w:rsid w:val="00912F02"/>
    <w:rsid w:val="009147CB"/>
    <w:rsid w:val="00916BFE"/>
    <w:rsid w:val="009179A3"/>
    <w:rsid w:val="00923B59"/>
    <w:rsid w:val="00927DD3"/>
    <w:rsid w:val="0093114B"/>
    <w:rsid w:val="009345B4"/>
    <w:rsid w:val="0093530E"/>
    <w:rsid w:val="009358E4"/>
    <w:rsid w:val="009365F6"/>
    <w:rsid w:val="00942E22"/>
    <w:rsid w:val="00952CBD"/>
    <w:rsid w:val="00954482"/>
    <w:rsid w:val="009545D3"/>
    <w:rsid w:val="00957D4D"/>
    <w:rsid w:val="009734D5"/>
    <w:rsid w:val="009739C4"/>
    <w:rsid w:val="00974417"/>
    <w:rsid w:val="0098284E"/>
    <w:rsid w:val="009838A7"/>
    <w:rsid w:val="0099015B"/>
    <w:rsid w:val="009967E6"/>
    <w:rsid w:val="009A0296"/>
    <w:rsid w:val="009A4533"/>
    <w:rsid w:val="009B5C2E"/>
    <w:rsid w:val="009C2C80"/>
    <w:rsid w:val="009C40DC"/>
    <w:rsid w:val="009C7EC3"/>
    <w:rsid w:val="009D5BDA"/>
    <w:rsid w:val="009E37F1"/>
    <w:rsid w:val="009F0BC8"/>
    <w:rsid w:val="009F0F90"/>
    <w:rsid w:val="009F2538"/>
    <w:rsid w:val="009F2546"/>
    <w:rsid w:val="009F31A2"/>
    <w:rsid w:val="00A03F00"/>
    <w:rsid w:val="00A03F07"/>
    <w:rsid w:val="00A05299"/>
    <w:rsid w:val="00A13396"/>
    <w:rsid w:val="00A144D4"/>
    <w:rsid w:val="00A15AAB"/>
    <w:rsid w:val="00A16599"/>
    <w:rsid w:val="00A16773"/>
    <w:rsid w:val="00A32E32"/>
    <w:rsid w:val="00A358CC"/>
    <w:rsid w:val="00A36695"/>
    <w:rsid w:val="00A4313E"/>
    <w:rsid w:val="00A558FB"/>
    <w:rsid w:val="00A5609D"/>
    <w:rsid w:val="00A624C4"/>
    <w:rsid w:val="00A635CC"/>
    <w:rsid w:val="00A647AD"/>
    <w:rsid w:val="00A72BBB"/>
    <w:rsid w:val="00A75300"/>
    <w:rsid w:val="00A7670D"/>
    <w:rsid w:val="00A82AA1"/>
    <w:rsid w:val="00A9739B"/>
    <w:rsid w:val="00AA2680"/>
    <w:rsid w:val="00AA2ADD"/>
    <w:rsid w:val="00AA322D"/>
    <w:rsid w:val="00AB537A"/>
    <w:rsid w:val="00AB7856"/>
    <w:rsid w:val="00AC2038"/>
    <w:rsid w:val="00AC7B2C"/>
    <w:rsid w:val="00AD15F4"/>
    <w:rsid w:val="00AD3133"/>
    <w:rsid w:val="00AD60D7"/>
    <w:rsid w:val="00AD7199"/>
    <w:rsid w:val="00AE1246"/>
    <w:rsid w:val="00AE2E2E"/>
    <w:rsid w:val="00AE447A"/>
    <w:rsid w:val="00AE44BB"/>
    <w:rsid w:val="00AF066C"/>
    <w:rsid w:val="00AF23CC"/>
    <w:rsid w:val="00AF4CB7"/>
    <w:rsid w:val="00AF5071"/>
    <w:rsid w:val="00B07241"/>
    <w:rsid w:val="00B07424"/>
    <w:rsid w:val="00B076CD"/>
    <w:rsid w:val="00B15187"/>
    <w:rsid w:val="00B20A60"/>
    <w:rsid w:val="00B25638"/>
    <w:rsid w:val="00B267CA"/>
    <w:rsid w:val="00B33318"/>
    <w:rsid w:val="00B33AC3"/>
    <w:rsid w:val="00B35F28"/>
    <w:rsid w:val="00B37A31"/>
    <w:rsid w:val="00B43CFA"/>
    <w:rsid w:val="00B44F5A"/>
    <w:rsid w:val="00B50726"/>
    <w:rsid w:val="00B53148"/>
    <w:rsid w:val="00B55510"/>
    <w:rsid w:val="00B56BA2"/>
    <w:rsid w:val="00B61A65"/>
    <w:rsid w:val="00B65434"/>
    <w:rsid w:val="00B7119D"/>
    <w:rsid w:val="00B711A1"/>
    <w:rsid w:val="00B71280"/>
    <w:rsid w:val="00B80D9E"/>
    <w:rsid w:val="00B81F04"/>
    <w:rsid w:val="00B85C80"/>
    <w:rsid w:val="00B87E3F"/>
    <w:rsid w:val="00B90D8E"/>
    <w:rsid w:val="00B93B5E"/>
    <w:rsid w:val="00BA174A"/>
    <w:rsid w:val="00BA222B"/>
    <w:rsid w:val="00BA293A"/>
    <w:rsid w:val="00BB57E2"/>
    <w:rsid w:val="00BC39B0"/>
    <w:rsid w:val="00BC7459"/>
    <w:rsid w:val="00BD1954"/>
    <w:rsid w:val="00BD77FC"/>
    <w:rsid w:val="00BE0D9E"/>
    <w:rsid w:val="00BE26B6"/>
    <w:rsid w:val="00BF1D59"/>
    <w:rsid w:val="00BF232A"/>
    <w:rsid w:val="00C007C0"/>
    <w:rsid w:val="00C037E0"/>
    <w:rsid w:val="00C05CD9"/>
    <w:rsid w:val="00C13BC6"/>
    <w:rsid w:val="00C21094"/>
    <w:rsid w:val="00C400D6"/>
    <w:rsid w:val="00C4376A"/>
    <w:rsid w:val="00C461B3"/>
    <w:rsid w:val="00C47B5E"/>
    <w:rsid w:val="00C53AD6"/>
    <w:rsid w:val="00C6038E"/>
    <w:rsid w:val="00C71ED0"/>
    <w:rsid w:val="00C72FE6"/>
    <w:rsid w:val="00C83F76"/>
    <w:rsid w:val="00C843CA"/>
    <w:rsid w:val="00C9340C"/>
    <w:rsid w:val="00CA4944"/>
    <w:rsid w:val="00CB1AC8"/>
    <w:rsid w:val="00CB63F1"/>
    <w:rsid w:val="00CC2B0C"/>
    <w:rsid w:val="00CC6C3F"/>
    <w:rsid w:val="00CC6E80"/>
    <w:rsid w:val="00CD19D0"/>
    <w:rsid w:val="00CD2362"/>
    <w:rsid w:val="00CD535B"/>
    <w:rsid w:val="00CE0E53"/>
    <w:rsid w:val="00CE58A6"/>
    <w:rsid w:val="00CE7A02"/>
    <w:rsid w:val="00CF0540"/>
    <w:rsid w:val="00CF1B3A"/>
    <w:rsid w:val="00CF2083"/>
    <w:rsid w:val="00CF20E2"/>
    <w:rsid w:val="00D01615"/>
    <w:rsid w:val="00D02992"/>
    <w:rsid w:val="00D0564E"/>
    <w:rsid w:val="00D16275"/>
    <w:rsid w:val="00D17727"/>
    <w:rsid w:val="00D206A5"/>
    <w:rsid w:val="00D213E4"/>
    <w:rsid w:val="00D314BC"/>
    <w:rsid w:val="00D320F0"/>
    <w:rsid w:val="00D33F5F"/>
    <w:rsid w:val="00D3411A"/>
    <w:rsid w:val="00D37134"/>
    <w:rsid w:val="00D418FC"/>
    <w:rsid w:val="00D433B7"/>
    <w:rsid w:val="00D514CD"/>
    <w:rsid w:val="00D51A62"/>
    <w:rsid w:val="00D52352"/>
    <w:rsid w:val="00D547BD"/>
    <w:rsid w:val="00D56C02"/>
    <w:rsid w:val="00D57132"/>
    <w:rsid w:val="00D57547"/>
    <w:rsid w:val="00D6518C"/>
    <w:rsid w:val="00D665D6"/>
    <w:rsid w:val="00D7006F"/>
    <w:rsid w:val="00D709F6"/>
    <w:rsid w:val="00D749C4"/>
    <w:rsid w:val="00D77C08"/>
    <w:rsid w:val="00D84309"/>
    <w:rsid w:val="00D90070"/>
    <w:rsid w:val="00D93B37"/>
    <w:rsid w:val="00D967D6"/>
    <w:rsid w:val="00DA2D6F"/>
    <w:rsid w:val="00DA4630"/>
    <w:rsid w:val="00DB29C6"/>
    <w:rsid w:val="00DB5872"/>
    <w:rsid w:val="00DD15D9"/>
    <w:rsid w:val="00DD1FC3"/>
    <w:rsid w:val="00DD30E3"/>
    <w:rsid w:val="00DD4FE4"/>
    <w:rsid w:val="00DE021D"/>
    <w:rsid w:val="00DE683C"/>
    <w:rsid w:val="00DE693B"/>
    <w:rsid w:val="00E011F1"/>
    <w:rsid w:val="00E02B02"/>
    <w:rsid w:val="00E032C7"/>
    <w:rsid w:val="00E03C9B"/>
    <w:rsid w:val="00E07DFB"/>
    <w:rsid w:val="00E100D4"/>
    <w:rsid w:val="00E12B26"/>
    <w:rsid w:val="00E12C72"/>
    <w:rsid w:val="00E13EF5"/>
    <w:rsid w:val="00E1474C"/>
    <w:rsid w:val="00E148B7"/>
    <w:rsid w:val="00E14B66"/>
    <w:rsid w:val="00E15EB9"/>
    <w:rsid w:val="00E25197"/>
    <w:rsid w:val="00E34CDE"/>
    <w:rsid w:val="00E3660A"/>
    <w:rsid w:val="00E40A7C"/>
    <w:rsid w:val="00E47F11"/>
    <w:rsid w:val="00E50AFE"/>
    <w:rsid w:val="00E514F5"/>
    <w:rsid w:val="00E52559"/>
    <w:rsid w:val="00E52AE9"/>
    <w:rsid w:val="00E562A8"/>
    <w:rsid w:val="00E57001"/>
    <w:rsid w:val="00E601CB"/>
    <w:rsid w:val="00E67161"/>
    <w:rsid w:val="00E701A0"/>
    <w:rsid w:val="00E7125E"/>
    <w:rsid w:val="00E71A77"/>
    <w:rsid w:val="00E76982"/>
    <w:rsid w:val="00E812CF"/>
    <w:rsid w:val="00E82D52"/>
    <w:rsid w:val="00E855FD"/>
    <w:rsid w:val="00E90C55"/>
    <w:rsid w:val="00E9113A"/>
    <w:rsid w:val="00E931B1"/>
    <w:rsid w:val="00E935C1"/>
    <w:rsid w:val="00E947EC"/>
    <w:rsid w:val="00E9642F"/>
    <w:rsid w:val="00EA710F"/>
    <w:rsid w:val="00EB3FA1"/>
    <w:rsid w:val="00EB4E7A"/>
    <w:rsid w:val="00ED62AE"/>
    <w:rsid w:val="00EE673E"/>
    <w:rsid w:val="00EE6A24"/>
    <w:rsid w:val="00EF34E8"/>
    <w:rsid w:val="00F05384"/>
    <w:rsid w:val="00F07825"/>
    <w:rsid w:val="00F1766D"/>
    <w:rsid w:val="00F17AA5"/>
    <w:rsid w:val="00F211F8"/>
    <w:rsid w:val="00F272C8"/>
    <w:rsid w:val="00F32863"/>
    <w:rsid w:val="00F335B4"/>
    <w:rsid w:val="00F3643C"/>
    <w:rsid w:val="00F369F3"/>
    <w:rsid w:val="00F37D96"/>
    <w:rsid w:val="00F401F5"/>
    <w:rsid w:val="00F408C8"/>
    <w:rsid w:val="00F4174B"/>
    <w:rsid w:val="00F43698"/>
    <w:rsid w:val="00F51D68"/>
    <w:rsid w:val="00F52322"/>
    <w:rsid w:val="00F83CE1"/>
    <w:rsid w:val="00FA3E39"/>
    <w:rsid w:val="00FB5B09"/>
    <w:rsid w:val="00FB7CBB"/>
    <w:rsid w:val="00FC1897"/>
    <w:rsid w:val="00FC334A"/>
    <w:rsid w:val="00FC3BE1"/>
    <w:rsid w:val="00FC7B31"/>
    <w:rsid w:val="00FD0E7B"/>
    <w:rsid w:val="00FD124A"/>
    <w:rsid w:val="00FD18EB"/>
    <w:rsid w:val="00FF118C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3FF8-4BCF-4097-A891-64CF66C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styleId="ae">
    <w:name w:val="No Spacing"/>
    <w:uiPriority w:val="1"/>
    <w:qFormat/>
    <w:rsid w:val="001948CE"/>
    <w:pPr>
      <w:spacing w:after="0" w:line="240" w:lineRule="auto"/>
    </w:pPr>
  </w:style>
  <w:style w:type="paragraph" w:customStyle="1" w:styleId="ConsPlusCell">
    <w:name w:val="ConsPlusCell"/>
    <w:uiPriority w:val="99"/>
    <w:rsid w:val="005618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7CA6-D55A-4FE6-91A6-C601C1AE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24</Pages>
  <Words>7151</Words>
  <Characters>40763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222</cp:revision>
  <cp:lastPrinted>2023-11-01T02:28:00Z</cp:lastPrinted>
  <dcterms:created xsi:type="dcterms:W3CDTF">2022-09-30T06:09:00Z</dcterms:created>
  <dcterms:modified xsi:type="dcterms:W3CDTF">2023-11-27T01:53:00Z</dcterms:modified>
</cp:coreProperties>
</file>