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6C" w:rsidRPr="005A5E95" w:rsidRDefault="0074446C" w:rsidP="0074446C">
      <w:pPr>
        <w:jc w:val="center"/>
        <w:rPr>
          <w:b/>
          <w:sz w:val="28"/>
          <w:szCs w:val="28"/>
        </w:rPr>
      </w:pPr>
      <w:r w:rsidRPr="005A5E95">
        <w:rPr>
          <w:b/>
          <w:sz w:val="28"/>
          <w:szCs w:val="28"/>
        </w:rPr>
        <w:t>СОВЕТ ДЕПУТАТОВ</w:t>
      </w:r>
    </w:p>
    <w:p w:rsidR="0074446C" w:rsidRPr="005A5E95" w:rsidRDefault="0074446C" w:rsidP="0074446C">
      <w:pPr>
        <w:jc w:val="center"/>
        <w:outlineLvl w:val="0"/>
        <w:rPr>
          <w:b/>
          <w:sz w:val="28"/>
          <w:szCs w:val="28"/>
        </w:rPr>
      </w:pPr>
      <w:r w:rsidRPr="005A5E95">
        <w:rPr>
          <w:b/>
          <w:sz w:val="28"/>
          <w:szCs w:val="28"/>
        </w:rPr>
        <w:t>ГОРБУНОВСКОГО СЕЛЬСОВЕТА</w:t>
      </w:r>
    </w:p>
    <w:p w:rsidR="0074446C" w:rsidRPr="005A5E95" w:rsidRDefault="0074446C" w:rsidP="0074446C">
      <w:pPr>
        <w:jc w:val="center"/>
        <w:outlineLvl w:val="0"/>
        <w:rPr>
          <w:b/>
          <w:sz w:val="28"/>
          <w:szCs w:val="28"/>
        </w:rPr>
      </w:pPr>
      <w:r w:rsidRPr="005A5E95">
        <w:rPr>
          <w:b/>
          <w:sz w:val="28"/>
          <w:szCs w:val="28"/>
        </w:rPr>
        <w:t>КУЙБЫШЕВСКОГО РАЙОНА</w:t>
      </w:r>
    </w:p>
    <w:p w:rsidR="0074446C" w:rsidRPr="005A5E95" w:rsidRDefault="0074446C" w:rsidP="0074446C">
      <w:pPr>
        <w:jc w:val="center"/>
        <w:rPr>
          <w:b/>
          <w:sz w:val="28"/>
          <w:szCs w:val="28"/>
        </w:rPr>
      </w:pPr>
      <w:r w:rsidRPr="005A5E95">
        <w:rPr>
          <w:b/>
          <w:sz w:val="28"/>
          <w:szCs w:val="28"/>
        </w:rPr>
        <w:t>НОВОСИБИРСКОЙ ОБЛАСТИ</w:t>
      </w:r>
    </w:p>
    <w:p w:rsidR="0074446C" w:rsidRPr="005A5E95" w:rsidRDefault="0074446C" w:rsidP="0074446C">
      <w:pPr>
        <w:jc w:val="center"/>
        <w:rPr>
          <w:b/>
          <w:sz w:val="28"/>
          <w:szCs w:val="28"/>
        </w:rPr>
      </w:pPr>
      <w:r w:rsidRPr="005A5E95">
        <w:rPr>
          <w:b/>
          <w:sz w:val="28"/>
          <w:szCs w:val="28"/>
        </w:rPr>
        <w:t>ШЕСТОГО СОЗЫВА</w:t>
      </w:r>
    </w:p>
    <w:p w:rsidR="0074446C" w:rsidRPr="005A5E95" w:rsidRDefault="0074446C" w:rsidP="0074446C">
      <w:pPr>
        <w:jc w:val="center"/>
        <w:rPr>
          <w:b/>
          <w:sz w:val="28"/>
          <w:szCs w:val="28"/>
        </w:rPr>
      </w:pPr>
    </w:p>
    <w:p w:rsidR="0074446C" w:rsidRPr="005A5E95" w:rsidRDefault="0074446C" w:rsidP="0074446C">
      <w:pPr>
        <w:jc w:val="center"/>
        <w:outlineLvl w:val="0"/>
        <w:rPr>
          <w:b/>
          <w:sz w:val="28"/>
          <w:szCs w:val="28"/>
        </w:rPr>
      </w:pPr>
      <w:r w:rsidRPr="005A5E95">
        <w:rPr>
          <w:b/>
          <w:sz w:val="28"/>
          <w:szCs w:val="28"/>
        </w:rPr>
        <w:t>РЕШЕНИЕ</w:t>
      </w:r>
    </w:p>
    <w:p w:rsidR="0074446C" w:rsidRPr="005A5E95" w:rsidRDefault="00FF46E3" w:rsidP="0074446C">
      <w:pPr>
        <w:jc w:val="center"/>
        <w:outlineLvl w:val="0"/>
        <w:rPr>
          <w:b/>
          <w:sz w:val="28"/>
          <w:szCs w:val="28"/>
        </w:rPr>
      </w:pPr>
      <w:r>
        <w:rPr>
          <w:b/>
          <w:sz w:val="28"/>
          <w:szCs w:val="28"/>
        </w:rPr>
        <w:t>с</w:t>
      </w:r>
      <w:r w:rsidR="005C0EC3">
        <w:rPr>
          <w:b/>
          <w:sz w:val="28"/>
          <w:szCs w:val="28"/>
        </w:rPr>
        <w:t>орок</w:t>
      </w:r>
      <w:r>
        <w:rPr>
          <w:b/>
          <w:sz w:val="28"/>
          <w:szCs w:val="28"/>
        </w:rPr>
        <w:t xml:space="preserve"> </w:t>
      </w:r>
      <w:r w:rsidR="004127D9">
        <w:rPr>
          <w:b/>
          <w:sz w:val="28"/>
          <w:szCs w:val="28"/>
        </w:rPr>
        <w:t>восьм</w:t>
      </w:r>
      <w:r w:rsidR="00643B26">
        <w:rPr>
          <w:b/>
          <w:sz w:val="28"/>
          <w:szCs w:val="28"/>
        </w:rPr>
        <w:t>ой</w:t>
      </w:r>
      <w:r w:rsidR="00C71ED0">
        <w:rPr>
          <w:b/>
          <w:sz w:val="28"/>
          <w:szCs w:val="28"/>
        </w:rPr>
        <w:t xml:space="preserve"> </w:t>
      </w:r>
      <w:r w:rsidR="0074446C" w:rsidRPr="005A5E95">
        <w:rPr>
          <w:b/>
          <w:sz w:val="28"/>
          <w:szCs w:val="28"/>
        </w:rPr>
        <w:t>сессии</w:t>
      </w:r>
    </w:p>
    <w:p w:rsidR="00AA322D" w:rsidRDefault="00AA322D" w:rsidP="0074446C">
      <w:pPr>
        <w:jc w:val="center"/>
        <w:outlineLvl w:val="0"/>
        <w:rPr>
          <w:sz w:val="28"/>
          <w:szCs w:val="28"/>
        </w:rPr>
      </w:pPr>
    </w:p>
    <w:p w:rsidR="0074446C" w:rsidRPr="005A5E95" w:rsidRDefault="0074446C" w:rsidP="0074446C">
      <w:pPr>
        <w:jc w:val="center"/>
        <w:outlineLvl w:val="0"/>
        <w:rPr>
          <w:sz w:val="28"/>
          <w:szCs w:val="28"/>
        </w:rPr>
      </w:pPr>
      <w:proofErr w:type="spellStart"/>
      <w:r w:rsidRPr="005A5E95">
        <w:rPr>
          <w:sz w:val="28"/>
          <w:szCs w:val="28"/>
        </w:rPr>
        <w:t>с.Горбуново</w:t>
      </w:r>
      <w:proofErr w:type="spellEnd"/>
    </w:p>
    <w:p w:rsidR="0074446C" w:rsidRPr="005A5E95" w:rsidRDefault="0074446C" w:rsidP="0074446C">
      <w:pPr>
        <w:jc w:val="center"/>
        <w:outlineLvl w:val="0"/>
        <w:rPr>
          <w:sz w:val="28"/>
          <w:szCs w:val="28"/>
        </w:rPr>
      </w:pPr>
    </w:p>
    <w:p w:rsidR="0074446C" w:rsidRPr="005A5E95" w:rsidRDefault="00A11F4D" w:rsidP="0074446C">
      <w:pPr>
        <w:jc w:val="center"/>
        <w:outlineLvl w:val="0"/>
        <w:rPr>
          <w:sz w:val="28"/>
          <w:szCs w:val="28"/>
        </w:rPr>
      </w:pPr>
      <w:r>
        <w:rPr>
          <w:sz w:val="28"/>
          <w:szCs w:val="28"/>
        </w:rPr>
        <w:t>09.12</w:t>
      </w:r>
      <w:r w:rsidR="00A97A24">
        <w:rPr>
          <w:sz w:val="28"/>
          <w:szCs w:val="28"/>
        </w:rPr>
        <w:t>.2024</w:t>
      </w:r>
      <w:r w:rsidR="0074446C" w:rsidRPr="005A5E95">
        <w:rPr>
          <w:sz w:val="28"/>
          <w:szCs w:val="28"/>
        </w:rPr>
        <w:t xml:space="preserve"> № </w:t>
      </w:r>
      <w:r w:rsidR="00A97A24">
        <w:rPr>
          <w:sz w:val="28"/>
          <w:szCs w:val="28"/>
        </w:rPr>
        <w:t>3</w:t>
      </w:r>
    </w:p>
    <w:p w:rsidR="0074446C" w:rsidRPr="005A5E95" w:rsidRDefault="0074446C" w:rsidP="0074446C">
      <w:pPr>
        <w:jc w:val="center"/>
        <w:rPr>
          <w:sz w:val="28"/>
          <w:szCs w:val="28"/>
        </w:rPr>
      </w:pPr>
    </w:p>
    <w:p w:rsidR="0074446C" w:rsidRPr="005A5E95" w:rsidRDefault="0074446C" w:rsidP="0074446C">
      <w:pPr>
        <w:jc w:val="center"/>
        <w:rPr>
          <w:sz w:val="28"/>
          <w:szCs w:val="28"/>
        </w:rPr>
      </w:pPr>
      <w:r w:rsidRPr="005A5E95">
        <w:rPr>
          <w:sz w:val="28"/>
          <w:szCs w:val="28"/>
        </w:rPr>
        <w:t>О внесении изменений в решение Совета депутатов</w:t>
      </w:r>
    </w:p>
    <w:p w:rsidR="0074446C" w:rsidRPr="005A5E95" w:rsidRDefault="0074446C" w:rsidP="0074446C">
      <w:pPr>
        <w:jc w:val="center"/>
        <w:rPr>
          <w:sz w:val="28"/>
          <w:szCs w:val="28"/>
        </w:rPr>
      </w:pPr>
      <w:proofErr w:type="spellStart"/>
      <w:r w:rsidRPr="005A5E95">
        <w:rPr>
          <w:sz w:val="28"/>
          <w:szCs w:val="28"/>
        </w:rPr>
        <w:t>Горбуновского</w:t>
      </w:r>
      <w:proofErr w:type="spellEnd"/>
      <w:r w:rsidRPr="005A5E95">
        <w:rPr>
          <w:sz w:val="28"/>
          <w:szCs w:val="28"/>
        </w:rPr>
        <w:t xml:space="preserve"> сельсовета Куйбышевского района</w:t>
      </w:r>
    </w:p>
    <w:p w:rsidR="00CC2B0C" w:rsidRPr="00CC2B0C" w:rsidRDefault="0074446C" w:rsidP="00CC2B0C">
      <w:pPr>
        <w:pStyle w:val="ConsPlusTitle"/>
        <w:widowControl/>
        <w:jc w:val="center"/>
        <w:rPr>
          <w:rFonts w:ascii="Times New Roman" w:hAnsi="Times New Roman" w:cs="Times New Roman"/>
          <w:b w:val="0"/>
          <w:sz w:val="28"/>
          <w:szCs w:val="28"/>
        </w:rPr>
      </w:pPr>
      <w:r w:rsidRPr="00CC2B0C">
        <w:rPr>
          <w:rFonts w:ascii="Times New Roman" w:hAnsi="Times New Roman" w:cs="Times New Roman"/>
          <w:b w:val="0"/>
          <w:sz w:val="28"/>
          <w:szCs w:val="28"/>
        </w:rPr>
        <w:t xml:space="preserve">Новосибирской области от </w:t>
      </w:r>
      <w:r w:rsidR="001333C7" w:rsidRPr="00CC2B0C">
        <w:rPr>
          <w:rFonts w:ascii="Times New Roman" w:hAnsi="Times New Roman" w:cs="Times New Roman"/>
          <w:b w:val="0"/>
          <w:sz w:val="28"/>
          <w:szCs w:val="28"/>
        </w:rPr>
        <w:t>2</w:t>
      </w:r>
      <w:r w:rsidR="009F7194">
        <w:rPr>
          <w:rFonts w:ascii="Times New Roman" w:hAnsi="Times New Roman" w:cs="Times New Roman"/>
          <w:b w:val="0"/>
          <w:sz w:val="28"/>
          <w:szCs w:val="28"/>
        </w:rPr>
        <w:t>8</w:t>
      </w:r>
      <w:r w:rsidR="001333C7" w:rsidRPr="00CC2B0C">
        <w:rPr>
          <w:rFonts w:ascii="Times New Roman" w:hAnsi="Times New Roman" w:cs="Times New Roman"/>
          <w:b w:val="0"/>
          <w:sz w:val="28"/>
          <w:szCs w:val="28"/>
        </w:rPr>
        <w:t>.12.202</w:t>
      </w:r>
      <w:r w:rsidR="009F7194">
        <w:rPr>
          <w:rFonts w:ascii="Times New Roman" w:hAnsi="Times New Roman" w:cs="Times New Roman"/>
          <w:b w:val="0"/>
          <w:sz w:val="28"/>
          <w:szCs w:val="28"/>
        </w:rPr>
        <w:t>3</w:t>
      </w:r>
      <w:r w:rsidRPr="00CC2B0C">
        <w:rPr>
          <w:rFonts w:ascii="Times New Roman" w:hAnsi="Times New Roman" w:cs="Times New Roman"/>
          <w:b w:val="0"/>
          <w:sz w:val="28"/>
          <w:szCs w:val="28"/>
        </w:rPr>
        <w:t xml:space="preserve"> № </w:t>
      </w:r>
      <w:r w:rsidR="001333C7" w:rsidRPr="00CC2B0C">
        <w:rPr>
          <w:rFonts w:ascii="Times New Roman" w:hAnsi="Times New Roman" w:cs="Times New Roman"/>
          <w:b w:val="0"/>
          <w:sz w:val="28"/>
          <w:szCs w:val="28"/>
        </w:rPr>
        <w:t>4</w:t>
      </w:r>
      <w:r w:rsidR="00CC2B0C" w:rsidRPr="00CC2B0C">
        <w:rPr>
          <w:rFonts w:ascii="Times New Roman" w:hAnsi="Times New Roman" w:cs="Times New Roman"/>
          <w:b w:val="0"/>
          <w:sz w:val="28"/>
          <w:szCs w:val="28"/>
        </w:rPr>
        <w:t xml:space="preserve"> «О бюджете </w:t>
      </w:r>
      <w:proofErr w:type="spellStart"/>
      <w:r w:rsidR="00CC2B0C" w:rsidRPr="00CC2B0C">
        <w:rPr>
          <w:rFonts w:ascii="Times New Roman" w:hAnsi="Times New Roman" w:cs="Times New Roman"/>
          <w:b w:val="0"/>
          <w:sz w:val="28"/>
          <w:szCs w:val="28"/>
        </w:rPr>
        <w:t>Горбуновского</w:t>
      </w:r>
      <w:proofErr w:type="spellEnd"/>
      <w:r w:rsidR="00CC2B0C" w:rsidRPr="00CC2B0C">
        <w:rPr>
          <w:rFonts w:ascii="Times New Roman" w:hAnsi="Times New Roman" w:cs="Times New Roman"/>
          <w:b w:val="0"/>
          <w:sz w:val="28"/>
          <w:szCs w:val="28"/>
        </w:rPr>
        <w:t xml:space="preserve"> сельсовета Куйбышевского района Новосибирской области</w:t>
      </w:r>
      <w:r w:rsidR="00CC2B0C" w:rsidRPr="00CC2B0C">
        <w:rPr>
          <w:rFonts w:ascii="Times New Roman" w:hAnsi="Times New Roman" w:cs="Times New Roman"/>
          <w:b w:val="0"/>
          <w:i/>
          <w:sz w:val="24"/>
          <w:szCs w:val="24"/>
        </w:rPr>
        <w:t xml:space="preserve"> </w:t>
      </w:r>
      <w:r w:rsidR="00CC2B0C" w:rsidRPr="00CC2B0C">
        <w:rPr>
          <w:rFonts w:ascii="Times New Roman" w:hAnsi="Times New Roman" w:cs="Times New Roman"/>
          <w:b w:val="0"/>
          <w:sz w:val="28"/>
          <w:szCs w:val="28"/>
        </w:rPr>
        <w:t>на 202</w:t>
      </w:r>
      <w:r w:rsidR="009F7194">
        <w:rPr>
          <w:rFonts w:ascii="Times New Roman" w:hAnsi="Times New Roman" w:cs="Times New Roman"/>
          <w:b w:val="0"/>
          <w:sz w:val="28"/>
          <w:szCs w:val="28"/>
        </w:rPr>
        <w:t>4</w:t>
      </w:r>
      <w:r w:rsidR="00CC2B0C" w:rsidRPr="00CC2B0C">
        <w:rPr>
          <w:rFonts w:ascii="Times New Roman" w:hAnsi="Times New Roman" w:cs="Times New Roman"/>
          <w:b w:val="0"/>
          <w:sz w:val="28"/>
          <w:szCs w:val="28"/>
        </w:rPr>
        <w:t xml:space="preserve"> год и плановый период 202</w:t>
      </w:r>
      <w:r w:rsidR="009F7194">
        <w:rPr>
          <w:rFonts w:ascii="Times New Roman" w:hAnsi="Times New Roman" w:cs="Times New Roman"/>
          <w:b w:val="0"/>
          <w:sz w:val="28"/>
          <w:szCs w:val="28"/>
        </w:rPr>
        <w:t>5</w:t>
      </w:r>
      <w:r w:rsidR="00CC2B0C" w:rsidRPr="00CC2B0C">
        <w:rPr>
          <w:rFonts w:ascii="Times New Roman" w:hAnsi="Times New Roman" w:cs="Times New Roman"/>
          <w:b w:val="0"/>
          <w:sz w:val="28"/>
          <w:szCs w:val="28"/>
        </w:rPr>
        <w:t xml:space="preserve"> и 202</w:t>
      </w:r>
      <w:r w:rsidR="009F7194">
        <w:rPr>
          <w:rFonts w:ascii="Times New Roman" w:hAnsi="Times New Roman" w:cs="Times New Roman"/>
          <w:b w:val="0"/>
          <w:sz w:val="28"/>
          <w:szCs w:val="28"/>
        </w:rPr>
        <w:t>6</w:t>
      </w:r>
      <w:r w:rsidR="00CC2B0C" w:rsidRPr="00CC2B0C">
        <w:rPr>
          <w:rFonts w:ascii="Times New Roman" w:hAnsi="Times New Roman" w:cs="Times New Roman"/>
          <w:b w:val="0"/>
          <w:sz w:val="28"/>
          <w:szCs w:val="28"/>
        </w:rPr>
        <w:t xml:space="preserve"> годов»</w:t>
      </w:r>
    </w:p>
    <w:p w:rsidR="0074446C" w:rsidRPr="005A5E95" w:rsidRDefault="0074446C" w:rsidP="009946DF">
      <w:pPr>
        <w:rPr>
          <w:sz w:val="28"/>
          <w:szCs w:val="28"/>
        </w:rPr>
      </w:pPr>
    </w:p>
    <w:p w:rsidR="0074446C" w:rsidRPr="005A5E95" w:rsidRDefault="0074446C" w:rsidP="00742928">
      <w:pPr>
        <w:jc w:val="both"/>
        <w:rPr>
          <w:sz w:val="28"/>
          <w:szCs w:val="28"/>
        </w:rPr>
      </w:pPr>
      <w:r w:rsidRPr="005A5E95">
        <w:rPr>
          <w:sz w:val="28"/>
          <w:szCs w:val="28"/>
        </w:rPr>
        <w:tab/>
        <w:t xml:space="preserve">Заслушав и обсудив информацию о необходимости внесений изменений в бюджет </w:t>
      </w:r>
      <w:proofErr w:type="spellStart"/>
      <w:r w:rsidRPr="005A5E95">
        <w:rPr>
          <w:sz w:val="28"/>
          <w:szCs w:val="28"/>
        </w:rPr>
        <w:t>Горбуновского</w:t>
      </w:r>
      <w:proofErr w:type="spellEnd"/>
      <w:r w:rsidRPr="005A5E95">
        <w:rPr>
          <w:sz w:val="28"/>
          <w:szCs w:val="28"/>
        </w:rPr>
        <w:t xml:space="preserve"> сельсовета </w:t>
      </w:r>
      <w:r w:rsidR="00742928" w:rsidRPr="005A5E95">
        <w:rPr>
          <w:sz w:val="28"/>
          <w:szCs w:val="28"/>
        </w:rPr>
        <w:t>Куйбышевского района</w:t>
      </w:r>
      <w:r w:rsidR="00742928">
        <w:rPr>
          <w:sz w:val="28"/>
          <w:szCs w:val="28"/>
        </w:rPr>
        <w:t xml:space="preserve"> </w:t>
      </w:r>
      <w:r w:rsidR="00742928" w:rsidRPr="00CC2B0C">
        <w:rPr>
          <w:sz w:val="28"/>
          <w:szCs w:val="28"/>
        </w:rPr>
        <w:t xml:space="preserve">Новосибирской области </w:t>
      </w:r>
      <w:r w:rsidRPr="005A5E95">
        <w:rPr>
          <w:sz w:val="28"/>
          <w:szCs w:val="28"/>
        </w:rPr>
        <w:t>на 202</w:t>
      </w:r>
      <w:r w:rsidR="00742928">
        <w:rPr>
          <w:sz w:val="28"/>
          <w:szCs w:val="28"/>
        </w:rPr>
        <w:t>4</w:t>
      </w:r>
      <w:r w:rsidRPr="005A5E95">
        <w:rPr>
          <w:sz w:val="28"/>
          <w:szCs w:val="28"/>
        </w:rPr>
        <w:t xml:space="preserve"> год, Совет депутатов </w:t>
      </w:r>
      <w:proofErr w:type="spellStart"/>
      <w:r w:rsidRPr="005A5E95">
        <w:rPr>
          <w:sz w:val="28"/>
          <w:szCs w:val="28"/>
        </w:rPr>
        <w:t>Горбуновского</w:t>
      </w:r>
      <w:proofErr w:type="spellEnd"/>
      <w:r w:rsidRPr="005A5E95">
        <w:rPr>
          <w:sz w:val="28"/>
          <w:szCs w:val="28"/>
        </w:rPr>
        <w:t xml:space="preserve"> сельсовета Куйбышевского района Новосибирской области шестого созыва</w:t>
      </w:r>
    </w:p>
    <w:p w:rsidR="0074446C" w:rsidRPr="005A5E95" w:rsidRDefault="0074446C" w:rsidP="0074446C">
      <w:pPr>
        <w:autoSpaceDE w:val="0"/>
        <w:autoSpaceDN w:val="0"/>
        <w:adjustRightInd w:val="0"/>
        <w:jc w:val="both"/>
        <w:rPr>
          <w:bCs/>
          <w:sz w:val="28"/>
          <w:szCs w:val="28"/>
        </w:rPr>
      </w:pPr>
      <w:r w:rsidRPr="005A5E95">
        <w:rPr>
          <w:sz w:val="28"/>
          <w:szCs w:val="28"/>
        </w:rPr>
        <w:tab/>
      </w:r>
      <w:r w:rsidRPr="005A5E95">
        <w:rPr>
          <w:bCs/>
          <w:sz w:val="28"/>
          <w:szCs w:val="28"/>
        </w:rPr>
        <w:t>РЕШИЛ:</w:t>
      </w:r>
    </w:p>
    <w:p w:rsidR="0016253E" w:rsidRDefault="0074446C" w:rsidP="0016253E">
      <w:pPr>
        <w:jc w:val="both"/>
        <w:rPr>
          <w:sz w:val="28"/>
          <w:szCs w:val="28"/>
        </w:rPr>
      </w:pPr>
      <w:r w:rsidRPr="005A5E95">
        <w:rPr>
          <w:bCs/>
          <w:sz w:val="28"/>
          <w:szCs w:val="28"/>
        </w:rPr>
        <w:tab/>
        <w:t xml:space="preserve">1.Внести в решение </w:t>
      </w:r>
      <w:r w:rsidR="008B7981">
        <w:rPr>
          <w:bCs/>
          <w:sz w:val="28"/>
          <w:szCs w:val="28"/>
        </w:rPr>
        <w:t>тридцать пятой</w:t>
      </w:r>
      <w:r w:rsidRPr="005A5E95">
        <w:rPr>
          <w:bCs/>
          <w:sz w:val="28"/>
          <w:szCs w:val="28"/>
        </w:rPr>
        <w:t xml:space="preserve"> сессии </w:t>
      </w:r>
      <w:r w:rsidRPr="005A5E95">
        <w:rPr>
          <w:sz w:val="28"/>
          <w:szCs w:val="28"/>
        </w:rPr>
        <w:t xml:space="preserve">Совета депутатов </w:t>
      </w:r>
      <w:proofErr w:type="spellStart"/>
      <w:r w:rsidRPr="005A5E95">
        <w:rPr>
          <w:sz w:val="28"/>
          <w:szCs w:val="28"/>
        </w:rPr>
        <w:t>Горбуновского</w:t>
      </w:r>
      <w:proofErr w:type="spellEnd"/>
      <w:r w:rsidRPr="005A5E95">
        <w:rPr>
          <w:sz w:val="28"/>
          <w:szCs w:val="28"/>
        </w:rPr>
        <w:t xml:space="preserve"> сельсовета Куйбышевского района Новосибирской области</w:t>
      </w:r>
      <w:r>
        <w:rPr>
          <w:sz w:val="28"/>
          <w:szCs w:val="28"/>
        </w:rPr>
        <w:t xml:space="preserve"> шестого созыва </w:t>
      </w:r>
      <w:r w:rsidRPr="005A5E95">
        <w:rPr>
          <w:sz w:val="28"/>
          <w:szCs w:val="28"/>
        </w:rPr>
        <w:t xml:space="preserve">от </w:t>
      </w:r>
      <w:r w:rsidR="005C0C91">
        <w:rPr>
          <w:sz w:val="28"/>
          <w:szCs w:val="28"/>
        </w:rPr>
        <w:t>2</w:t>
      </w:r>
      <w:r w:rsidR="00FE6C5D">
        <w:rPr>
          <w:sz w:val="28"/>
          <w:szCs w:val="28"/>
        </w:rPr>
        <w:t>8</w:t>
      </w:r>
      <w:r w:rsidR="005C0C91">
        <w:rPr>
          <w:sz w:val="28"/>
          <w:szCs w:val="28"/>
        </w:rPr>
        <w:t>.12.202</w:t>
      </w:r>
      <w:r w:rsidR="00FE6C5D">
        <w:rPr>
          <w:sz w:val="28"/>
          <w:szCs w:val="28"/>
        </w:rPr>
        <w:t>3</w:t>
      </w:r>
      <w:r w:rsidR="005C0C91" w:rsidRPr="005A5E95">
        <w:rPr>
          <w:sz w:val="28"/>
          <w:szCs w:val="28"/>
        </w:rPr>
        <w:t xml:space="preserve"> № </w:t>
      </w:r>
      <w:r w:rsidR="005C0C91">
        <w:rPr>
          <w:sz w:val="28"/>
          <w:szCs w:val="28"/>
        </w:rPr>
        <w:t>4</w:t>
      </w:r>
      <w:r w:rsidR="005C0C91" w:rsidRPr="005A5E95">
        <w:rPr>
          <w:sz w:val="28"/>
          <w:szCs w:val="28"/>
        </w:rPr>
        <w:t xml:space="preserve"> </w:t>
      </w:r>
      <w:r w:rsidRPr="005A5E95">
        <w:rPr>
          <w:sz w:val="28"/>
          <w:szCs w:val="28"/>
        </w:rPr>
        <w:t>«</w:t>
      </w:r>
      <w:r w:rsidR="00B43CFA" w:rsidRPr="00B43CFA">
        <w:rPr>
          <w:sz w:val="28"/>
          <w:szCs w:val="28"/>
        </w:rPr>
        <w:t xml:space="preserve">О бюджете </w:t>
      </w:r>
      <w:proofErr w:type="spellStart"/>
      <w:r w:rsidR="00B43CFA" w:rsidRPr="00B43CFA">
        <w:rPr>
          <w:sz w:val="28"/>
          <w:szCs w:val="28"/>
        </w:rPr>
        <w:t>Горбуновского</w:t>
      </w:r>
      <w:proofErr w:type="spellEnd"/>
      <w:r w:rsidR="00B43CFA" w:rsidRPr="00B43CFA">
        <w:rPr>
          <w:sz w:val="28"/>
          <w:szCs w:val="28"/>
        </w:rPr>
        <w:t xml:space="preserve"> сельсовета Куйбышевского района Новосибирской области</w:t>
      </w:r>
      <w:r w:rsidR="00B43CFA" w:rsidRPr="00B43CFA">
        <w:rPr>
          <w:i/>
        </w:rPr>
        <w:t xml:space="preserve"> </w:t>
      </w:r>
      <w:r w:rsidR="00B43CFA" w:rsidRPr="00B43CFA">
        <w:rPr>
          <w:sz w:val="28"/>
          <w:szCs w:val="28"/>
        </w:rPr>
        <w:t>на 202</w:t>
      </w:r>
      <w:r w:rsidR="00FE6C5D">
        <w:rPr>
          <w:sz w:val="28"/>
          <w:szCs w:val="28"/>
        </w:rPr>
        <w:t>4</w:t>
      </w:r>
      <w:r w:rsidR="00B43CFA" w:rsidRPr="00B43CFA">
        <w:rPr>
          <w:sz w:val="28"/>
          <w:szCs w:val="28"/>
        </w:rPr>
        <w:t xml:space="preserve"> год и плановый период 202</w:t>
      </w:r>
      <w:r w:rsidR="00FE6C5D">
        <w:rPr>
          <w:sz w:val="28"/>
          <w:szCs w:val="28"/>
        </w:rPr>
        <w:t>5</w:t>
      </w:r>
      <w:r w:rsidR="00B43CFA" w:rsidRPr="00B43CFA">
        <w:rPr>
          <w:sz w:val="28"/>
          <w:szCs w:val="28"/>
        </w:rPr>
        <w:t xml:space="preserve"> и 202</w:t>
      </w:r>
      <w:r w:rsidR="00FE6C5D">
        <w:rPr>
          <w:sz w:val="28"/>
          <w:szCs w:val="28"/>
        </w:rPr>
        <w:t>6</w:t>
      </w:r>
      <w:r w:rsidR="00B43CFA" w:rsidRPr="00B43CFA">
        <w:rPr>
          <w:sz w:val="28"/>
          <w:szCs w:val="28"/>
        </w:rPr>
        <w:t xml:space="preserve"> годов</w:t>
      </w:r>
      <w:r w:rsidRPr="00B43CFA">
        <w:rPr>
          <w:sz w:val="28"/>
          <w:szCs w:val="28"/>
        </w:rPr>
        <w:t>»</w:t>
      </w:r>
      <w:r w:rsidR="0016253E" w:rsidRPr="0016253E">
        <w:rPr>
          <w:sz w:val="28"/>
          <w:szCs w:val="28"/>
        </w:rPr>
        <w:t xml:space="preserve"> </w:t>
      </w:r>
      <w:r w:rsidR="0016253E">
        <w:rPr>
          <w:sz w:val="28"/>
          <w:szCs w:val="28"/>
        </w:rPr>
        <w:t>с изменениями решени</w:t>
      </w:r>
      <w:r w:rsidR="00AA3842">
        <w:rPr>
          <w:sz w:val="28"/>
          <w:szCs w:val="28"/>
        </w:rPr>
        <w:t>й:</w:t>
      </w:r>
      <w:r w:rsidR="0016253E">
        <w:rPr>
          <w:sz w:val="28"/>
          <w:szCs w:val="28"/>
        </w:rPr>
        <w:t xml:space="preserve"> </w:t>
      </w:r>
      <w:r w:rsidR="009600AD">
        <w:rPr>
          <w:sz w:val="28"/>
          <w:szCs w:val="28"/>
        </w:rPr>
        <w:t>36-й</w:t>
      </w:r>
      <w:r w:rsidR="0016253E">
        <w:rPr>
          <w:sz w:val="28"/>
          <w:szCs w:val="28"/>
        </w:rPr>
        <w:t xml:space="preserve"> сессии от </w:t>
      </w:r>
      <w:r w:rsidR="009600AD">
        <w:rPr>
          <w:sz w:val="28"/>
          <w:szCs w:val="28"/>
        </w:rPr>
        <w:t>06.02.2024</w:t>
      </w:r>
      <w:r w:rsidR="0016253E">
        <w:rPr>
          <w:sz w:val="28"/>
          <w:szCs w:val="28"/>
        </w:rPr>
        <w:t xml:space="preserve"> № 3</w:t>
      </w:r>
      <w:r w:rsidR="00AA3842">
        <w:rPr>
          <w:sz w:val="28"/>
          <w:szCs w:val="28"/>
        </w:rPr>
        <w:t xml:space="preserve">; </w:t>
      </w:r>
      <w:r w:rsidR="000C7FA8">
        <w:rPr>
          <w:sz w:val="28"/>
          <w:szCs w:val="28"/>
        </w:rPr>
        <w:t>37-й сессии от 20.02.2024 № 3</w:t>
      </w:r>
      <w:r w:rsidR="00353AE7">
        <w:rPr>
          <w:sz w:val="28"/>
          <w:szCs w:val="28"/>
        </w:rPr>
        <w:t>; 39-й сессии от 21.05.2024 № 3</w:t>
      </w:r>
      <w:r w:rsidR="00BA53CA">
        <w:rPr>
          <w:sz w:val="28"/>
          <w:szCs w:val="28"/>
        </w:rPr>
        <w:t xml:space="preserve">; 40-й сессии от </w:t>
      </w:r>
      <w:r w:rsidR="00860C57">
        <w:rPr>
          <w:sz w:val="28"/>
          <w:szCs w:val="28"/>
        </w:rPr>
        <w:t>25.06.2024 № 3</w:t>
      </w:r>
      <w:r w:rsidR="000A293A">
        <w:rPr>
          <w:sz w:val="28"/>
          <w:szCs w:val="28"/>
        </w:rPr>
        <w:t>;</w:t>
      </w:r>
      <w:r w:rsidR="0016253E">
        <w:rPr>
          <w:sz w:val="28"/>
          <w:szCs w:val="28"/>
        </w:rPr>
        <w:t xml:space="preserve"> </w:t>
      </w:r>
      <w:r w:rsidR="000A293A" w:rsidRPr="000A293A">
        <w:rPr>
          <w:sz w:val="28"/>
          <w:szCs w:val="28"/>
        </w:rPr>
        <w:t>4</w:t>
      </w:r>
      <w:r w:rsidR="000A293A">
        <w:rPr>
          <w:sz w:val="28"/>
          <w:szCs w:val="28"/>
        </w:rPr>
        <w:t>1</w:t>
      </w:r>
      <w:r w:rsidR="000A293A" w:rsidRPr="000A293A">
        <w:rPr>
          <w:sz w:val="28"/>
          <w:szCs w:val="28"/>
        </w:rPr>
        <w:t>-й сессии от 2</w:t>
      </w:r>
      <w:r w:rsidR="000A293A">
        <w:rPr>
          <w:sz w:val="28"/>
          <w:szCs w:val="28"/>
        </w:rPr>
        <w:t>2</w:t>
      </w:r>
      <w:r w:rsidR="000A293A" w:rsidRPr="000A293A">
        <w:rPr>
          <w:sz w:val="28"/>
          <w:szCs w:val="28"/>
        </w:rPr>
        <w:t>.0</w:t>
      </w:r>
      <w:r w:rsidR="000A293A">
        <w:rPr>
          <w:sz w:val="28"/>
          <w:szCs w:val="28"/>
        </w:rPr>
        <w:t>8</w:t>
      </w:r>
      <w:r w:rsidR="000A293A" w:rsidRPr="000A293A">
        <w:rPr>
          <w:sz w:val="28"/>
          <w:szCs w:val="28"/>
        </w:rPr>
        <w:t>.2024 № 3</w:t>
      </w:r>
      <w:r w:rsidR="00877838">
        <w:rPr>
          <w:sz w:val="28"/>
          <w:szCs w:val="28"/>
        </w:rPr>
        <w:t>;</w:t>
      </w:r>
      <w:r w:rsidR="000A293A">
        <w:rPr>
          <w:sz w:val="28"/>
          <w:szCs w:val="28"/>
        </w:rPr>
        <w:t xml:space="preserve"> </w:t>
      </w:r>
      <w:r w:rsidR="00877838" w:rsidRPr="00877838">
        <w:rPr>
          <w:sz w:val="28"/>
          <w:szCs w:val="28"/>
        </w:rPr>
        <w:t>4</w:t>
      </w:r>
      <w:r w:rsidR="00877838">
        <w:rPr>
          <w:sz w:val="28"/>
          <w:szCs w:val="28"/>
        </w:rPr>
        <w:t>4</w:t>
      </w:r>
      <w:r w:rsidR="00877838" w:rsidRPr="00877838">
        <w:rPr>
          <w:sz w:val="28"/>
          <w:szCs w:val="28"/>
        </w:rPr>
        <w:t xml:space="preserve">-й сессии от </w:t>
      </w:r>
      <w:r w:rsidR="00877838">
        <w:rPr>
          <w:sz w:val="28"/>
          <w:szCs w:val="28"/>
        </w:rPr>
        <w:t>16.10.</w:t>
      </w:r>
      <w:r w:rsidR="00877838" w:rsidRPr="00877838">
        <w:rPr>
          <w:sz w:val="28"/>
          <w:szCs w:val="28"/>
        </w:rPr>
        <w:t>2024 № 3</w:t>
      </w:r>
      <w:r w:rsidR="00601775">
        <w:rPr>
          <w:sz w:val="28"/>
          <w:szCs w:val="28"/>
        </w:rPr>
        <w:t>; 46-й сессии от 20.11.2024 № 4</w:t>
      </w:r>
      <w:r w:rsidR="00877838" w:rsidRPr="00877838">
        <w:rPr>
          <w:sz w:val="28"/>
          <w:szCs w:val="28"/>
        </w:rPr>
        <w:t xml:space="preserve"> </w:t>
      </w:r>
      <w:r w:rsidR="0016253E">
        <w:rPr>
          <w:sz w:val="28"/>
          <w:szCs w:val="28"/>
        </w:rPr>
        <w:t>следующие изменения:</w:t>
      </w:r>
    </w:p>
    <w:p w:rsidR="0074446C" w:rsidRDefault="0074446C" w:rsidP="00B703FD">
      <w:pPr>
        <w:ind w:firstLine="709"/>
        <w:jc w:val="both"/>
        <w:rPr>
          <w:sz w:val="28"/>
          <w:szCs w:val="28"/>
        </w:rPr>
      </w:pPr>
      <w:r w:rsidRPr="005A5E95">
        <w:rPr>
          <w:sz w:val="28"/>
          <w:szCs w:val="28"/>
        </w:rPr>
        <w:t xml:space="preserve">1) </w:t>
      </w:r>
      <w:r w:rsidR="00530EAD">
        <w:rPr>
          <w:sz w:val="28"/>
          <w:szCs w:val="28"/>
        </w:rPr>
        <w:t>Утвердить Приложение</w:t>
      </w:r>
      <w:r w:rsidR="004129E9">
        <w:rPr>
          <w:sz w:val="28"/>
          <w:szCs w:val="28"/>
        </w:rPr>
        <w:t xml:space="preserve"> 2</w:t>
      </w:r>
      <w:r w:rsidR="00530EAD">
        <w:rPr>
          <w:sz w:val="28"/>
          <w:szCs w:val="28"/>
        </w:rPr>
        <w:t xml:space="preserve"> </w:t>
      </w:r>
      <w:r w:rsidR="004129E9" w:rsidRPr="004129E9">
        <w:rPr>
          <w:sz w:val="28"/>
          <w:szCs w:val="28"/>
        </w:rPr>
        <w:t>«</w:t>
      </w:r>
      <w:r w:rsidR="00B94376" w:rsidRPr="00B94376">
        <w:rPr>
          <w:bCs/>
          <w:sz w:val="28"/>
          <w:szCs w:val="28"/>
        </w:rPr>
        <w:t xml:space="preserve">Распределение бюджетных ассигнований бюджета </w:t>
      </w:r>
      <w:proofErr w:type="spellStart"/>
      <w:r w:rsidR="00B94376" w:rsidRPr="00B94376">
        <w:rPr>
          <w:bCs/>
          <w:sz w:val="28"/>
          <w:szCs w:val="28"/>
        </w:rPr>
        <w:t>Горбуновского</w:t>
      </w:r>
      <w:proofErr w:type="spellEnd"/>
      <w:r w:rsidR="00B94376" w:rsidRPr="00B94376">
        <w:rPr>
          <w:bCs/>
          <w:sz w:val="28"/>
          <w:szCs w:val="28"/>
        </w:rPr>
        <w:t xml:space="preserve"> сельсовета Куйбышевского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2024 год и плановый период 2025 и 2026 годов</w:t>
      </w:r>
      <w:r w:rsidR="004129E9" w:rsidRPr="004129E9">
        <w:rPr>
          <w:bCs/>
          <w:sz w:val="28"/>
          <w:szCs w:val="28"/>
        </w:rPr>
        <w:t>» в прилагаемой редакции</w:t>
      </w:r>
      <w:r w:rsidRPr="004129E9">
        <w:rPr>
          <w:sz w:val="28"/>
          <w:szCs w:val="28"/>
        </w:rPr>
        <w:t>.</w:t>
      </w:r>
    </w:p>
    <w:p w:rsidR="006621F8" w:rsidRPr="006621F8" w:rsidRDefault="00611CB8" w:rsidP="006621F8">
      <w:pPr>
        <w:ind w:firstLine="708"/>
        <w:jc w:val="both"/>
        <w:rPr>
          <w:bCs/>
          <w:sz w:val="28"/>
          <w:szCs w:val="28"/>
        </w:rPr>
      </w:pPr>
      <w:r>
        <w:rPr>
          <w:sz w:val="28"/>
          <w:szCs w:val="28"/>
        </w:rPr>
        <w:t>2</w:t>
      </w:r>
      <w:r w:rsidR="00FC7BD8">
        <w:rPr>
          <w:sz w:val="28"/>
          <w:szCs w:val="28"/>
        </w:rPr>
        <w:t>)</w:t>
      </w:r>
      <w:r w:rsidR="00E50AFE" w:rsidRPr="006621F8">
        <w:rPr>
          <w:sz w:val="28"/>
          <w:szCs w:val="28"/>
        </w:rPr>
        <w:t xml:space="preserve"> Утвердить Приложение 3</w:t>
      </w:r>
      <w:r w:rsidR="006621F8" w:rsidRPr="006621F8">
        <w:rPr>
          <w:sz w:val="28"/>
          <w:szCs w:val="28"/>
        </w:rPr>
        <w:t xml:space="preserve"> «</w:t>
      </w:r>
      <w:r w:rsidR="002673A4" w:rsidRPr="002673A4">
        <w:rPr>
          <w:bCs/>
          <w:sz w:val="28"/>
          <w:szCs w:val="28"/>
        </w:rPr>
        <w:t xml:space="preserve">Распределение бюджетных ассигнований бюджета </w:t>
      </w:r>
      <w:proofErr w:type="spellStart"/>
      <w:r w:rsidR="002673A4" w:rsidRPr="002673A4">
        <w:rPr>
          <w:bCs/>
          <w:sz w:val="28"/>
          <w:szCs w:val="28"/>
        </w:rPr>
        <w:t>Горбуновского</w:t>
      </w:r>
      <w:proofErr w:type="spellEnd"/>
      <w:r w:rsidR="002673A4" w:rsidRPr="002673A4">
        <w:rPr>
          <w:bCs/>
          <w:sz w:val="28"/>
          <w:szCs w:val="28"/>
        </w:rPr>
        <w:t xml:space="preserve"> сельсовета Куйбышевского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2024 год и плановый период 2025 и 2026 годов</w:t>
      </w:r>
      <w:r w:rsidR="006621F8" w:rsidRPr="006621F8">
        <w:rPr>
          <w:bCs/>
          <w:sz w:val="28"/>
          <w:szCs w:val="28"/>
        </w:rPr>
        <w:t>» в прилагаемой редакции.</w:t>
      </w:r>
    </w:p>
    <w:p w:rsidR="003F112F" w:rsidRDefault="00611CB8" w:rsidP="009946DF">
      <w:pPr>
        <w:ind w:firstLine="708"/>
        <w:jc w:val="both"/>
        <w:rPr>
          <w:bCs/>
          <w:sz w:val="28"/>
          <w:szCs w:val="28"/>
        </w:rPr>
      </w:pPr>
      <w:r>
        <w:rPr>
          <w:sz w:val="28"/>
          <w:szCs w:val="28"/>
        </w:rPr>
        <w:t>3</w:t>
      </w:r>
      <w:r w:rsidR="00AF5071" w:rsidRPr="00AF5071">
        <w:rPr>
          <w:sz w:val="28"/>
          <w:szCs w:val="28"/>
        </w:rPr>
        <w:t>) Утвердить Приложение 4 «</w:t>
      </w:r>
      <w:r w:rsidR="00C676D0" w:rsidRPr="00C676D0">
        <w:rPr>
          <w:bCs/>
          <w:sz w:val="28"/>
          <w:szCs w:val="28"/>
        </w:rPr>
        <w:t xml:space="preserve">Ведомственная структура расходов бюджета </w:t>
      </w:r>
      <w:proofErr w:type="spellStart"/>
      <w:r w:rsidR="00C676D0" w:rsidRPr="00C676D0">
        <w:rPr>
          <w:bCs/>
          <w:sz w:val="28"/>
          <w:szCs w:val="28"/>
        </w:rPr>
        <w:t>Горбуновского</w:t>
      </w:r>
      <w:proofErr w:type="spellEnd"/>
      <w:r w:rsidR="00C676D0" w:rsidRPr="00C676D0">
        <w:rPr>
          <w:bCs/>
          <w:sz w:val="28"/>
          <w:szCs w:val="28"/>
        </w:rPr>
        <w:t xml:space="preserve"> сельсовета Куйбышевского района Новосибирской </w:t>
      </w:r>
      <w:r w:rsidR="00C676D0" w:rsidRPr="00C676D0">
        <w:rPr>
          <w:bCs/>
          <w:sz w:val="28"/>
          <w:szCs w:val="28"/>
        </w:rPr>
        <w:lastRenderedPageBreak/>
        <w:t>области на 2024 год и плановый период 2025 и 2026 годов</w:t>
      </w:r>
      <w:r w:rsidR="00AF5071" w:rsidRPr="00AF5071">
        <w:rPr>
          <w:bCs/>
          <w:sz w:val="28"/>
          <w:szCs w:val="28"/>
        </w:rPr>
        <w:t>» в прилагаемой редакции.</w:t>
      </w:r>
    </w:p>
    <w:p w:rsidR="0074446C" w:rsidRPr="005A5E95" w:rsidRDefault="0074446C" w:rsidP="0074446C">
      <w:pPr>
        <w:ind w:firstLine="708"/>
        <w:jc w:val="both"/>
        <w:rPr>
          <w:sz w:val="28"/>
          <w:szCs w:val="28"/>
        </w:rPr>
      </w:pPr>
      <w:r w:rsidRPr="005A5E95">
        <w:rPr>
          <w:sz w:val="28"/>
          <w:szCs w:val="28"/>
        </w:rPr>
        <w:t xml:space="preserve">2.Опубликовать решение в периодическом печатном издании «Вестник» органов местного самоуправления </w:t>
      </w:r>
      <w:proofErr w:type="spellStart"/>
      <w:r w:rsidRPr="005A5E95">
        <w:rPr>
          <w:sz w:val="28"/>
          <w:szCs w:val="28"/>
        </w:rPr>
        <w:t>Горбуновского</w:t>
      </w:r>
      <w:proofErr w:type="spellEnd"/>
      <w:r w:rsidRPr="005A5E95">
        <w:rPr>
          <w:sz w:val="28"/>
          <w:szCs w:val="28"/>
        </w:rPr>
        <w:t xml:space="preserve"> сельсовета.</w:t>
      </w:r>
    </w:p>
    <w:p w:rsidR="0074446C" w:rsidRPr="005A5E95" w:rsidRDefault="0074446C" w:rsidP="0074446C">
      <w:pPr>
        <w:jc w:val="both"/>
        <w:rPr>
          <w:sz w:val="28"/>
          <w:szCs w:val="28"/>
        </w:rPr>
      </w:pPr>
    </w:p>
    <w:p w:rsidR="0074446C" w:rsidRPr="005A5E95" w:rsidRDefault="0074446C" w:rsidP="0074446C">
      <w:pPr>
        <w:jc w:val="both"/>
        <w:rPr>
          <w:spacing w:val="-2"/>
          <w:sz w:val="28"/>
          <w:szCs w:val="28"/>
        </w:rPr>
      </w:pPr>
      <w:r w:rsidRPr="005A5E95">
        <w:rPr>
          <w:sz w:val="28"/>
          <w:szCs w:val="28"/>
        </w:rPr>
        <w:t xml:space="preserve">Председатель Совета депутатов                                                          </w:t>
      </w:r>
    </w:p>
    <w:p w:rsidR="0074446C" w:rsidRPr="005A5E95" w:rsidRDefault="0074446C" w:rsidP="0074446C">
      <w:pPr>
        <w:rPr>
          <w:sz w:val="28"/>
          <w:szCs w:val="28"/>
        </w:rPr>
      </w:pPr>
      <w:proofErr w:type="spellStart"/>
      <w:r w:rsidRPr="005A5E95">
        <w:rPr>
          <w:sz w:val="28"/>
          <w:szCs w:val="28"/>
        </w:rPr>
        <w:t>Горбуновского</w:t>
      </w:r>
      <w:proofErr w:type="spellEnd"/>
      <w:r w:rsidRPr="005A5E95">
        <w:rPr>
          <w:sz w:val="28"/>
          <w:szCs w:val="28"/>
        </w:rPr>
        <w:t xml:space="preserve"> сельсовета</w:t>
      </w:r>
    </w:p>
    <w:p w:rsidR="0074446C" w:rsidRPr="005A5E95" w:rsidRDefault="0074446C" w:rsidP="0074446C">
      <w:pPr>
        <w:rPr>
          <w:sz w:val="28"/>
          <w:szCs w:val="28"/>
        </w:rPr>
      </w:pPr>
      <w:r w:rsidRPr="005A5E95">
        <w:rPr>
          <w:sz w:val="28"/>
          <w:szCs w:val="28"/>
        </w:rPr>
        <w:t>Куйбышевского района</w:t>
      </w:r>
    </w:p>
    <w:p w:rsidR="0074446C" w:rsidRPr="005A5E95" w:rsidRDefault="0074446C" w:rsidP="0074446C">
      <w:pPr>
        <w:rPr>
          <w:sz w:val="28"/>
          <w:szCs w:val="28"/>
        </w:rPr>
      </w:pPr>
      <w:r w:rsidRPr="005A5E95">
        <w:rPr>
          <w:sz w:val="28"/>
          <w:szCs w:val="28"/>
        </w:rPr>
        <w:t xml:space="preserve">Новосибирской области     </w:t>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r w:rsidRPr="005A5E95">
        <w:rPr>
          <w:sz w:val="28"/>
          <w:szCs w:val="28"/>
        </w:rPr>
        <w:tab/>
      </w:r>
      <w:proofErr w:type="spellStart"/>
      <w:r w:rsidRPr="005A5E95">
        <w:rPr>
          <w:sz w:val="28"/>
          <w:szCs w:val="28"/>
        </w:rPr>
        <w:t>И.Н.Куроедова</w:t>
      </w:r>
      <w:proofErr w:type="spellEnd"/>
      <w:r w:rsidRPr="005A5E95">
        <w:rPr>
          <w:sz w:val="28"/>
          <w:szCs w:val="28"/>
        </w:rPr>
        <w:t xml:space="preserve">  </w:t>
      </w:r>
    </w:p>
    <w:p w:rsidR="0074446C" w:rsidRPr="005A5E95" w:rsidRDefault="0074446C" w:rsidP="0074446C">
      <w:pPr>
        <w:rPr>
          <w:sz w:val="28"/>
          <w:szCs w:val="28"/>
        </w:rPr>
      </w:pPr>
      <w:r w:rsidRPr="005A5E95">
        <w:rPr>
          <w:sz w:val="28"/>
          <w:szCs w:val="28"/>
        </w:rPr>
        <w:t xml:space="preserve">                                                                 </w:t>
      </w:r>
    </w:p>
    <w:p w:rsidR="0074446C" w:rsidRPr="005A5E95" w:rsidRDefault="0074446C" w:rsidP="0074446C">
      <w:pPr>
        <w:rPr>
          <w:sz w:val="28"/>
          <w:szCs w:val="28"/>
        </w:rPr>
      </w:pPr>
      <w:r w:rsidRPr="005A5E95">
        <w:rPr>
          <w:sz w:val="28"/>
          <w:szCs w:val="28"/>
        </w:rPr>
        <w:t xml:space="preserve">                                                                 </w:t>
      </w:r>
    </w:p>
    <w:p w:rsidR="00575D86" w:rsidRPr="00D9507D" w:rsidRDefault="008F01E9" w:rsidP="00575D86">
      <w:pPr>
        <w:jc w:val="both"/>
        <w:rPr>
          <w:sz w:val="28"/>
          <w:szCs w:val="28"/>
        </w:rPr>
      </w:pPr>
      <w:r>
        <w:rPr>
          <w:sz w:val="28"/>
          <w:szCs w:val="28"/>
        </w:rPr>
        <w:t>Г</w:t>
      </w:r>
      <w:r w:rsidR="00575D86" w:rsidRPr="00D9507D">
        <w:rPr>
          <w:sz w:val="28"/>
          <w:szCs w:val="28"/>
        </w:rPr>
        <w:t>лав</w:t>
      </w:r>
      <w:r>
        <w:rPr>
          <w:sz w:val="28"/>
          <w:szCs w:val="28"/>
        </w:rPr>
        <w:t>а</w:t>
      </w:r>
      <w:r w:rsidR="00575D86" w:rsidRPr="00D9507D">
        <w:rPr>
          <w:sz w:val="28"/>
          <w:szCs w:val="28"/>
        </w:rPr>
        <w:t xml:space="preserve"> </w:t>
      </w:r>
      <w:proofErr w:type="spellStart"/>
      <w:r w:rsidR="00575D86" w:rsidRPr="00D9507D">
        <w:rPr>
          <w:sz w:val="28"/>
          <w:szCs w:val="28"/>
        </w:rPr>
        <w:t>Горбуновского</w:t>
      </w:r>
      <w:proofErr w:type="spellEnd"/>
      <w:r w:rsidR="00575D86" w:rsidRPr="00D9507D">
        <w:rPr>
          <w:sz w:val="28"/>
          <w:szCs w:val="28"/>
        </w:rPr>
        <w:t xml:space="preserve"> сельсовета  </w:t>
      </w:r>
    </w:p>
    <w:p w:rsidR="00575D86" w:rsidRPr="00D9507D" w:rsidRDefault="00575D86" w:rsidP="00575D86">
      <w:pPr>
        <w:jc w:val="both"/>
        <w:rPr>
          <w:sz w:val="28"/>
          <w:szCs w:val="28"/>
        </w:rPr>
      </w:pPr>
      <w:r w:rsidRPr="00D9507D">
        <w:rPr>
          <w:sz w:val="28"/>
          <w:szCs w:val="28"/>
        </w:rPr>
        <w:t>Куйбышевского района</w:t>
      </w:r>
    </w:p>
    <w:p w:rsidR="00877838" w:rsidRPr="009946DF" w:rsidRDefault="00575D86" w:rsidP="009946DF">
      <w:pPr>
        <w:rPr>
          <w:sz w:val="28"/>
          <w:szCs w:val="28"/>
        </w:rPr>
      </w:pPr>
      <w:r w:rsidRPr="00D9507D">
        <w:rPr>
          <w:sz w:val="28"/>
          <w:szCs w:val="28"/>
        </w:rPr>
        <w:t xml:space="preserve">Новосибирской области                   </w:t>
      </w:r>
      <w:r w:rsidRPr="00D9507D">
        <w:rPr>
          <w:sz w:val="28"/>
          <w:szCs w:val="28"/>
        </w:rPr>
        <w:tab/>
      </w:r>
      <w:r w:rsidRPr="00D9507D">
        <w:rPr>
          <w:sz w:val="28"/>
          <w:szCs w:val="28"/>
        </w:rPr>
        <w:tab/>
      </w:r>
      <w:r w:rsidRPr="00D9507D">
        <w:rPr>
          <w:sz w:val="28"/>
          <w:szCs w:val="28"/>
        </w:rPr>
        <w:tab/>
        <w:t xml:space="preserve">                               </w:t>
      </w:r>
      <w:r w:rsidR="000A50A6">
        <w:rPr>
          <w:sz w:val="28"/>
          <w:szCs w:val="28"/>
        </w:rPr>
        <w:t xml:space="preserve"> </w:t>
      </w:r>
      <w:r w:rsidR="008F01E9">
        <w:rPr>
          <w:sz w:val="28"/>
          <w:szCs w:val="28"/>
        </w:rPr>
        <w:t xml:space="preserve">  </w:t>
      </w:r>
      <w:proofErr w:type="spellStart"/>
      <w:r w:rsidR="008F01E9">
        <w:rPr>
          <w:sz w:val="28"/>
          <w:szCs w:val="28"/>
        </w:rPr>
        <w:t>О.В.Колосов</w:t>
      </w:r>
      <w:proofErr w:type="spellEnd"/>
    </w:p>
    <w:p w:rsidR="00877838" w:rsidRDefault="00877838" w:rsidP="00A647AD">
      <w:pPr>
        <w:jc w:val="right"/>
        <w:rPr>
          <w:sz w:val="20"/>
          <w:szCs w:val="20"/>
        </w:rPr>
      </w:pPr>
    </w:p>
    <w:p w:rsidR="00877838" w:rsidRDefault="00877838" w:rsidP="00A647AD">
      <w:pPr>
        <w:jc w:val="right"/>
        <w:rPr>
          <w:sz w:val="20"/>
          <w:szCs w:val="20"/>
        </w:rPr>
      </w:pPr>
    </w:p>
    <w:p w:rsidR="00893480" w:rsidRDefault="00893480" w:rsidP="009946DF">
      <w:pPr>
        <w:jc w:val="right"/>
        <w:rPr>
          <w:sz w:val="20"/>
          <w:szCs w:val="20"/>
        </w:rPr>
      </w:pPr>
    </w:p>
    <w:p w:rsidR="00893480" w:rsidRDefault="00893480" w:rsidP="009946DF">
      <w:pPr>
        <w:jc w:val="right"/>
        <w:rPr>
          <w:sz w:val="20"/>
          <w:szCs w:val="20"/>
        </w:rPr>
      </w:pPr>
    </w:p>
    <w:p w:rsidR="00893480" w:rsidRDefault="00893480" w:rsidP="009946DF">
      <w:pPr>
        <w:jc w:val="right"/>
        <w:rPr>
          <w:sz w:val="20"/>
          <w:szCs w:val="20"/>
        </w:rPr>
      </w:pPr>
    </w:p>
    <w:p w:rsidR="00893480" w:rsidRDefault="00893480" w:rsidP="009946DF">
      <w:pPr>
        <w:jc w:val="right"/>
        <w:rPr>
          <w:sz w:val="20"/>
          <w:szCs w:val="20"/>
        </w:rPr>
      </w:pPr>
    </w:p>
    <w:p w:rsidR="00893480" w:rsidRDefault="00893480" w:rsidP="009946DF">
      <w:pPr>
        <w:jc w:val="right"/>
        <w:rPr>
          <w:sz w:val="20"/>
          <w:szCs w:val="20"/>
        </w:rPr>
      </w:pPr>
    </w:p>
    <w:p w:rsidR="00893480" w:rsidRDefault="0089348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AC7BC0" w:rsidRDefault="00AC7BC0" w:rsidP="009946DF">
      <w:pPr>
        <w:jc w:val="right"/>
        <w:rPr>
          <w:sz w:val="20"/>
          <w:szCs w:val="20"/>
        </w:rPr>
      </w:pPr>
    </w:p>
    <w:p w:rsidR="00893480" w:rsidRDefault="00893480" w:rsidP="009946DF">
      <w:pPr>
        <w:jc w:val="right"/>
        <w:rPr>
          <w:sz w:val="20"/>
          <w:szCs w:val="20"/>
        </w:rPr>
      </w:pPr>
    </w:p>
    <w:p w:rsidR="009946DF" w:rsidRPr="009946DF" w:rsidRDefault="009946DF" w:rsidP="009946DF">
      <w:pPr>
        <w:jc w:val="right"/>
        <w:rPr>
          <w:sz w:val="20"/>
          <w:szCs w:val="20"/>
        </w:rPr>
      </w:pPr>
      <w:r w:rsidRPr="009946DF">
        <w:rPr>
          <w:sz w:val="20"/>
          <w:szCs w:val="20"/>
        </w:rPr>
        <w:t>Приложение 2</w:t>
      </w:r>
    </w:p>
    <w:p w:rsidR="009946DF" w:rsidRPr="009946DF" w:rsidRDefault="009946DF" w:rsidP="009946DF">
      <w:pPr>
        <w:jc w:val="center"/>
        <w:rPr>
          <w:b/>
          <w:bCs/>
        </w:rPr>
      </w:pPr>
      <w:r w:rsidRPr="009946DF">
        <w:rPr>
          <w:b/>
          <w:bCs/>
        </w:rPr>
        <w:lastRenderedPageBreak/>
        <w:t xml:space="preserve">Распределение бюджетных ассигнований бюджета </w:t>
      </w:r>
      <w:proofErr w:type="spellStart"/>
      <w:r w:rsidRPr="009946DF">
        <w:rPr>
          <w:b/>
          <w:bCs/>
        </w:rPr>
        <w:t>Горбуновского</w:t>
      </w:r>
      <w:proofErr w:type="spellEnd"/>
      <w:r w:rsidRPr="009946DF">
        <w:rPr>
          <w:b/>
          <w:bCs/>
        </w:rPr>
        <w:t xml:space="preserve"> сельсовета Куйбышевского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2024 год и плановый период 2025 и 2026 годов</w:t>
      </w:r>
    </w:p>
    <w:p w:rsidR="005D4766" w:rsidRDefault="009946DF" w:rsidP="009946DF">
      <w:pPr>
        <w:jc w:val="right"/>
        <w:rPr>
          <w:sz w:val="20"/>
          <w:szCs w:val="20"/>
        </w:rPr>
      </w:pPr>
      <w:r>
        <w:rPr>
          <w:sz w:val="20"/>
          <w:szCs w:val="20"/>
        </w:rPr>
        <w:t>Руб.</w:t>
      </w:r>
    </w:p>
    <w:tbl>
      <w:tblPr>
        <w:tblW w:w="10774" w:type="dxa"/>
        <w:tblInd w:w="-743" w:type="dxa"/>
        <w:tblLook w:val="04A0" w:firstRow="1" w:lastRow="0" w:firstColumn="1" w:lastColumn="0" w:noHBand="0" w:noVBand="1"/>
      </w:tblPr>
      <w:tblGrid>
        <w:gridCol w:w="3261"/>
        <w:gridCol w:w="471"/>
        <w:gridCol w:w="472"/>
        <w:gridCol w:w="1654"/>
        <w:gridCol w:w="640"/>
        <w:gridCol w:w="1532"/>
        <w:gridCol w:w="1468"/>
        <w:gridCol w:w="1276"/>
      </w:tblGrid>
      <w:tr w:rsidR="00A774E7" w:rsidRPr="00A774E7" w:rsidTr="00A94DC0">
        <w:trPr>
          <w:trHeight w:val="375"/>
        </w:trPr>
        <w:tc>
          <w:tcPr>
            <w:tcW w:w="326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Наименование</w:t>
            </w:r>
          </w:p>
        </w:tc>
        <w:tc>
          <w:tcPr>
            <w:tcW w:w="47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РЗ</w:t>
            </w:r>
          </w:p>
        </w:tc>
        <w:tc>
          <w:tcPr>
            <w:tcW w:w="47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ПР</w:t>
            </w:r>
          </w:p>
        </w:tc>
        <w:tc>
          <w:tcPr>
            <w:tcW w:w="1654"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ВР</w:t>
            </w:r>
          </w:p>
        </w:tc>
        <w:tc>
          <w:tcPr>
            <w:tcW w:w="42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774E7" w:rsidRPr="00A774E7" w:rsidRDefault="00A774E7" w:rsidP="00A774E7">
            <w:pPr>
              <w:jc w:val="center"/>
              <w:rPr>
                <w:sz w:val="20"/>
                <w:szCs w:val="20"/>
              </w:rPr>
            </w:pPr>
            <w:r w:rsidRPr="00A774E7">
              <w:rPr>
                <w:sz w:val="20"/>
                <w:szCs w:val="20"/>
              </w:rPr>
              <w:t>Сумма</w:t>
            </w:r>
          </w:p>
        </w:tc>
      </w:tr>
      <w:tr w:rsidR="00A774E7" w:rsidRPr="00A774E7" w:rsidTr="00A94DC0">
        <w:trPr>
          <w:trHeight w:val="276"/>
        </w:trPr>
        <w:tc>
          <w:tcPr>
            <w:tcW w:w="3261"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471"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472"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1654"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A774E7" w:rsidRPr="00A774E7" w:rsidRDefault="00A774E7" w:rsidP="00A774E7">
            <w:pPr>
              <w:rPr>
                <w:sz w:val="20"/>
                <w:szCs w:val="20"/>
              </w:rPr>
            </w:pP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2024 год</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rsidR="00A774E7" w:rsidRPr="00A774E7" w:rsidRDefault="00A774E7" w:rsidP="00A774E7">
            <w:pPr>
              <w:jc w:val="center"/>
              <w:rPr>
                <w:sz w:val="20"/>
                <w:szCs w:val="20"/>
              </w:rPr>
            </w:pPr>
            <w:r w:rsidRPr="00A774E7">
              <w:rPr>
                <w:sz w:val="20"/>
                <w:szCs w:val="20"/>
              </w:rPr>
              <w:t>2025 год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774E7" w:rsidRPr="00A774E7" w:rsidRDefault="00A774E7" w:rsidP="00A774E7">
            <w:pPr>
              <w:jc w:val="center"/>
              <w:rPr>
                <w:sz w:val="20"/>
                <w:szCs w:val="20"/>
              </w:rPr>
            </w:pPr>
            <w:r w:rsidRPr="00A774E7">
              <w:rPr>
                <w:sz w:val="20"/>
                <w:szCs w:val="20"/>
              </w:rPr>
              <w:t>2026 год</w:t>
            </w:r>
          </w:p>
        </w:tc>
      </w:tr>
      <w:tr w:rsidR="00A774E7" w:rsidRPr="00A774E7" w:rsidTr="00A94DC0">
        <w:trPr>
          <w:trHeight w:val="276"/>
        </w:trPr>
        <w:tc>
          <w:tcPr>
            <w:tcW w:w="3261"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471"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472"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1654" w:type="dxa"/>
            <w:vMerge/>
            <w:tcBorders>
              <w:top w:val="single" w:sz="4" w:space="0" w:color="auto"/>
              <w:left w:val="single" w:sz="4" w:space="0" w:color="auto"/>
              <w:bottom w:val="single" w:sz="4" w:space="0" w:color="auto"/>
              <w:right w:val="nil"/>
            </w:tcBorders>
            <w:vAlign w:val="center"/>
            <w:hideMark/>
          </w:tcPr>
          <w:p w:rsidR="00A774E7" w:rsidRPr="00A774E7" w:rsidRDefault="00A774E7" w:rsidP="00A774E7">
            <w:pPr>
              <w:rPr>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A774E7" w:rsidRPr="00A774E7" w:rsidRDefault="00A774E7" w:rsidP="00A774E7">
            <w:pPr>
              <w:rPr>
                <w:sz w:val="20"/>
                <w:szCs w:val="20"/>
              </w:rPr>
            </w:pPr>
          </w:p>
        </w:tc>
        <w:tc>
          <w:tcPr>
            <w:tcW w:w="1532" w:type="dxa"/>
            <w:vMerge/>
            <w:tcBorders>
              <w:top w:val="nil"/>
              <w:left w:val="single" w:sz="4" w:space="0" w:color="auto"/>
              <w:bottom w:val="single" w:sz="4" w:space="0" w:color="auto"/>
              <w:right w:val="single" w:sz="4" w:space="0" w:color="auto"/>
            </w:tcBorders>
            <w:vAlign w:val="center"/>
            <w:hideMark/>
          </w:tcPr>
          <w:p w:rsidR="00A774E7" w:rsidRPr="00A774E7" w:rsidRDefault="00A774E7" w:rsidP="00A774E7">
            <w:pPr>
              <w:rPr>
                <w:sz w:val="20"/>
                <w:szCs w:val="20"/>
              </w:rPr>
            </w:pPr>
          </w:p>
        </w:tc>
        <w:tc>
          <w:tcPr>
            <w:tcW w:w="1468" w:type="dxa"/>
            <w:vMerge/>
            <w:tcBorders>
              <w:top w:val="nil"/>
              <w:left w:val="single" w:sz="4" w:space="0" w:color="auto"/>
              <w:bottom w:val="single" w:sz="4" w:space="0" w:color="auto"/>
              <w:right w:val="single" w:sz="4" w:space="0" w:color="auto"/>
            </w:tcBorders>
            <w:vAlign w:val="center"/>
            <w:hideMark/>
          </w:tcPr>
          <w:p w:rsidR="00A774E7" w:rsidRPr="00A774E7" w:rsidRDefault="00A774E7" w:rsidP="00A774E7">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774E7" w:rsidRPr="00A774E7" w:rsidRDefault="00A774E7" w:rsidP="00A774E7">
            <w:pPr>
              <w:rPr>
                <w:sz w:val="20"/>
                <w:szCs w:val="20"/>
              </w:rPr>
            </w:pP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ОБЩЕГОСУДАРСТВЕННЫЕ ВОПРОСЫ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5 221 326,98</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5 236 227,50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5 127 999,00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Функционирование высшего должностного лица субъекта Российской Федерации и муниципального образования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1 106 164,12</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1 106 164,12</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Высшее должностное лицо органа местного самоуправления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99.0.00.01100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148 256,63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1 088 109,00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148 256,63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1 088 109,00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1 088 109,00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государственных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148 256,63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1 088 109,00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1 088 109,00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 xml:space="preserve">Реализация мероприятий по обеспечению сбалансированности местных </w:t>
            </w:r>
            <w:proofErr w:type="gramStart"/>
            <w:r w:rsidRPr="00A774E7">
              <w:rPr>
                <w:b/>
                <w:bCs/>
                <w:sz w:val="20"/>
                <w:szCs w:val="20"/>
              </w:rPr>
              <w:t>бюджетов  государственной</w:t>
            </w:r>
            <w:proofErr w:type="gramEnd"/>
            <w:r w:rsidRPr="00A774E7">
              <w:rPr>
                <w:b/>
                <w:bCs/>
                <w:sz w:val="20"/>
                <w:szCs w:val="20"/>
              </w:rPr>
              <w:t xml:space="preserve"> программы Новосибирской области "Управление  финансами в Новосибирской области"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957 907,49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957 907,49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государственных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957 907,49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4 082 162,86</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4 143 118,50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4 034 890,00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4 082 162,86</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4 143 118,50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4 034 890,00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 xml:space="preserve">Расходы на обеспечение функций муниципальных </w:t>
            </w:r>
            <w:r w:rsidRPr="00A774E7">
              <w:rPr>
                <w:b/>
                <w:bCs/>
                <w:sz w:val="20"/>
                <w:szCs w:val="20"/>
              </w:rPr>
              <w:lastRenderedPageBreak/>
              <w:t>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lastRenderedPageBreak/>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2 041 374,75</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4 143 118,50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4 034 890,00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620 717,77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3 153 118,50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3 059 700,00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государственных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620 717,77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3 153 118,50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3 059 700,00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1 395 562,51</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930 000,00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915 190,00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1 395 562,51</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930 000,00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915 190,00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бюджетные ассигнования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25 094,47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60 000,00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60 000,00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Уплата налогов, сборов и иных платежей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850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25 094,47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60 000,00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60 000,00</w:t>
            </w:r>
          </w:p>
        </w:tc>
      </w:tr>
      <w:tr w:rsidR="00A774E7" w:rsidRPr="00A774E7" w:rsidTr="00A94DC0">
        <w:trPr>
          <w:trHeight w:val="115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 xml:space="preserve">Реализация мероприятий по обеспечению сбалансированности местных </w:t>
            </w:r>
            <w:proofErr w:type="gramStart"/>
            <w:r w:rsidRPr="00A774E7">
              <w:rPr>
                <w:b/>
                <w:bCs/>
                <w:sz w:val="20"/>
                <w:szCs w:val="20"/>
              </w:rPr>
              <w:t>бюджетов  государственной</w:t>
            </w:r>
            <w:proofErr w:type="gramEnd"/>
            <w:r w:rsidRPr="00A774E7">
              <w:rPr>
                <w:b/>
                <w:bCs/>
                <w:sz w:val="20"/>
                <w:szCs w:val="20"/>
              </w:rPr>
              <w:t xml:space="preserve"> программы Новосибирской области "Управление  финансами в Новосибирской области"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2 040 688,11</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2 040 688,11</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государственных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2 040 688,11</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06</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06</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lastRenderedPageBreak/>
              <w:t>Расходы на обеспечение функций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06</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Межбюджетные трансферты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06</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500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межбюджетные трансферты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06</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540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Резервные фонды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Резервные фонды местного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99.0.00.01700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бюджетные ассигнования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5 000,00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Резервные средства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870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5 000,00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Другие общегосударственные вопросы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13 000,00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13 000,00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Оценка недвижимости, признание прав и регулирование отношений по государственной собственности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99.0.00.01610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13 000,00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99.0.00.01610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13 000,00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99.0.00.01610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13 000,00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НАЦИОНАЛЬНАЯ ОБОРОНА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201 160,00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Мобилизационная и вневойсковая подготовка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201 160,00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201 160,00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201 160,00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201 160,00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государственных (муниципальных) органов</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02</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167 900,00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183 648,00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201 160,00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НАЦИОНАЛЬНАЯ БЕЗОПАСНОСТЬ И ПРАВООХРАНИТЕЛЬНАЯ ДЕЯТЕЛЬНОСТЬ</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182 250,00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r>
      <w:tr w:rsidR="00A774E7" w:rsidRPr="00A774E7" w:rsidTr="00A94DC0">
        <w:trPr>
          <w:trHeight w:val="115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182 250,00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lastRenderedPageBreak/>
              <w:t>Муниципальная программа «Обеспечение безопасности жизнедеятельности населения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96 250,00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115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18.0.00.03950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96 250,00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18.0.00.03950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96 250,00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18.0.00.03950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96 250,00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поселения по чрезвычайным ситуациям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20.0.00.00000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86 000,00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поселения по чрезвычайным ситуациям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20.0.00.79500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86 000,00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26 000,00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80 000,00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Социальное обеспечение и иные выплаты населению</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выплаты населению</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360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6 000,00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НАЦИОНАЛЬНАЯ ЭКОНОМИКА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791 590,00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870 210,00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877 000,00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Дорожное хозяйство (дорожные фонды)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790 090,00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868 710,00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875 500,00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790 090,00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868 710,00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875 500,00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Содержание автомобильных дорог и дорожных сооружений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99.0.00.04310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790 090,00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868 710,00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875 500,00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99.0.00.04310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790 090,00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868 710,00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875 500,00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99.0.00.04310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790 090,00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868 710,00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875 500,00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Другие вопросы в области национальной экономики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"Развитие и поддержка субъектов малого и среднего предпринимательства поселения"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29.0.00.00000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r>
      <w:tr w:rsidR="00A774E7" w:rsidRPr="00A774E7" w:rsidTr="00A94DC0">
        <w:trPr>
          <w:trHeight w:val="115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lastRenderedPageBreak/>
              <w:t>Реализация мероприятий муниципальной программы "Развитие и поддержка субъектов малого и среднего предпринимательства поселения»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29.0.00.79500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1 500,00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29.0.00.79500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04</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12</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29.0.00.79500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1 500,00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ЖИЛИЩНО-КОММУНАЛЬНОЕ ХОЗЯЙСТВО</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516 602,63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214 000,00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405 491,00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Благоустройство</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469 103,30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214 000,00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405 491,00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"Содействие занятости населения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21 189,13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в рамках МП "Содействие занятости населения Куйбышевского района"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21 189,13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21 189,13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Расходы на выплаты персоналу казенных учреждений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01.0.00.79500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110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21 189,13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"Комплексные меры профилактики наркомании в Куйбышевском районе"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14.0.00.00000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15 873,00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в рамках МП "Комплексные меры профилактики наркомании в Куйбышевском районе"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14.0.00.79570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15 873,00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14.0.00.79570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15 873,00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14.0.00.79570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15 873,00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432 041,17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214 000,00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405 491,00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на уличное освещение в границах поселения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99.0.00.05310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152 200,00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70 000,00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152 200,00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70 000,00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70 000,00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152 200,00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70 000,00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70 000,00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lastRenderedPageBreak/>
              <w:t>Реализация мероприятий на организацию и содержание мест захоронения в границах поселений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99.0.00.05340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88 900,00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200 491,00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88 900,00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50 000,00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200 491,00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88 900,00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50 000,00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200 491,00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Прочие мероприятия по благоустройству поселений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99.0.00.05350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190 941,17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94 000,00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135 000,00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190 941,17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94 000,00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135 000,00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03</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99.0.00.05350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190 941,17</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94 000,00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135 000,00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Другие вопросы в области жилищно-коммунального хозяйства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47 499,33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47 499,33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Капитальный ремонт муниципального жилого фонда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99.0.00.05110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47 499,33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47 493,80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47 493,80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бюджетные ассигнования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5,53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Уплата налогов, сборов и иных платежей</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05</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99.0.00.05110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850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5,53</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КУЛЬТУРА, КИНЕМАТОГРАФИЯ</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5 782 582,09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Культура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5 782 582,09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Муниципальная программа "Развитие культуры в Куйбышевском районе"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598 000,00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МП "Развитие культуры в Куйбышевском районе"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08.0.00.89500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598 000,00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Реализация мероприятий МП "Развитие культуры в Куйбышевском районе"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08.0.00.89500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598 000,00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Закупка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08.0.00.89500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598 000,00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87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закупки товаров, работ и услуг для обеспечения государственных (муниципальных) нужд</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08.0.00.89500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240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598 000,00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800 000,00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5 184 582,09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115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lastRenderedPageBreak/>
              <w:t xml:space="preserve">Расходы на обеспечение деятельности (оказание услуг) муниципальных учреждений культуры и мероприятий в сфере культуры и кинематографии </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99.0.00.08190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5 184 582,09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Межбюджетные трансферты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99.0.00.08190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500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5 184 582,09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Иные межбюджетные трансферты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08</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99.0.00.08190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540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5 184 582,09</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СОЦИАЛЬНАЯ ПОЛИТИКА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244 046,40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Пенсионное обеспечение</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244 046,40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244 046,40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Выплата муниципальной социальной доплаты к пенсии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99.0.00.10100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203 372,00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227 000,00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Социальное обеспечение и иные выплаты населению</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99.0.00.10100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203 372,00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227 000,00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Публичные нормативные социальные выплаты гражданам</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99.0.00.10100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310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203 372,00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227 000,00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227 000,00</w:t>
            </w:r>
          </w:p>
        </w:tc>
      </w:tr>
      <w:tr w:rsidR="00A774E7" w:rsidRPr="00A774E7" w:rsidTr="00A94DC0">
        <w:trPr>
          <w:trHeight w:val="1440"/>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 xml:space="preserve">Реализация мероприятий по обеспечению сбалансированности местных </w:t>
            </w:r>
            <w:proofErr w:type="gramStart"/>
            <w:r w:rsidRPr="00A774E7">
              <w:rPr>
                <w:b/>
                <w:bCs/>
                <w:sz w:val="20"/>
                <w:szCs w:val="20"/>
              </w:rPr>
              <w:t>бюджетов  государственной</w:t>
            </w:r>
            <w:proofErr w:type="gramEnd"/>
            <w:r w:rsidRPr="00A774E7">
              <w:rPr>
                <w:b/>
                <w:bCs/>
                <w:sz w:val="20"/>
                <w:szCs w:val="20"/>
              </w:rPr>
              <w:t xml:space="preserve"> программы Новосибирской области "Управление  финансами в Новосибирской области"</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40 674,40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Социальное обеспечение и иные выплаты населению</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40 674,40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58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sz w:val="20"/>
                <w:szCs w:val="20"/>
              </w:rPr>
            </w:pPr>
            <w:r w:rsidRPr="00A774E7">
              <w:rPr>
                <w:sz w:val="20"/>
                <w:szCs w:val="20"/>
              </w:rPr>
              <w:t>Публичные нормативные социальные выплаты гражданам</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10</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01</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310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40 674,40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9900</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350 710,00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Условно утвержденные расходы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350 710,00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Непрограммные направления бюджета</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350 710,00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A774E7" w:rsidP="00A774E7">
            <w:pPr>
              <w:rPr>
                <w:b/>
                <w:bCs/>
                <w:sz w:val="20"/>
                <w:szCs w:val="20"/>
              </w:rPr>
            </w:pPr>
            <w:r w:rsidRPr="00A774E7">
              <w:rPr>
                <w:b/>
                <w:bCs/>
                <w:sz w:val="20"/>
                <w:szCs w:val="20"/>
              </w:rPr>
              <w:t>Условно утвержденные расходы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b/>
                <w:bCs/>
                <w:sz w:val="20"/>
                <w:szCs w:val="20"/>
              </w:rPr>
            </w:pPr>
            <w:r w:rsidRPr="00A774E7">
              <w:rPr>
                <w:b/>
                <w:bCs/>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350 710,00</w:t>
            </w:r>
          </w:p>
        </w:tc>
      </w:tr>
      <w:tr w:rsidR="00A774E7"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A774E7" w:rsidRPr="00A774E7" w:rsidRDefault="00414E26" w:rsidP="00A774E7">
            <w:pPr>
              <w:rPr>
                <w:sz w:val="20"/>
                <w:szCs w:val="20"/>
              </w:rPr>
            </w:pPr>
            <w:r w:rsidRPr="00A774E7">
              <w:rPr>
                <w:bCs/>
                <w:sz w:val="20"/>
                <w:szCs w:val="20"/>
              </w:rPr>
              <w:t>Условно утвержденные расходы</w:t>
            </w:r>
          </w:p>
        </w:tc>
        <w:tc>
          <w:tcPr>
            <w:tcW w:w="471" w:type="dxa"/>
            <w:tcBorders>
              <w:top w:val="nil"/>
              <w:left w:val="single" w:sz="4" w:space="0" w:color="auto"/>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w:t>
            </w:r>
          </w:p>
        </w:tc>
        <w:tc>
          <w:tcPr>
            <w:tcW w:w="1654"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center"/>
              <w:rPr>
                <w:sz w:val="20"/>
                <w:szCs w:val="20"/>
              </w:rPr>
            </w:pPr>
            <w:r w:rsidRPr="00A774E7">
              <w:rPr>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center"/>
              <w:rPr>
                <w:sz w:val="20"/>
                <w:szCs w:val="20"/>
              </w:rPr>
            </w:pPr>
            <w:r w:rsidRPr="00A774E7">
              <w:rPr>
                <w:sz w:val="20"/>
                <w:szCs w:val="20"/>
              </w:rPr>
              <w:t>900</w:t>
            </w:r>
          </w:p>
        </w:tc>
        <w:tc>
          <w:tcPr>
            <w:tcW w:w="1532" w:type="dxa"/>
            <w:tcBorders>
              <w:top w:val="nil"/>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0,00</w:t>
            </w:r>
          </w:p>
        </w:tc>
        <w:tc>
          <w:tcPr>
            <w:tcW w:w="1468" w:type="dxa"/>
            <w:tcBorders>
              <w:top w:val="nil"/>
              <w:left w:val="nil"/>
              <w:bottom w:val="single" w:sz="4" w:space="0" w:color="auto"/>
              <w:right w:val="nil"/>
            </w:tcBorders>
            <w:shd w:val="clear" w:color="auto" w:fill="auto"/>
            <w:noWrap/>
            <w:vAlign w:val="center"/>
            <w:hideMark/>
          </w:tcPr>
          <w:p w:rsidR="00A774E7" w:rsidRPr="00A774E7" w:rsidRDefault="00A774E7" w:rsidP="00A774E7">
            <w:pPr>
              <w:jc w:val="right"/>
              <w:rPr>
                <w:sz w:val="20"/>
                <w:szCs w:val="20"/>
              </w:rPr>
            </w:pPr>
            <w:r w:rsidRPr="00A774E7">
              <w:rPr>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sz w:val="20"/>
                <w:szCs w:val="20"/>
              </w:rPr>
            </w:pPr>
            <w:r w:rsidRPr="00A774E7">
              <w:rPr>
                <w:sz w:val="20"/>
                <w:szCs w:val="20"/>
              </w:rPr>
              <w:t>350 710,00</w:t>
            </w:r>
          </w:p>
        </w:tc>
      </w:tr>
      <w:tr w:rsidR="00414E26" w:rsidRPr="00A774E7" w:rsidTr="00A94DC0">
        <w:trPr>
          <w:trHeight w:val="345"/>
        </w:trPr>
        <w:tc>
          <w:tcPr>
            <w:tcW w:w="3261" w:type="dxa"/>
            <w:tcBorders>
              <w:top w:val="nil"/>
              <w:left w:val="single" w:sz="4" w:space="0" w:color="auto"/>
              <w:bottom w:val="single" w:sz="4" w:space="0" w:color="auto"/>
              <w:right w:val="nil"/>
            </w:tcBorders>
            <w:shd w:val="clear" w:color="auto" w:fill="auto"/>
            <w:vAlign w:val="center"/>
            <w:hideMark/>
          </w:tcPr>
          <w:p w:rsidR="00414E26" w:rsidRPr="00A774E7" w:rsidRDefault="00414E26" w:rsidP="00414E26">
            <w:pPr>
              <w:rPr>
                <w:sz w:val="20"/>
                <w:szCs w:val="20"/>
              </w:rPr>
            </w:pPr>
            <w:r w:rsidRPr="00A774E7">
              <w:rPr>
                <w:bCs/>
                <w:sz w:val="20"/>
                <w:szCs w:val="20"/>
              </w:rPr>
              <w:t>Условно утвержденные расходы</w:t>
            </w:r>
          </w:p>
        </w:tc>
        <w:tc>
          <w:tcPr>
            <w:tcW w:w="471" w:type="dxa"/>
            <w:tcBorders>
              <w:top w:val="nil"/>
              <w:left w:val="single" w:sz="4" w:space="0" w:color="auto"/>
              <w:bottom w:val="single" w:sz="4" w:space="0" w:color="auto"/>
              <w:right w:val="nil"/>
            </w:tcBorders>
            <w:shd w:val="clear" w:color="auto" w:fill="auto"/>
            <w:noWrap/>
            <w:vAlign w:val="center"/>
            <w:hideMark/>
          </w:tcPr>
          <w:p w:rsidR="00414E26" w:rsidRPr="00A774E7" w:rsidRDefault="00414E26" w:rsidP="00414E26">
            <w:pPr>
              <w:jc w:val="center"/>
              <w:rPr>
                <w:sz w:val="20"/>
                <w:szCs w:val="20"/>
              </w:rPr>
            </w:pPr>
            <w:r w:rsidRPr="00A774E7">
              <w:rPr>
                <w:sz w:val="20"/>
                <w:szCs w:val="20"/>
              </w:rPr>
              <w:t>99</w:t>
            </w:r>
          </w:p>
        </w:tc>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414E26" w:rsidRPr="00A774E7" w:rsidRDefault="00414E26" w:rsidP="00414E26">
            <w:pPr>
              <w:jc w:val="center"/>
              <w:rPr>
                <w:sz w:val="20"/>
                <w:szCs w:val="20"/>
              </w:rPr>
            </w:pPr>
            <w:r w:rsidRPr="00A774E7">
              <w:rPr>
                <w:sz w:val="20"/>
                <w:szCs w:val="20"/>
              </w:rPr>
              <w:t>99</w:t>
            </w:r>
          </w:p>
        </w:tc>
        <w:tc>
          <w:tcPr>
            <w:tcW w:w="1654" w:type="dxa"/>
            <w:tcBorders>
              <w:top w:val="nil"/>
              <w:left w:val="nil"/>
              <w:bottom w:val="single" w:sz="4" w:space="0" w:color="auto"/>
              <w:right w:val="nil"/>
            </w:tcBorders>
            <w:shd w:val="clear" w:color="auto" w:fill="auto"/>
            <w:noWrap/>
            <w:vAlign w:val="center"/>
            <w:hideMark/>
          </w:tcPr>
          <w:p w:rsidR="00414E26" w:rsidRPr="00A774E7" w:rsidRDefault="00414E26" w:rsidP="00414E26">
            <w:pPr>
              <w:jc w:val="center"/>
              <w:rPr>
                <w:sz w:val="20"/>
                <w:szCs w:val="20"/>
              </w:rPr>
            </w:pPr>
            <w:r w:rsidRPr="00A774E7">
              <w:rPr>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14E26" w:rsidRPr="00A774E7" w:rsidRDefault="00414E26" w:rsidP="00414E26">
            <w:pPr>
              <w:jc w:val="center"/>
              <w:rPr>
                <w:sz w:val="20"/>
                <w:szCs w:val="20"/>
              </w:rPr>
            </w:pPr>
            <w:r w:rsidRPr="00A774E7">
              <w:rPr>
                <w:sz w:val="20"/>
                <w:szCs w:val="20"/>
              </w:rPr>
              <w:t>990</w:t>
            </w:r>
          </w:p>
        </w:tc>
        <w:tc>
          <w:tcPr>
            <w:tcW w:w="1532" w:type="dxa"/>
            <w:tcBorders>
              <w:top w:val="nil"/>
              <w:left w:val="nil"/>
              <w:bottom w:val="single" w:sz="4" w:space="0" w:color="auto"/>
              <w:right w:val="single" w:sz="4" w:space="0" w:color="auto"/>
            </w:tcBorders>
            <w:shd w:val="clear" w:color="auto" w:fill="auto"/>
            <w:noWrap/>
            <w:vAlign w:val="center"/>
            <w:hideMark/>
          </w:tcPr>
          <w:p w:rsidR="00414E26" w:rsidRPr="00A774E7" w:rsidRDefault="00414E26" w:rsidP="00414E26">
            <w:pPr>
              <w:jc w:val="right"/>
              <w:rPr>
                <w:sz w:val="20"/>
                <w:szCs w:val="20"/>
              </w:rPr>
            </w:pPr>
            <w:r w:rsidRPr="00A774E7">
              <w:rPr>
                <w:sz w:val="20"/>
                <w:szCs w:val="20"/>
              </w:rPr>
              <w:t>0,00</w:t>
            </w:r>
          </w:p>
        </w:tc>
        <w:tc>
          <w:tcPr>
            <w:tcW w:w="1468" w:type="dxa"/>
            <w:tcBorders>
              <w:top w:val="nil"/>
              <w:left w:val="nil"/>
              <w:bottom w:val="single" w:sz="4" w:space="0" w:color="auto"/>
              <w:right w:val="nil"/>
            </w:tcBorders>
            <w:shd w:val="clear" w:color="auto" w:fill="auto"/>
            <w:noWrap/>
            <w:vAlign w:val="center"/>
            <w:hideMark/>
          </w:tcPr>
          <w:p w:rsidR="00414E26" w:rsidRPr="00A774E7" w:rsidRDefault="00414E26" w:rsidP="00414E26">
            <w:pPr>
              <w:jc w:val="right"/>
              <w:rPr>
                <w:sz w:val="20"/>
                <w:szCs w:val="20"/>
              </w:rPr>
            </w:pPr>
            <w:r w:rsidRPr="00A774E7">
              <w:rPr>
                <w:sz w:val="20"/>
                <w:szCs w:val="20"/>
              </w:rPr>
              <w:t>189 062,50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14E26" w:rsidRPr="00A774E7" w:rsidRDefault="00414E26" w:rsidP="00414E26">
            <w:pPr>
              <w:jc w:val="right"/>
              <w:rPr>
                <w:sz w:val="20"/>
                <w:szCs w:val="20"/>
              </w:rPr>
            </w:pPr>
            <w:r w:rsidRPr="00A774E7">
              <w:rPr>
                <w:sz w:val="20"/>
                <w:szCs w:val="20"/>
              </w:rPr>
              <w:t>350 710,00</w:t>
            </w:r>
          </w:p>
        </w:tc>
      </w:tr>
      <w:tr w:rsidR="00A774E7" w:rsidRPr="00A774E7" w:rsidTr="00A94DC0">
        <w:trPr>
          <w:trHeight w:val="255"/>
        </w:trPr>
        <w:tc>
          <w:tcPr>
            <w:tcW w:w="3261" w:type="dxa"/>
            <w:tcBorders>
              <w:top w:val="single" w:sz="4" w:space="0" w:color="auto"/>
              <w:left w:val="single" w:sz="4" w:space="0" w:color="auto"/>
              <w:bottom w:val="single" w:sz="4" w:space="0" w:color="auto"/>
              <w:right w:val="nil"/>
            </w:tcBorders>
            <w:shd w:val="clear" w:color="auto" w:fill="auto"/>
            <w:noWrap/>
            <w:vAlign w:val="center"/>
            <w:hideMark/>
          </w:tcPr>
          <w:p w:rsidR="00A774E7" w:rsidRPr="00A774E7" w:rsidRDefault="00A774E7" w:rsidP="00A774E7">
            <w:pPr>
              <w:rPr>
                <w:b/>
                <w:bCs/>
                <w:sz w:val="20"/>
                <w:szCs w:val="20"/>
              </w:rPr>
            </w:pPr>
            <w:r w:rsidRPr="00A774E7">
              <w:rPr>
                <w:b/>
                <w:bCs/>
                <w:sz w:val="20"/>
                <w:szCs w:val="20"/>
              </w:rPr>
              <w:t>Итого расходов</w:t>
            </w:r>
          </w:p>
        </w:tc>
        <w:tc>
          <w:tcPr>
            <w:tcW w:w="471" w:type="dxa"/>
            <w:tcBorders>
              <w:top w:val="single" w:sz="4" w:space="0" w:color="auto"/>
              <w:left w:val="nil"/>
              <w:bottom w:val="single" w:sz="4" w:space="0" w:color="auto"/>
              <w:right w:val="nil"/>
            </w:tcBorders>
            <w:shd w:val="clear" w:color="auto" w:fill="auto"/>
            <w:noWrap/>
            <w:vAlign w:val="center"/>
            <w:hideMark/>
          </w:tcPr>
          <w:p w:rsidR="00A774E7" w:rsidRPr="00A774E7" w:rsidRDefault="00A774E7" w:rsidP="00A774E7">
            <w:pPr>
              <w:rPr>
                <w:b/>
                <w:bCs/>
                <w:sz w:val="20"/>
                <w:szCs w:val="20"/>
              </w:rPr>
            </w:pPr>
            <w:r w:rsidRPr="00A774E7">
              <w:rPr>
                <w:b/>
                <w:bCs/>
                <w:sz w:val="20"/>
                <w:szCs w:val="20"/>
              </w:rPr>
              <w:t> </w:t>
            </w:r>
          </w:p>
        </w:tc>
        <w:tc>
          <w:tcPr>
            <w:tcW w:w="472" w:type="dxa"/>
            <w:tcBorders>
              <w:top w:val="single" w:sz="4" w:space="0" w:color="auto"/>
              <w:left w:val="nil"/>
              <w:bottom w:val="single" w:sz="4" w:space="0" w:color="auto"/>
              <w:right w:val="nil"/>
            </w:tcBorders>
            <w:shd w:val="clear" w:color="auto" w:fill="auto"/>
            <w:noWrap/>
            <w:vAlign w:val="center"/>
            <w:hideMark/>
          </w:tcPr>
          <w:p w:rsidR="00A774E7" w:rsidRPr="00A774E7" w:rsidRDefault="00A774E7" w:rsidP="00A774E7">
            <w:pPr>
              <w:rPr>
                <w:b/>
                <w:bCs/>
                <w:sz w:val="20"/>
                <w:szCs w:val="20"/>
              </w:rPr>
            </w:pPr>
            <w:r w:rsidRPr="00A774E7">
              <w:rPr>
                <w:b/>
                <w:bCs/>
                <w:sz w:val="20"/>
                <w:szCs w:val="20"/>
              </w:rPr>
              <w:t> </w:t>
            </w:r>
          </w:p>
        </w:tc>
        <w:tc>
          <w:tcPr>
            <w:tcW w:w="1654" w:type="dxa"/>
            <w:tcBorders>
              <w:top w:val="single" w:sz="4" w:space="0" w:color="auto"/>
              <w:left w:val="nil"/>
              <w:bottom w:val="single" w:sz="4" w:space="0" w:color="auto"/>
              <w:right w:val="nil"/>
            </w:tcBorders>
            <w:shd w:val="clear" w:color="auto" w:fill="auto"/>
            <w:noWrap/>
            <w:vAlign w:val="center"/>
            <w:hideMark/>
          </w:tcPr>
          <w:p w:rsidR="00A774E7" w:rsidRPr="00A774E7" w:rsidRDefault="00A774E7" w:rsidP="00A774E7">
            <w:pPr>
              <w:rPr>
                <w:b/>
                <w:bCs/>
                <w:sz w:val="20"/>
                <w:szCs w:val="20"/>
              </w:rPr>
            </w:pPr>
            <w:r w:rsidRPr="00A774E7">
              <w:rPr>
                <w:b/>
                <w:bCs/>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A774E7" w:rsidRPr="00A774E7" w:rsidRDefault="00A774E7" w:rsidP="00A774E7">
            <w:pPr>
              <w:rPr>
                <w:b/>
                <w:bCs/>
                <w:sz w:val="20"/>
                <w:szCs w:val="20"/>
              </w:rPr>
            </w:pPr>
            <w:r w:rsidRPr="00A774E7">
              <w:rPr>
                <w:b/>
                <w:bCs/>
                <w:sz w:val="20"/>
                <w:szCs w:val="20"/>
              </w:rPr>
              <w:t> </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12 906 298,10</w:t>
            </w:r>
          </w:p>
        </w:tc>
        <w:tc>
          <w:tcPr>
            <w:tcW w:w="1468" w:type="dxa"/>
            <w:tcBorders>
              <w:top w:val="single" w:sz="4" w:space="0" w:color="auto"/>
              <w:left w:val="nil"/>
              <w:bottom w:val="single" w:sz="4" w:space="0" w:color="auto"/>
              <w:right w:val="nil"/>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7 746 148,00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4E7" w:rsidRPr="00A774E7" w:rsidRDefault="00A774E7" w:rsidP="00A774E7">
            <w:pPr>
              <w:jc w:val="right"/>
              <w:rPr>
                <w:b/>
                <w:bCs/>
                <w:sz w:val="20"/>
                <w:szCs w:val="20"/>
              </w:rPr>
            </w:pPr>
            <w:r w:rsidRPr="00A774E7">
              <w:rPr>
                <w:b/>
                <w:bCs/>
                <w:sz w:val="20"/>
                <w:szCs w:val="20"/>
              </w:rPr>
              <w:t>7 215 360,00</w:t>
            </w:r>
          </w:p>
        </w:tc>
      </w:tr>
    </w:tbl>
    <w:p w:rsidR="00877838" w:rsidRPr="00D7758F" w:rsidRDefault="00877838" w:rsidP="00D7758F">
      <w:pPr>
        <w:rPr>
          <w:rFonts w:eastAsia="Calibri"/>
          <w:b/>
          <w:sz w:val="22"/>
          <w:szCs w:val="22"/>
          <w:lang w:eastAsia="en-US"/>
        </w:rPr>
      </w:pPr>
    </w:p>
    <w:p w:rsidR="00877838" w:rsidRPr="00D7758F" w:rsidRDefault="00877838" w:rsidP="00D7758F">
      <w:pPr>
        <w:rPr>
          <w:rFonts w:eastAsia="Calibri"/>
          <w:sz w:val="22"/>
          <w:szCs w:val="22"/>
          <w:lang w:eastAsia="en-US"/>
        </w:rPr>
      </w:pPr>
    </w:p>
    <w:p w:rsidR="009F7DA3" w:rsidRPr="00D7758F" w:rsidRDefault="009F7DA3" w:rsidP="0074446C">
      <w:pPr>
        <w:jc w:val="right"/>
        <w:rPr>
          <w:sz w:val="22"/>
          <w:szCs w:val="22"/>
        </w:rPr>
      </w:pPr>
    </w:p>
    <w:p w:rsidR="009946DF" w:rsidRDefault="009946DF" w:rsidP="0074446C">
      <w:pPr>
        <w:jc w:val="right"/>
        <w:rPr>
          <w:sz w:val="22"/>
          <w:szCs w:val="22"/>
        </w:rPr>
      </w:pPr>
    </w:p>
    <w:p w:rsidR="004D673C" w:rsidRDefault="004D673C" w:rsidP="0074446C">
      <w:pPr>
        <w:jc w:val="right"/>
        <w:rPr>
          <w:sz w:val="22"/>
          <w:szCs w:val="22"/>
        </w:rPr>
      </w:pPr>
    </w:p>
    <w:p w:rsidR="004D673C" w:rsidRDefault="004D673C" w:rsidP="0074446C">
      <w:pPr>
        <w:jc w:val="right"/>
        <w:rPr>
          <w:sz w:val="22"/>
          <w:szCs w:val="22"/>
        </w:rPr>
      </w:pPr>
    </w:p>
    <w:p w:rsidR="004D673C" w:rsidRDefault="004D673C" w:rsidP="0074446C">
      <w:pPr>
        <w:jc w:val="right"/>
        <w:rPr>
          <w:sz w:val="22"/>
          <w:szCs w:val="22"/>
        </w:rPr>
      </w:pPr>
    </w:p>
    <w:p w:rsidR="004D673C" w:rsidRDefault="004D673C" w:rsidP="0074446C">
      <w:pPr>
        <w:jc w:val="right"/>
        <w:rPr>
          <w:sz w:val="22"/>
          <w:szCs w:val="22"/>
        </w:rPr>
      </w:pPr>
    </w:p>
    <w:p w:rsidR="004D673C" w:rsidRDefault="004D673C" w:rsidP="0074446C">
      <w:pPr>
        <w:jc w:val="right"/>
        <w:rPr>
          <w:sz w:val="22"/>
          <w:szCs w:val="22"/>
        </w:rPr>
      </w:pPr>
    </w:p>
    <w:p w:rsidR="009946DF" w:rsidRPr="00D7758F" w:rsidRDefault="009946DF" w:rsidP="009946DF">
      <w:pPr>
        <w:jc w:val="right"/>
        <w:rPr>
          <w:sz w:val="22"/>
          <w:szCs w:val="22"/>
        </w:rPr>
      </w:pPr>
      <w:r w:rsidRPr="00D7758F">
        <w:rPr>
          <w:sz w:val="22"/>
          <w:szCs w:val="22"/>
        </w:rPr>
        <w:tab/>
        <w:t>Приложение 3</w:t>
      </w:r>
    </w:p>
    <w:p w:rsidR="009946DF" w:rsidRPr="009946DF" w:rsidRDefault="009946DF" w:rsidP="009946DF">
      <w:pPr>
        <w:jc w:val="center"/>
        <w:rPr>
          <w:b/>
          <w:bCs/>
          <w:sz w:val="22"/>
          <w:szCs w:val="22"/>
        </w:rPr>
      </w:pPr>
      <w:r w:rsidRPr="009946DF">
        <w:rPr>
          <w:b/>
          <w:bCs/>
          <w:sz w:val="22"/>
          <w:szCs w:val="22"/>
        </w:rPr>
        <w:t xml:space="preserve">Распределение бюджетных ассигнований бюджета </w:t>
      </w:r>
      <w:proofErr w:type="spellStart"/>
      <w:r w:rsidRPr="009946DF">
        <w:rPr>
          <w:b/>
          <w:bCs/>
          <w:sz w:val="22"/>
          <w:szCs w:val="22"/>
        </w:rPr>
        <w:t>Горбуновского</w:t>
      </w:r>
      <w:proofErr w:type="spellEnd"/>
      <w:r w:rsidRPr="009946DF">
        <w:rPr>
          <w:b/>
          <w:bCs/>
          <w:sz w:val="22"/>
          <w:szCs w:val="22"/>
        </w:rPr>
        <w:t xml:space="preserve"> сельсовета Куйбышевского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2024 год и плановый период 2025 и 2026 годов</w:t>
      </w:r>
    </w:p>
    <w:p w:rsidR="009946DF" w:rsidRPr="00D7758F" w:rsidRDefault="009946DF" w:rsidP="009946DF">
      <w:pPr>
        <w:jc w:val="right"/>
        <w:rPr>
          <w:sz w:val="22"/>
          <w:szCs w:val="22"/>
        </w:rPr>
      </w:pPr>
      <w:proofErr w:type="spellStart"/>
      <w:r w:rsidRPr="00D7758F">
        <w:rPr>
          <w:sz w:val="22"/>
          <w:szCs w:val="22"/>
        </w:rPr>
        <w:t>Руб</w:t>
      </w:r>
      <w:proofErr w:type="spellEnd"/>
    </w:p>
    <w:tbl>
      <w:tblPr>
        <w:tblW w:w="11199" w:type="dxa"/>
        <w:tblInd w:w="-1026" w:type="dxa"/>
        <w:tblLook w:val="04A0" w:firstRow="1" w:lastRow="0" w:firstColumn="1" w:lastColumn="0" w:noHBand="0" w:noVBand="1"/>
      </w:tblPr>
      <w:tblGrid>
        <w:gridCol w:w="3969"/>
        <w:gridCol w:w="1516"/>
        <w:gridCol w:w="516"/>
        <w:gridCol w:w="565"/>
        <w:gridCol w:w="600"/>
        <w:gridCol w:w="1384"/>
        <w:gridCol w:w="1276"/>
        <w:gridCol w:w="1373"/>
      </w:tblGrid>
      <w:tr w:rsidR="009F7126" w:rsidRPr="009F7126" w:rsidTr="00191C0A">
        <w:trPr>
          <w:trHeight w:val="375"/>
        </w:trPr>
        <w:tc>
          <w:tcPr>
            <w:tcW w:w="396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lastRenderedPageBreak/>
              <w:t>Наименование</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center"/>
              <w:rPr>
                <w:sz w:val="20"/>
                <w:szCs w:val="20"/>
              </w:rPr>
            </w:pPr>
            <w:r w:rsidRPr="009F7126">
              <w:rPr>
                <w:sz w:val="20"/>
                <w:szCs w:val="20"/>
              </w:rPr>
              <w:t>ЦСР</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center"/>
              <w:rPr>
                <w:sz w:val="20"/>
                <w:szCs w:val="20"/>
              </w:rPr>
            </w:pPr>
            <w:r w:rsidRPr="009F7126">
              <w:rPr>
                <w:sz w:val="20"/>
                <w:szCs w:val="20"/>
              </w:rPr>
              <w:t>ВР</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center"/>
              <w:rPr>
                <w:sz w:val="20"/>
                <w:szCs w:val="20"/>
              </w:rPr>
            </w:pPr>
            <w:r w:rsidRPr="009F7126">
              <w:rPr>
                <w:sz w:val="20"/>
                <w:szCs w:val="20"/>
              </w:rPr>
              <w:t>РЗ</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center"/>
              <w:rPr>
                <w:sz w:val="20"/>
                <w:szCs w:val="20"/>
              </w:rPr>
            </w:pPr>
            <w:r w:rsidRPr="009F7126">
              <w:rPr>
                <w:sz w:val="20"/>
                <w:szCs w:val="20"/>
              </w:rPr>
              <w:t>ПР</w:t>
            </w:r>
          </w:p>
        </w:tc>
        <w:tc>
          <w:tcPr>
            <w:tcW w:w="40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F7126" w:rsidRPr="009F7126" w:rsidRDefault="009F7126" w:rsidP="009F7126">
            <w:pPr>
              <w:jc w:val="center"/>
              <w:rPr>
                <w:sz w:val="20"/>
                <w:szCs w:val="20"/>
              </w:rPr>
            </w:pPr>
            <w:r w:rsidRPr="009F7126">
              <w:rPr>
                <w:sz w:val="20"/>
                <w:szCs w:val="20"/>
              </w:rPr>
              <w:t>Сумма</w:t>
            </w:r>
          </w:p>
        </w:tc>
      </w:tr>
      <w:tr w:rsidR="009F7126" w:rsidRPr="009F7126" w:rsidTr="00191C0A">
        <w:trPr>
          <w:trHeight w:val="360"/>
        </w:trPr>
        <w:tc>
          <w:tcPr>
            <w:tcW w:w="3969" w:type="dxa"/>
            <w:vMerge/>
            <w:tcBorders>
              <w:top w:val="single" w:sz="4" w:space="0" w:color="auto"/>
              <w:left w:val="single" w:sz="4" w:space="0" w:color="auto"/>
              <w:bottom w:val="single" w:sz="4" w:space="0" w:color="auto"/>
              <w:right w:val="nil"/>
            </w:tcBorders>
            <w:vAlign w:val="center"/>
            <w:hideMark/>
          </w:tcPr>
          <w:p w:rsidR="009F7126" w:rsidRPr="009F7126" w:rsidRDefault="009F7126" w:rsidP="009F7126">
            <w:pPr>
              <w:rPr>
                <w:sz w:val="20"/>
                <w:szCs w:val="20"/>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9F7126" w:rsidRPr="009F7126" w:rsidRDefault="009F7126" w:rsidP="009F7126">
            <w:pPr>
              <w:rPr>
                <w:sz w:val="20"/>
                <w:szCs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9F7126" w:rsidRPr="009F7126" w:rsidRDefault="009F7126" w:rsidP="009F7126">
            <w:pPr>
              <w:rPr>
                <w:sz w:val="20"/>
                <w:szCs w:val="20"/>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9F7126" w:rsidRPr="009F7126" w:rsidRDefault="009F7126" w:rsidP="009F7126">
            <w:pPr>
              <w:rPr>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9F7126" w:rsidRPr="009F7126" w:rsidRDefault="009F7126" w:rsidP="009F7126">
            <w:pPr>
              <w:rPr>
                <w:sz w:val="20"/>
                <w:szCs w:val="20"/>
              </w:rPr>
            </w:pPr>
          </w:p>
        </w:tc>
        <w:tc>
          <w:tcPr>
            <w:tcW w:w="1384" w:type="dxa"/>
            <w:tcBorders>
              <w:top w:val="nil"/>
              <w:left w:val="nil"/>
              <w:bottom w:val="single" w:sz="4" w:space="0" w:color="auto"/>
              <w:right w:val="single" w:sz="4" w:space="0" w:color="auto"/>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2024 год</w:t>
            </w:r>
          </w:p>
        </w:tc>
        <w:tc>
          <w:tcPr>
            <w:tcW w:w="1276" w:type="dxa"/>
            <w:tcBorders>
              <w:top w:val="nil"/>
              <w:left w:val="nil"/>
              <w:bottom w:val="single" w:sz="4" w:space="0" w:color="auto"/>
              <w:right w:val="single" w:sz="4" w:space="0" w:color="auto"/>
            </w:tcBorders>
            <w:shd w:val="clear" w:color="auto" w:fill="auto"/>
            <w:vAlign w:val="center"/>
            <w:hideMark/>
          </w:tcPr>
          <w:p w:rsidR="009F7126" w:rsidRPr="009F7126" w:rsidRDefault="009F7126" w:rsidP="009F7126">
            <w:pPr>
              <w:jc w:val="center"/>
              <w:rPr>
                <w:sz w:val="20"/>
                <w:szCs w:val="20"/>
              </w:rPr>
            </w:pPr>
            <w:r w:rsidRPr="009F7126">
              <w:rPr>
                <w:sz w:val="20"/>
                <w:szCs w:val="20"/>
              </w:rPr>
              <w:t>2025 год</w:t>
            </w:r>
          </w:p>
        </w:tc>
        <w:tc>
          <w:tcPr>
            <w:tcW w:w="1373" w:type="dxa"/>
            <w:tcBorders>
              <w:top w:val="nil"/>
              <w:left w:val="nil"/>
              <w:bottom w:val="single" w:sz="4" w:space="0" w:color="auto"/>
              <w:right w:val="single" w:sz="4" w:space="0" w:color="auto"/>
            </w:tcBorders>
            <w:shd w:val="clear" w:color="auto" w:fill="auto"/>
            <w:vAlign w:val="center"/>
            <w:hideMark/>
          </w:tcPr>
          <w:p w:rsidR="009F7126" w:rsidRPr="009F7126" w:rsidRDefault="009F7126" w:rsidP="009F7126">
            <w:pPr>
              <w:jc w:val="center"/>
              <w:rPr>
                <w:sz w:val="20"/>
                <w:szCs w:val="20"/>
              </w:rPr>
            </w:pPr>
            <w:r w:rsidRPr="009F7126">
              <w:rPr>
                <w:sz w:val="20"/>
                <w:szCs w:val="20"/>
              </w:rPr>
              <w:t>2026 год</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"Содействие занятости населения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01.0.00.00000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21 189,13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в рамках МП "Содействие занятости населения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01.0.00.79500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21 189,13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21 189,13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казенных учреждений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110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21 189,13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"Развитие культуры в Куйбышевском районе"</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08.0.00.00000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598 000,00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800 000,00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МП "Развитие культуры в Куйбышевском районе"</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08.0.00.89500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598 000,00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800 000,00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МП "Развитие культуры в Куйбышевском районе"</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08.0.00.89500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598 000,00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800 000,00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08.0.00.89500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598 000,00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800 000,00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08.0.00.89500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08</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598 000,00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800 000,00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"Комплексные меры профилактики наркомании в Куйбышевском районе"</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14.0.00.00000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15 873,00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в рамках МП "Комплексные меры профилактики наркомании в Куйбышевском районе"</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14.0.00.79570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15 873,00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14.0.00.79570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15 873,00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14.0.00.79570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15 873,00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«Обеспечение безопасности жизнедеятельности населения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18.0.00.00000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96 250,00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115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18.0.00.03950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96 250,00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18.0.00.03950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96 250,00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lastRenderedPageBreak/>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18.0.00.03950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96 250,00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поселения по чрезвычайным ситуациям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20.0.00.00000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86 000,00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26 000,00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26 000,00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поселения по чрезвычайным ситуациям Куйбышевского района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20.0.00.79500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86 000,00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26 000,00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26 000,00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80 000,00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80 000,00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Социальное обеспечение и иные выплаты населению</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выплаты населению</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360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Муниципальная программа "Развитие и поддержка субъектов малого и среднего предпринимательства поселения"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29.0.00.00000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r>
      <w:tr w:rsidR="009F7126" w:rsidRPr="009F7126" w:rsidTr="00191C0A">
        <w:trPr>
          <w:trHeight w:val="115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муниципальной программы "Развитие и поддержка субъектов малого и среднего предпринимательства поселения»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29.0.00.79500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1 500,00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29.0.00.79500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29.0.00.79500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1 500,00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Непрограммные направления бюджета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12 087 485,97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6 918 648,00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7 187 860,00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Высшее должностное лицо органа местного самоуправления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99.0.00.01100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148 256,63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1 088 109,00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1 088 109,00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148 256,63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1 088 109,00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1 088 109,00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государственных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02</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148 256,63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1 088 109,00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1 088 109,00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Расходы на обеспечение функций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2 061 374,75</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4 143 118,50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4 034 890,00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620 717,77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3 153 118,50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3 059 700,00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государственных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620 717,77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3 153 118,50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3 059 700,00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lastRenderedPageBreak/>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1 395 562,51</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930 000,00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915 190,00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1 395 562,51</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930 000,00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915 190,00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Межбюджетные трансферты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500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межбюджетные трансферты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540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06</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бюджетные ассигнования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25 094,47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60 000,00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60 000,00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Уплата налогов, сборов и иных платежей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99.0.00.01400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850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25 094,47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60 000,00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60 000,00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Оценка недвижимости, признание прав и регулирование отношений по государственной собственности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99.0.00.01610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13 000,00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99.0.00.01610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13 000,00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99.0.00.01610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13 000,00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Резервные фонды местного бюджета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99.0.00.01700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5 000,00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бюджетные ассигнования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99.0.00.01700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5 000,00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5 000,00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Резервные средства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99.0.00.01700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870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11</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5 000,00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Содержание автомобильных дорог и дорожных сооружений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99.0.00.04310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790 090,00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868 710,00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875 500,00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99.0.00.04310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790 090,00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868 710,00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875 500,00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99.0.00.04310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09</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790 090,00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868 710,00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875 500,00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Капитальный ремонт муниципального жилого фонда</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99.0.00.05110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47 499,33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99.0.00.05110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47 493,80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99.0.00.05110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47 493,80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бюджетные ассигнования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99.0.00.05110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5,53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Уплата налогов, сборов и иных платежей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99.0.00.05110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850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5,53</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на уличное освещение в границах поселения</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99.0.00.05310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152 200,00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70 000,00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152 200,00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70 000,00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70 000,00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152 200,00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70 000,00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70 000,00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Реализация мероприятий на организацию и содержание мест захоронения в границах поселений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99.0.00.05340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88 900,00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200 491,00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lastRenderedPageBreak/>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99.0.00.05340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88 900,00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50 000,00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200 491,00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99.0.00.05340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88 900,00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50 000,00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200 491,00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Прочие мероприятия по благоустройству поселений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99.0.00.05350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190 941,17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94 000,00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135 000,00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190 941,17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94 000,00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135 000,00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99.0.00.05350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05</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190 941,17</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94 000,00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135 000,00</w:t>
            </w:r>
          </w:p>
        </w:tc>
      </w:tr>
      <w:tr w:rsidR="009F7126" w:rsidRPr="009F7126" w:rsidTr="00191C0A">
        <w:trPr>
          <w:trHeight w:val="115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 xml:space="preserve">Расходы на обеспечение деятельности (оказание услуг) муниципальных учреждений культуры и мероприятий в сфере культуры и кинематографии </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99.0.00.08190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5 184 582,09</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Межбюджетные трансферты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99.0.00.08190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500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5 184 582,09</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межбюджетные трансферты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99.0.00.08190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540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08</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5 184 582,09</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Выплата муниципальной социальной доплаты к пенсии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99.0.00.10100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203 372,00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227 000,00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227 000,00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Социальное обеспечение и иные выплаты населению</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99.0.00.10100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203 372,00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227 000,00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227 000,00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Публичные нормативные социальные выплаты гражданам</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99.0.00.10100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310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203 372,00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227 000,00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227 000,00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99.0.00.51180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167 900,00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183 648,00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201 160,00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99.0.00.51180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167 900,00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183 648,00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201 160,00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государственных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99.0.00.51180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02</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03</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167 900,00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183 648,00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201 160,00</w:t>
            </w:r>
          </w:p>
        </w:tc>
      </w:tr>
      <w:tr w:rsidR="009F7126" w:rsidRPr="009F7126" w:rsidTr="00191C0A">
        <w:trPr>
          <w:trHeight w:val="115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99.0.00.70190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Закупка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87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Иные закупки товаров, работ и услуг для обеспечения государственных (муниципальных) нужд</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99.0.00.70190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240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100,00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714251">
            <w:pPr>
              <w:rPr>
                <w:b/>
                <w:bCs/>
                <w:sz w:val="20"/>
                <w:szCs w:val="20"/>
              </w:rPr>
            </w:pPr>
            <w:r w:rsidRPr="009F7126">
              <w:rPr>
                <w:b/>
                <w:bCs/>
                <w:sz w:val="20"/>
                <w:szCs w:val="2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3 039 270,00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r>
      <w:tr w:rsidR="009F7126" w:rsidRPr="009F7126" w:rsidTr="00191C0A">
        <w:trPr>
          <w:trHeight w:val="1440"/>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2 998 595,60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государственных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02</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957 907,49</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Расходы на выплаты персоналу государственных (муниципальных) органов</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120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04</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2 040 688,11</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Социальное обеспечение и иные выплаты населению</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40 674,40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58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sz w:val="20"/>
                <w:szCs w:val="20"/>
              </w:rPr>
            </w:pPr>
            <w:r w:rsidRPr="009F7126">
              <w:rPr>
                <w:sz w:val="20"/>
                <w:szCs w:val="20"/>
              </w:rPr>
              <w:t>Публичные нормативные социальные выплаты гражданам</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99.0.00.70510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310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10</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01</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40 674,40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9F7126" w:rsidP="009F7126">
            <w:pPr>
              <w:rPr>
                <w:b/>
                <w:bCs/>
                <w:sz w:val="20"/>
                <w:szCs w:val="20"/>
              </w:rPr>
            </w:pPr>
            <w:r w:rsidRPr="009F7126">
              <w:rPr>
                <w:b/>
                <w:bCs/>
                <w:sz w:val="20"/>
                <w:szCs w:val="20"/>
              </w:rPr>
              <w:t>Условно утвержденные расходы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99.9.00.00000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b/>
                <w:bCs/>
                <w:sz w:val="20"/>
                <w:szCs w:val="20"/>
              </w:rPr>
            </w:pPr>
            <w:r w:rsidRPr="009F7126">
              <w:rPr>
                <w:b/>
                <w:bCs/>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189 062,50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350 710,00</w:t>
            </w:r>
          </w:p>
        </w:tc>
      </w:tr>
      <w:tr w:rsidR="009F7126"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9F7126" w:rsidRPr="009F7126" w:rsidRDefault="002C6160" w:rsidP="009F7126">
            <w:pPr>
              <w:rPr>
                <w:sz w:val="20"/>
                <w:szCs w:val="20"/>
              </w:rPr>
            </w:pPr>
            <w:r w:rsidRPr="009F7126">
              <w:rPr>
                <w:bCs/>
                <w:sz w:val="20"/>
                <w:szCs w:val="20"/>
              </w:rPr>
              <w:t>Условно утвержденные расходы</w:t>
            </w:r>
          </w:p>
        </w:tc>
        <w:tc>
          <w:tcPr>
            <w:tcW w:w="1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99.9.00.00000</w:t>
            </w:r>
          </w:p>
        </w:tc>
        <w:tc>
          <w:tcPr>
            <w:tcW w:w="516"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900</w:t>
            </w:r>
          </w:p>
        </w:tc>
        <w:tc>
          <w:tcPr>
            <w:tcW w:w="565"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600" w:type="dxa"/>
            <w:tcBorders>
              <w:top w:val="nil"/>
              <w:left w:val="single" w:sz="4" w:space="0" w:color="auto"/>
              <w:bottom w:val="single" w:sz="4" w:space="0" w:color="auto"/>
              <w:right w:val="nil"/>
            </w:tcBorders>
            <w:shd w:val="clear" w:color="auto" w:fill="auto"/>
            <w:noWrap/>
            <w:vAlign w:val="center"/>
            <w:hideMark/>
          </w:tcPr>
          <w:p w:rsidR="009F7126" w:rsidRPr="009F7126" w:rsidRDefault="009F7126" w:rsidP="009F7126">
            <w:pPr>
              <w:jc w:val="center"/>
              <w:rPr>
                <w:sz w:val="20"/>
                <w:szCs w:val="20"/>
              </w:rPr>
            </w:pPr>
            <w:r w:rsidRPr="009F7126">
              <w:rPr>
                <w:sz w:val="20"/>
                <w:szCs w:val="20"/>
              </w:rPr>
              <w:t>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0,00</w:t>
            </w:r>
          </w:p>
        </w:tc>
        <w:tc>
          <w:tcPr>
            <w:tcW w:w="1276" w:type="dxa"/>
            <w:tcBorders>
              <w:top w:val="nil"/>
              <w:left w:val="nil"/>
              <w:bottom w:val="single" w:sz="4" w:space="0" w:color="auto"/>
              <w:right w:val="nil"/>
            </w:tcBorders>
            <w:shd w:val="clear" w:color="auto" w:fill="auto"/>
            <w:noWrap/>
            <w:vAlign w:val="center"/>
            <w:hideMark/>
          </w:tcPr>
          <w:p w:rsidR="009F7126" w:rsidRPr="009F7126" w:rsidRDefault="009F7126" w:rsidP="009F7126">
            <w:pPr>
              <w:jc w:val="right"/>
              <w:rPr>
                <w:sz w:val="20"/>
                <w:szCs w:val="20"/>
              </w:rPr>
            </w:pPr>
            <w:r w:rsidRPr="009F7126">
              <w:rPr>
                <w:sz w:val="20"/>
                <w:szCs w:val="20"/>
              </w:rPr>
              <w:t>189 062,50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sz w:val="20"/>
                <w:szCs w:val="20"/>
              </w:rPr>
            </w:pPr>
            <w:r w:rsidRPr="009F7126">
              <w:rPr>
                <w:sz w:val="20"/>
                <w:szCs w:val="20"/>
              </w:rPr>
              <w:t>350 710,00</w:t>
            </w:r>
          </w:p>
        </w:tc>
      </w:tr>
      <w:tr w:rsidR="002C6160" w:rsidRPr="009F7126" w:rsidTr="00191C0A">
        <w:trPr>
          <w:trHeight w:val="345"/>
        </w:trPr>
        <w:tc>
          <w:tcPr>
            <w:tcW w:w="3969" w:type="dxa"/>
            <w:tcBorders>
              <w:top w:val="nil"/>
              <w:left w:val="single" w:sz="4" w:space="0" w:color="auto"/>
              <w:bottom w:val="single" w:sz="4" w:space="0" w:color="auto"/>
              <w:right w:val="nil"/>
            </w:tcBorders>
            <w:shd w:val="clear" w:color="auto" w:fill="auto"/>
            <w:vAlign w:val="center"/>
            <w:hideMark/>
          </w:tcPr>
          <w:p w:rsidR="002C6160" w:rsidRPr="009F7126" w:rsidRDefault="002C6160" w:rsidP="002C6160">
            <w:pPr>
              <w:rPr>
                <w:sz w:val="20"/>
                <w:szCs w:val="20"/>
              </w:rPr>
            </w:pPr>
            <w:r w:rsidRPr="009F7126">
              <w:rPr>
                <w:bCs/>
                <w:sz w:val="20"/>
                <w:szCs w:val="20"/>
              </w:rPr>
              <w:t>Условно утвержденные расходы</w:t>
            </w:r>
          </w:p>
        </w:tc>
        <w:tc>
          <w:tcPr>
            <w:tcW w:w="1516" w:type="dxa"/>
            <w:tcBorders>
              <w:top w:val="nil"/>
              <w:left w:val="single" w:sz="4" w:space="0" w:color="auto"/>
              <w:bottom w:val="single" w:sz="4" w:space="0" w:color="auto"/>
              <w:right w:val="nil"/>
            </w:tcBorders>
            <w:shd w:val="clear" w:color="auto" w:fill="auto"/>
            <w:noWrap/>
            <w:vAlign w:val="center"/>
            <w:hideMark/>
          </w:tcPr>
          <w:p w:rsidR="002C6160" w:rsidRPr="009F7126" w:rsidRDefault="002C6160" w:rsidP="002C6160">
            <w:pPr>
              <w:jc w:val="center"/>
              <w:rPr>
                <w:sz w:val="20"/>
                <w:szCs w:val="20"/>
              </w:rPr>
            </w:pPr>
            <w:r w:rsidRPr="009F7126">
              <w:rPr>
                <w:sz w:val="20"/>
                <w:szCs w:val="20"/>
              </w:rPr>
              <w:t>99.9.00.00000</w:t>
            </w:r>
          </w:p>
        </w:tc>
        <w:tc>
          <w:tcPr>
            <w:tcW w:w="516" w:type="dxa"/>
            <w:tcBorders>
              <w:top w:val="nil"/>
              <w:left w:val="single" w:sz="4" w:space="0" w:color="auto"/>
              <w:bottom w:val="single" w:sz="4" w:space="0" w:color="auto"/>
              <w:right w:val="nil"/>
            </w:tcBorders>
            <w:shd w:val="clear" w:color="auto" w:fill="auto"/>
            <w:noWrap/>
            <w:vAlign w:val="center"/>
            <w:hideMark/>
          </w:tcPr>
          <w:p w:rsidR="002C6160" w:rsidRPr="009F7126" w:rsidRDefault="002C6160" w:rsidP="002C6160">
            <w:pPr>
              <w:jc w:val="center"/>
              <w:rPr>
                <w:sz w:val="20"/>
                <w:szCs w:val="20"/>
              </w:rPr>
            </w:pPr>
            <w:r w:rsidRPr="009F7126">
              <w:rPr>
                <w:sz w:val="20"/>
                <w:szCs w:val="20"/>
              </w:rPr>
              <w:t>990</w:t>
            </w:r>
          </w:p>
        </w:tc>
        <w:tc>
          <w:tcPr>
            <w:tcW w:w="565" w:type="dxa"/>
            <w:tcBorders>
              <w:top w:val="nil"/>
              <w:left w:val="single" w:sz="4" w:space="0" w:color="auto"/>
              <w:bottom w:val="single" w:sz="4" w:space="0" w:color="auto"/>
              <w:right w:val="nil"/>
            </w:tcBorders>
            <w:shd w:val="clear" w:color="auto" w:fill="auto"/>
            <w:noWrap/>
            <w:vAlign w:val="center"/>
            <w:hideMark/>
          </w:tcPr>
          <w:p w:rsidR="002C6160" w:rsidRPr="009F7126" w:rsidRDefault="002C6160" w:rsidP="002C6160">
            <w:pPr>
              <w:jc w:val="center"/>
              <w:rPr>
                <w:sz w:val="20"/>
                <w:szCs w:val="20"/>
              </w:rPr>
            </w:pPr>
            <w:r w:rsidRPr="009F7126">
              <w:rPr>
                <w:sz w:val="20"/>
                <w:szCs w:val="20"/>
              </w:rPr>
              <w:t>99</w:t>
            </w:r>
          </w:p>
        </w:tc>
        <w:tc>
          <w:tcPr>
            <w:tcW w:w="600" w:type="dxa"/>
            <w:tcBorders>
              <w:top w:val="nil"/>
              <w:left w:val="single" w:sz="4" w:space="0" w:color="auto"/>
              <w:bottom w:val="single" w:sz="4" w:space="0" w:color="auto"/>
              <w:right w:val="nil"/>
            </w:tcBorders>
            <w:shd w:val="clear" w:color="auto" w:fill="auto"/>
            <w:noWrap/>
            <w:vAlign w:val="center"/>
            <w:hideMark/>
          </w:tcPr>
          <w:p w:rsidR="002C6160" w:rsidRPr="009F7126" w:rsidRDefault="002C6160" w:rsidP="002C6160">
            <w:pPr>
              <w:jc w:val="center"/>
              <w:rPr>
                <w:sz w:val="20"/>
                <w:szCs w:val="20"/>
              </w:rPr>
            </w:pPr>
            <w:r w:rsidRPr="009F7126">
              <w:rPr>
                <w:sz w:val="20"/>
                <w:szCs w:val="20"/>
              </w:rPr>
              <w:t>99</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C6160" w:rsidRPr="009F7126" w:rsidRDefault="002C6160" w:rsidP="002C6160">
            <w:pPr>
              <w:jc w:val="right"/>
              <w:rPr>
                <w:sz w:val="20"/>
                <w:szCs w:val="20"/>
              </w:rPr>
            </w:pPr>
            <w:r w:rsidRPr="009F7126">
              <w:rPr>
                <w:sz w:val="20"/>
                <w:szCs w:val="20"/>
              </w:rPr>
              <w:t>0,00</w:t>
            </w:r>
          </w:p>
        </w:tc>
        <w:tc>
          <w:tcPr>
            <w:tcW w:w="1276" w:type="dxa"/>
            <w:tcBorders>
              <w:top w:val="nil"/>
              <w:left w:val="nil"/>
              <w:bottom w:val="single" w:sz="4" w:space="0" w:color="auto"/>
              <w:right w:val="nil"/>
            </w:tcBorders>
            <w:shd w:val="clear" w:color="auto" w:fill="auto"/>
            <w:noWrap/>
            <w:vAlign w:val="center"/>
            <w:hideMark/>
          </w:tcPr>
          <w:p w:rsidR="002C6160" w:rsidRPr="009F7126" w:rsidRDefault="002C6160" w:rsidP="002C6160">
            <w:pPr>
              <w:jc w:val="right"/>
              <w:rPr>
                <w:sz w:val="20"/>
                <w:szCs w:val="20"/>
              </w:rPr>
            </w:pPr>
            <w:r w:rsidRPr="009F7126">
              <w:rPr>
                <w:sz w:val="20"/>
                <w:szCs w:val="20"/>
              </w:rPr>
              <w:t>189 062,50</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rsidR="002C6160" w:rsidRPr="009F7126" w:rsidRDefault="002C6160" w:rsidP="002C6160">
            <w:pPr>
              <w:jc w:val="right"/>
              <w:rPr>
                <w:sz w:val="20"/>
                <w:szCs w:val="20"/>
              </w:rPr>
            </w:pPr>
            <w:r w:rsidRPr="009F7126">
              <w:rPr>
                <w:sz w:val="20"/>
                <w:szCs w:val="20"/>
              </w:rPr>
              <w:t>350 710,00</w:t>
            </w:r>
          </w:p>
        </w:tc>
      </w:tr>
      <w:tr w:rsidR="009F7126" w:rsidRPr="009F7126" w:rsidTr="00191C0A">
        <w:trPr>
          <w:trHeight w:val="255"/>
        </w:trPr>
        <w:tc>
          <w:tcPr>
            <w:tcW w:w="3969" w:type="dxa"/>
            <w:tcBorders>
              <w:top w:val="single" w:sz="4" w:space="0" w:color="auto"/>
              <w:left w:val="single" w:sz="4" w:space="0" w:color="auto"/>
              <w:bottom w:val="single" w:sz="4" w:space="0" w:color="auto"/>
              <w:right w:val="nil"/>
            </w:tcBorders>
            <w:shd w:val="clear" w:color="auto" w:fill="auto"/>
            <w:noWrap/>
            <w:vAlign w:val="center"/>
            <w:hideMark/>
          </w:tcPr>
          <w:p w:rsidR="009F7126" w:rsidRPr="009F7126" w:rsidRDefault="009F7126" w:rsidP="009F7126">
            <w:pPr>
              <w:rPr>
                <w:b/>
                <w:bCs/>
                <w:sz w:val="20"/>
                <w:szCs w:val="20"/>
              </w:rPr>
            </w:pPr>
            <w:r w:rsidRPr="009F7126">
              <w:rPr>
                <w:b/>
                <w:bCs/>
                <w:sz w:val="20"/>
                <w:szCs w:val="20"/>
              </w:rPr>
              <w:t>Итого расходов</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9F7126" w:rsidRPr="009F7126" w:rsidRDefault="009F7126" w:rsidP="009F7126">
            <w:pPr>
              <w:rPr>
                <w:b/>
                <w:bCs/>
                <w:sz w:val="20"/>
                <w:szCs w:val="20"/>
              </w:rPr>
            </w:pPr>
            <w:r w:rsidRPr="009F7126">
              <w:rPr>
                <w:b/>
                <w:bCs/>
                <w:sz w:val="20"/>
                <w:szCs w:val="20"/>
              </w:rPr>
              <w:t> </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9F7126" w:rsidRPr="009F7126" w:rsidRDefault="009F7126" w:rsidP="009F7126">
            <w:pPr>
              <w:rPr>
                <w:b/>
                <w:bCs/>
                <w:sz w:val="20"/>
                <w:szCs w:val="20"/>
              </w:rPr>
            </w:pPr>
            <w:r w:rsidRPr="009F7126">
              <w:rPr>
                <w:b/>
                <w:bCs/>
                <w:sz w:val="20"/>
                <w:szCs w:val="20"/>
              </w:rPr>
              <w:t> </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9F7126" w:rsidRPr="009F7126" w:rsidRDefault="009F7126" w:rsidP="009F7126">
            <w:pPr>
              <w:rPr>
                <w:b/>
                <w:bCs/>
                <w:sz w:val="20"/>
                <w:szCs w:val="20"/>
              </w:rPr>
            </w:pPr>
            <w:r w:rsidRPr="009F7126">
              <w:rPr>
                <w:b/>
                <w:bCs/>
                <w:sz w:val="20"/>
                <w:szCs w:val="20"/>
              </w:rPr>
              <w:t> </w:t>
            </w:r>
          </w:p>
        </w:tc>
        <w:tc>
          <w:tcPr>
            <w:tcW w:w="600" w:type="dxa"/>
            <w:tcBorders>
              <w:top w:val="single" w:sz="4" w:space="0" w:color="auto"/>
              <w:left w:val="nil"/>
              <w:bottom w:val="single" w:sz="4" w:space="0" w:color="auto"/>
              <w:right w:val="nil"/>
            </w:tcBorders>
            <w:shd w:val="clear" w:color="auto" w:fill="auto"/>
            <w:noWrap/>
            <w:vAlign w:val="center"/>
            <w:hideMark/>
          </w:tcPr>
          <w:p w:rsidR="009F7126" w:rsidRPr="009F7126" w:rsidRDefault="009F7126" w:rsidP="009F7126">
            <w:pPr>
              <w:rPr>
                <w:b/>
                <w:bCs/>
                <w:sz w:val="20"/>
                <w:szCs w:val="20"/>
              </w:rPr>
            </w:pPr>
            <w:r w:rsidRPr="009F7126">
              <w:rPr>
                <w:b/>
                <w:bCs/>
                <w:sz w:val="20"/>
                <w:szCs w:val="20"/>
              </w:rPr>
              <w:t> </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12 906 298,10</w:t>
            </w:r>
          </w:p>
        </w:tc>
        <w:tc>
          <w:tcPr>
            <w:tcW w:w="1276" w:type="dxa"/>
            <w:tcBorders>
              <w:top w:val="single" w:sz="4" w:space="0" w:color="auto"/>
              <w:left w:val="nil"/>
              <w:bottom w:val="single" w:sz="4" w:space="0" w:color="auto"/>
              <w:right w:val="nil"/>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7 746 148,00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126" w:rsidRPr="009F7126" w:rsidRDefault="009F7126" w:rsidP="009F7126">
            <w:pPr>
              <w:jc w:val="right"/>
              <w:rPr>
                <w:b/>
                <w:bCs/>
                <w:sz w:val="20"/>
                <w:szCs w:val="20"/>
              </w:rPr>
            </w:pPr>
            <w:r w:rsidRPr="009F7126">
              <w:rPr>
                <w:b/>
                <w:bCs/>
                <w:sz w:val="20"/>
                <w:szCs w:val="20"/>
              </w:rPr>
              <w:t>7 215 360,00</w:t>
            </w:r>
          </w:p>
        </w:tc>
      </w:tr>
    </w:tbl>
    <w:p w:rsidR="00877838" w:rsidRPr="00D7758F" w:rsidRDefault="00877838" w:rsidP="00877838">
      <w:pPr>
        <w:rPr>
          <w:rFonts w:eastAsia="Calibri"/>
          <w:sz w:val="22"/>
          <w:szCs w:val="22"/>
          <w:lang w:eastAsia="en-US"/>
        </w:rPr>
      </w:pPr>
    </w:p>
    <w:p w:rsidR="004711E3" w:rsidRPr="00D7758F" w:rsidRDefault="004711E3" w:rsidP="00472412">
      <w:pPr>
        <w:jc w:val="center"/>
        <w:rPr>
          <w:sz w:val="22"/>
          <w:szCs w:val="22"/>
        </w:rPr>
      </w:pPr>
    </w:p>
    <w:p w:rsidR="007D3DEF" w:rsidRPr="00D7758F" w:rsidRDefault="007D3DEF" w:rsidP="00472412">
      <w:pPr>
        <w:jc w:val="center"/>
        <w:rPr>
          <w:sz w:val="22"/>
          <w:szCs w:val="22"/>
        </w:rPr>
      </w:pPr>
    </w:p>
    <w:p w:rsidR="007D3DEF" w:rsidRPr="00D7758F" w:rsidRDefault="007D3DEF" w:rsidP="00472412">
      <w:pPr>
        <w:jc w:val="center"/>
        <w:rPr>
          <w:sz w:val="22"/>
          <w:szCs w:val="22"/>
        </w:rPr>
      </w:pPr>
    </w:p>
    <w:p w:rsidR="007D3DEF" w:rsidRPr="00D7758F" w:rsidRDefault="007D3DEF" w:rsidP="00472412">
      <w:pPr>
        <w:jc w:val="center"/>
        <w:rPr>
          <w:sz w:val="22"/>
          <w:szCs w:val="22"/>
        </w:rPr>
      </w:pPr>
    </w:p>
    <w:p w:rsidR="007D3DEF" w:rsidRDefault="007D3DEF"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824D49" w:rsidRDefault="00824D49" w:rsidP="00472412">
      <w:pPr>
        <w:jc w:val="center"/>
        <w:rPr>
          <w:sz w:val="22"/>
          <w:szCs w:val="22"/>
        </w:rPr>
      </w:pPr>
    </w:p>
    <w:p w:rsidR="00EE605C" w:rsidRPr="00D7758F" w:rsidRDefault="00EE605C" w:rsidP="00EE605C">
      <w:pPr>
        <w:jc w:val="right"/>
        <w:rPr>
          <w:sz w:val="22"/>
          <w:szCs w:val="22"/>
        </w:rPr>
      </w:pPr>
      <w:r w:rsidRPr="00D7758F">
        <w:rPr>
          <w:sz w:val="22"/>
          <w:szCs w:val="22"/>
        </w:rPr>
        <w:t xml:space="preserve">Приложение </w:t>
      </w:r>
      <w:r w:rsidR="00D7758F">
        <w:rPr>
          <w:sz w:val="22"/>
          <w:szCs w:val="22"/>
        </w:rPr>
        <w:t>4</w:t>
      </w:r>
    </w:p>
    <w:p w:rsidR="00EE605C" w:rsidRPr="00D7758F" w:rsidRDefault="00EE605C" w:rsidP="00437B84">
      <w:pPr>
        <w:jc w:val="center"/>
        <w:rPr>
          <w:b/>
          <w:bCs/>
          <w:sz w:val="22"/>
          <w:szCs w:val="22"/>
        </w:rPr>
      </w:pPr>
    </w:p>
    <w:p w:rsidR="00EE605C" w:rsidRPr="00D7758F" w:rsidRDefault="00EE605C" w:rsidP="00437B84">
      <w:pPr>
        <w:jc w:val="center"/>
        <w:rPr>
          <w:b/>
          <w:bCs/>
          <w:sz w:val="22"/>
          <w:szCs w:val="22"/>
        </w:rPr>
      </w:pPr>
    </w:p>
    <w:p w:rsidR="00437B84" w:rsidRPr="00D7758F" w:rsidRDefault="00437B84" w:rsidP="00437B84">
      <w:pPr>
        <w:jc w:val="center"/>
        <w:rPr>
          <w:b/>
          <w:bCs/>
          <w:sz w:val="22"/>
          <w:szCs w:val="22"/>
        </w:rPr>
      </w:pPr>
      <w:r w:rsidRPr="00D7758F">
        <w:rPr>
          <w:b/>
          <w:bCs/>
          <w:sz w:val="22"/>
          <w:szCs w:val="22"/>
        </w:rPr>
        <w:t xml:space="preserve">Ведомственная структура расходов бюджета </w:t>
      </w:r>
      <w:proofErr w:type="spellStart"/>
      <w:r w:rsidRPr="00D7758F">
        <w:rPr>
          <w:b/>
          <w:bCs/>
          <w:sz w:val="22"/>
          <w:szCs w:val="22"/>
        </w:rPr>
        <w:t>Горбуновского</w:t>
      </w:r>
      <w:proofErr w:type="spellEnd"/>
      <w:r w:rsidRPr="00D7758F">
        <w:rPr>
          <w:b/>
          <w:bCs/>
          <w:sz w:val="22"/>
          <w:szCs w:val="22"/>
        </w:rPr>
        <w:t xml:space="preserve"> сельсовета Куйбышевского района Новосибирской области на 2024 год и плановый период 2025 и 2026 годов</w:t>
      </w:r>
    </w:p>
    <w:p w:rsidR="00467B2E" w:rsidRPr="00D7758F" w:rsidRDefault="00467B2E" w:rsidP="00467B2E">
      <w:pPr>
        <w:jc w:val="right"/>
        <w:rPr>
          <w:bCs/>
          <w:sz w:val="22"/>
          <w:szCs w:val="22"/>
        </w:rPr>
      </w:pPr>
    </w:p>
    <w:p w:rsidR="00A34FB2" w:rsidRPr="00E86FCA" w:rsidRDefault="00A34FB2" w:rsidP="00A34FB2">
      <w:pPr>
        <w:ind w:left="-709"/>
        <w:jc w:val="right"/>
      </w:pPr>
      <w:r w:rsidRPr="00E86FCA">
        <w:t>в рублях</w:t>
      </w:r>
    </w:p>
    <w:p w:rsidR="007B7CD1" w:rsidRPr="00D7758F" w:rsidRDefault="007B7CD1" w:rsidP="007B7CD1">
      <w:pPr>
        <w:rPr>
          <w:rFonts w:eastAsia="Calibri"/>
          <w:sz w:val="22"/>
          <w:szCs w:val="22"/>
          <w:lang w:eastAsia="en-US"/>
        </w:rPr>
      </w:pPr>
    </w:p>
    <w:tbl>
      <w:tblPr>
        <w:tblW w:w="10872" w:type="dxa"/>
        <w:tblInd w:w="-743" w:type="dxa"/>
        <w:tblLayout w:type="fixed"/>
        <w:tblLook w:val="04A0" w:firstRow="1" w:lastRow="0" w:firstColumn="1" w:lastColumn="0" w:noHBand="0" w:noVBand="1"/>
      </w:tblPr>
      <w:tblGrid>
        <w:gridCol w:w="2836"/>
        <w:gridCol w:w="692"/>
        <w:gridCol w:w="629"/>
        <w:gridCol w:w="472"/>
        <w:gridCol w:w="1513"/>
        <w:gridCol w:w="516"/>
        <w:gridCol w:w="1468"/>
        <w:gridCol w:w="1372"/>
        <w:gridCol w:w="1374"/>
      </w:tblGrid>
      <w:tr w:rsidR="00E46695" w:rsidRPr="00274AE2" w:rsidTr="00E46695">
        <w:trPr>
          <w:trHeight w:val="375"/>
        </w:trPr>
        <w:tc>
          <w:tcPr>
            <w:tcW w:w="283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Наименование</w:t>
            </w:r>
          </w:p>
        </w:tc>
        <w:tc>
          <w:tcPr>
            <w:tcW w:w="69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ГРБС</w:t>
            </w:r>
          </w:p>
        </w:tc>
        <w:tc>
          <w:tcPr>
            <w:tcW w:w="62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РЗ</w:t>
            </w:r>
          </w:p>
        </w:tc>
        <w:tc>
          <w:tcPr>
            <w:tcW w:w="47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ПР</w:t>
            </w:r>
          </w:p>
        </w:tc>
        <w:tc>
          <w:tcPr>
            <w:tcW w:w="151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ЦСР</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ВР</w:t>
            </w:r>
          </w:p>
        </w:tc>
        <w:tc>
          <w:tcPr>
            <w:tcW w:w="4214" w:type="dxa"/>
            <w:gridSpan w:val="3"/>
            <w:tcBorders>
              <w:top w:val="single" w:sz="4" w:space="0" w:color="auto"/>
              <w:left w:val="nil"/>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Сумма</w:t>
            </w:r>
          </w:p>
        </w:tc>
      </w:tr>
      <w:tr w:rsidR="00E46695" w:rsidRPr="00274AE2" w:rsidTr="00E46695">
        <w:trPr>
          <w:trHeight w:val="360"/>
        </w:trPr>
        <w:tc>
          <w:tcPr>
            <w:tcW w:w="2836" w:type="dxa"/>
            <w:vMerge/>
            <w:tcBorders>
              <w:top w:val="single" w:sz="4" w:space="0" w:color="auto"/>
              <w:left w:val="single" w:sz="4" w:space="0" w:color="auto"/>
              <w:bottom w:val="single" w:sz="4" w:space="0" w:color="auto"/>
              <w:right w:val="nil"/>
            </w:tcBorders>
            <w:vAlign w:val="center"/>
            <w:hideMark/>
          </w:tcPr>
          <w:p w:rsidR="00274AE2" w:rsidRPr="00274AE2" w:rsidRDefault="00274AE2" w:rsidP="00274AE2">
            <w:pPr>
              <w:rPr>
                <w:sz w:val="20"/>
                <w:szCs w:val="20"/>
              </w:rPr>
            </w:pPr>
          </w:p>
        </w:tc>
        <w:tc>
          <w:tcPr>
            <w:tcW w:w="692" w:type="dxa"/>
            <w:vMerge/>
            <w:tcBorders>
              <w:top w:val="single" w:sz="4" w:space="0" w:color="auto"/>
              <w:left w:val="single" w:sz="4" w:space="0" w:color="auto"/>
              <w:bottom w:val="single" w:sz="4" w:space="0" w:color="auto"/>
              <w:right w:val="nil"/>
            </w:tcBorders>
            <w:vAlign w:val="center"/>
            <w:hideMark/>
          </w:tcPr>
          <w:p w:rsidR="00274AE2" w:rsidRPr="00274AE2" w:rsidRDefault="00274AE2" w:rsidP="00274AE2">
            <w:pPr>
              <w:rPr>
                <w:sz w:val="20"/>
                <w:szCs w:val="20"/>
              </w:rPr>
            </w:pPr>
          </w:p>
        </w:tc>
        <w:tc>
          <w:tcPr>
            <w:tcW w:w="629" w:type="dxa"/>
            <w:vMerge/>
            <w:tcBorders>
              <w:top w:val="single" w:sz="4" w:space="0" w:color="auto"/>
              <w:left w:val="single" w:sz="4" w:space="0" w:color="auto"/>
              <w:bottom w:val="single" w:sz="4" w:space="0" w:color="auto"/>
              <w:right w:val="nil"/>
            </w:tcBorders>
            <w:vAlign w:val="center"/>
            <w:hideMark/>
          </w:tcPr>
          <w:p w:rsidR="00274AE2" w:rsidRPr="00274AE2" w:rsidRDefault="00274AE2" w:rsidP="00274AE2">
            <w:pPr>
              <w:rPr>
                <w:sz w:val="20"/>
                <w:szCs w:val="20"/>
              </w:rPr>
            </w:pPr>
          </w:p>
        </w:tc>
        <w:tc>
          <w:tcPr>
            <w:tcW w:w="472" w:type="dxa"/>
            <w:vMerge/>
            <w:tcBorders>
              <w:top w:val="single" w:sz="4" w:space="0" w:color="auto"/>
              <w:left w:val="single" w:sz="4" w:space="0" w:color="auto"/>
              <w:bottom w:val="single" w:sz="4" w:space="0" w:color="auto"/>
              <w:right w:val="nil"/>
            </w:tcBorders>
            <w:vAlign w:val="center"/>
            <w:hideMark/>
          </w:tcPr>
          <w:p w:rsidR="00274AE2" w:rsidRPr="00274AE2" w:rsidRDefault="00274AE2" w:rsidP="00274AE2">
            <w:pPr>
              <w:rPr>
                <w:sz w:val="20"/>
                <w:szCs w:val="20"/>
              </w:rPr>
            </w:pPr>
          </w:p>
        </w:tc>
        <w:tc>
          <w:tcPr>
            <w:tcW w:w="1513" w:type="dxa"/>
            <w:vMerge/>
            <w:tcBorders>
              <w:top w:val="single" w:sz="4" w:space="0" w:color="auto"/>
              <w:left w:val="single" w:sz="4" w:space="0" w:color="auto"/>
              <w:bottom w:val="single" w:sz="4" w:space="0" w:color="auto"/>
              <w:right w:val="nil"/>
            </w:tcBorders>
            <w:vAlign w:val="center"/>
            <w:hideMark/>
          </w:tcPr>
          <w:p w:rsidR="00274AE2" w:rsidRPr="00274AE2" w:rsidRDefault="00274AE2" w:rsidP="00274AE2">
            <w:pPr>
              <w:rPr>
                <w:sz w:val="20"/>
                <w:szCs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274AE2" w:rsidRPr="00274AE2" w:rsidRDefault="00274AE2" w:rsidP="00274AE2">
            <w:pPr>
              <w:rPr>
                <w:sz w:val="20"/>
                <w:szCs w:val="20"/>
              </w:rPr>
            </w:pPr>
          </w:p>
        </w:tc>
        <w:tc>
          <w:tcPr>
            <w:tcW w:w="1468" w:type="dxa"/>
            <w:tcBorders>
              <w:top w:val="nil"/>
              <w:left w:val="nil"/>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2024 год</w:t>
            </w:r>
          </w:p>
        </w:tc>
        <w:tc>
          <w:tcPr>
            <w:tcW w:w="1372" w:type="dxa"/>
            <w:tcBorders>
              <w:top w:val="nil"/>
              <w:left w:val="nil"/>
              <w:bottom w:val="single" w:sz="4" w:space="0" w:color="auto"/>
              <w:right w:val="single" w:sz="4" w:space="0" w:color="auto"/>
            </w:tcBorders>
            <w:shd w:val="clear" w:color="auto" w:fill="auto"/>
            <w:vAlign w:val="center"/>
            <w:hideMark/>
          </w:tcPr>
          <w:p w:rsidR="00274AE2" w:rsidRPr="00274AE2" w:rsidRDefault="00274AE2" w:rsidP="00274AE2">
            <w:pPr>
              <w:jc w:val="center"/>
              <w:rPr>
                <w:sz w:val="20"/>
                <w:szCs w:val="20"/>
              </w:rPr>
            </w:pPr>
            <w:r w:rsidRPr="00274AE2">
              <w:rPr>
                <w:sz w:val="20"/>
                <w:szCs w:val="20"/>
              </w:rPr>
              <w:t>2025 год</w:t>
            </w:r>
          </w:p>
        </w:tc>
        <w:tc>
          <w:tcPr>
            <w:tcW w:w="1374" w:type="dxa"/>
            <w:tcBorders>
              <w:top w:val="nil"/>
              <w:left w:val="nil"/>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2026 год</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 xml:space="preserve">администрация </w:t>
            </w:r>
            <w:proofErr w:type="spellStart"/>
            <w:r w:rsidRPr="00274AE2">
              <w:rPr>
                <w:b/>
                <w:bCs/>
                <w:sz w:val="20"/>
                <w:szCs w:val="20"/>
              </w:rPr>
              <w:t>Горбуновского</w:t>
            </w:r>
            <w:proofErr w:type="spellEnd"/>
            <w:r w:rsidRPr="00274AE2">
              <w:rPr>
                <w:b/>
                <w:bCs/>
                <w:sz w:val="20"/>
                <w:szCs w:val="20"/>
              </w:rPr>
              <w:t xml:space="preserve"> сельсовета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12 906 298,10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7 746 148,00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7 215 360,00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lastRenderedPageBreak/>
              <w:t>ОБЩЕГОСУДАРСТВЕННЫЕ ВОПРОСЫ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5 221 326,98</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5 236 227,50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5 127 999,00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Функционирование высшего должностного лица субъекта Российской Федерации и муниципального образования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1 106 164,12</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1 106 164,12</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Высшее должностное лицо органа местного самоуправления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99.0.00.01100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148 256,63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1 088 109,00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148 256,63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1 088 109,00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1 088 109,00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148 256,63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1 088 109,00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1 088 109,00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 xml:space="preserve">Реализация мероприятий по обеспечению сбалансированности местных </w:t>
            </w:r>
            <w:proofErr w:type="gramStart"/>
            <w:r w:rsidRPr="00274AE2">
              <w:rPr>
                <w:b/>
                <w:bCs/>
                <w:sz w:val="20"/>
                <w:szCs w:val="20"/>
              </w:rPr>
              <w:t>бюджетов  государственной</w:t>
            </w:r>
            <w:proofErr w:type="gramEnd"/>
            <w:r w:rsidRPr="00274AE2">
              <w:rPr>
                <w:b/>
                <w:bCs/>
                <w:sz w:val="20"/>
                <w:szCs w:val="20"/>
              </w:rPr>
              <w:t xml:space="preserve"> программы Новосибирской области "Управление  финансами в Новосибирской области"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957 907,49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957 907,49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807DFC">
        <w:trPr>
          <w:trHeight w:val="147"/>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957 907,49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4 082 162,86</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4 143 118,50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4 034 890,00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4 082 162,86</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4 143 118,50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4 034 890,00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Расходы на обеспечение функций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2 041 374,75</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4 143 118,50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4 034 890,00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620 717,77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3 153 118,50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3 059 700,00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620 717,77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3 153 118,50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3 059 700,00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1 395 562,51</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930 000,00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915 190,00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1 395 562,51</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930 000,00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915 190,00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бюджетные ассигнования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25 094,47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60 000,00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850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25 094,47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60 000,00</w:t>
            </w:r>
          </w:p>
        </w:tc>
      </w:tr>
      <w:tr w:rsidR="00E46695" w:rsidRPr="00274AE2" w:rsidTr="00E46695">
        <w:trPr>
          <w:trHeight w:val="115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99.0.00.70190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 xml:space="preserve">Реализация мероприятий по обеспечению сбалансированности местных </w:t>
            </w:r>
            <w:proofErr w:type="gramStart"/>
            <w:r w:rsidRPr="00274AE2">
              <w:rPr>
                <w:b/>
                <w:bCs/>
                <w:sz w:val="20"/>
                <w:szCs w:val="20"/>
              </w:rPr>
              <w:t>бюджетов  государственной</w:t>
            </w:r>
            <w:proofErr w:type="gramEnd"/>
            <w:r w:rsidRPr="00274AE2">
              <w:rPr>
                <w:b/>
                <w:bCs/>
                <w:sz w:val="20"/>
                <w:szCs w:val="20"/>
              </w:rPr>
              <w:t xml:space="preserve"> программы Новосибирской области "Управление  финансами в Новосибирской области"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2 040 688,11</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2 040 688,11</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2 040 688,11</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06</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06</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Расходы на обеспечение функций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06</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Межбюджетные трансферты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06</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500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межбюджетные трансферты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06</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99.0.00.01400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540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Резервные фонды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Резервные фонды местного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99.0.00.01700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бюджетные ассигнования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99.0.00.01700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5 000,00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Резервные средства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99.0.00.01700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870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5 000,00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Другие общегосударственные вопросы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13 000,00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13 000,00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Оценка недвижимости, признание прав и регулирование отношений по государственной собственности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99.0.00.01610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13 000,00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99.0.00.01610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13 000,00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99.0.00.01610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13 000,00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НАЦИОНАЛЬНАЯ ОБОРОНА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201 160,00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Мобилизационная и вневойсковая подготовка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201 160,00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201 160,00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99.0.00.51180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201 160,00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74AE2">
              <w:rPr>
                <w:sz w:val="20"/>
                <w:szCs w:val="20"/>
              </w:rPr>
              <w:lastRenderedPageBreak/>
              <w:t>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lastRenderedPageBreak/>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99.0.00.51180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201 160,00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lastRenderedPageBreak/>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99.0.00.51180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167 900,00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183 648,00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201 160,00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НАЦИОНАЛЬНАЯ БЕЗОПАСНОСТЬ И ПРАВООХРАНИТЕЛЬНАЯ ДЕЯТЕЛЬНОСТЬ</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182 250,00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r>
      <w:tr w:rsidR="00E46695" w:rsidRPr="00274AE2" w:rsidTr="00E46695">
        <w:trPr>
          <w:trHeight w:val="115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182 250,00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«Обеспечение безопасности жизнедеятельности населения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18.0.00.00000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96 250,00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115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18.0.00.03950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96 250,00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18.0.00.03950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96 250,00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18.0.00.03950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96 250,00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поселения по чрезвычайным ситуациям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20.0.00.00000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86 000,00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поселения по чрезвычайным ситуациям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20.0.00.79500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86 000,00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26 000,00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80 000,00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Социальное обеспечение и иные выплаты населению</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выплаты населению</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360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6 000,00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НАЦИОНАЛЬНАЯ ЭКОНОМИКА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791 590,00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870 210,00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877 000,00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Дорожное хозяйство (дорожные фонды)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790 090,00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868 710,00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875 500,00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lastRenderedPageBreak/>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790 090,00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868 710,00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875 500,00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Содержание автомобильных дорог и дорожных сооружений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99.0.00.04310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790 090,00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868 710,00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875 500,00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99.0.00.04310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790 090,00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868 710,00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875 500,00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99.0.00.04310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790 090,00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868 710,00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875 500,00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Другие вопросы в области национальной экономики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"Развитие и поддержка субъектов малого и среднего предпринимательства поселения"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29.0.00.00000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r>
      <w:tr w:rsidR="00E46695" w:rsidRPr="00274AE2" w:rsidTr="00E46695">
        <w:trPr>
          <w:trHeight w:val="115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муниципальной программы "Развитие и поддержка субъектов малого и среднего предпринимательства поселения»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29.0.00.79500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1 500,00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29.0.00.79500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12</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29.0.00.79500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1 500,00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ЖИЛИЩНО-КОММУНАЛЬНОЕ ХОЗЯЙСТВО</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516 602,63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214 000,00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405 491,00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Благоустройство</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469 103,30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214 000,00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405 491,00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"Содействие занятости населения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21 189,13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в рамках МП "Содействие занятости населения Куйбышевского района"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21 189,13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21 189,13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Расходы на выплаты персоналу казенных учреждений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01.0.00.79500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110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21 189,13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"Комплексные меры профилактики наркомании в Куйбышевском районе"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14.0.00.00000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15 873,00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lastRenderedPageBreak/>
              <w:t>Реализация мероприятий в рамках МП "Комплексные меры профилактики наркомании в Куйбышевском районе"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14.0.00.79570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15 873,00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14.0.00.79570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15 873,00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14.0.00.79570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15 873,00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432 041,17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214 000,00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405 491,00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на уличное освещение в границах поселения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99.0.00.05310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152 200,00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70 000,00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152 200,00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70 000,00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70 000,00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152 200,00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70 000,00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70 000,00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на организацию и содержание мест захоронения в границах поселений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99.0.00.05340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88 900,00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200 491,00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99.0.00.05340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88 900,00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200 491,00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99.0.00.05340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88 900,00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200 491,00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Прочие мероприятия по благоустройству поселений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99.0.00.05350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190 941,17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94 000,00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135 000,00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190 941,17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135 000,00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03</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99.0.00.05350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190 941,17</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94 000,00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135 000,00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Другие вопросы в области жилищно-коммунального хозяйства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47 499,33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47 499,33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Капитальный ремонт муниципального жилого фонда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99.0.00.05110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47 499,33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99.0.00.05110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47 493,80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lastRenderedPageBreak/>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99.0.00.05110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47 493,80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бюджетные ассигнования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99.0.00.05110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5,53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05</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99.0.00.05110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850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5,53</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КУЛЬТУРА, КИНЕМАТОГРАФИЯ</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5 782 582,09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Культура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5 782 582,09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Муниципальная программа "Развитие культуры в Куйбышевском районе"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598 000,00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МП "Развитие культуры в Куйбышевском районе"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08.0.00.89500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598 000,00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Реализация мероприятий МП "Развитие культуры в Куйбышевском районе"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08.0.00.89500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598 000,00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08.0.00.89500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598 000,00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87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08.0.00.89500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240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598 000,00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800 000,00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5 184 582,09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115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 xml:space="preserve">Расходы на обеспечение деятельности (оказание услуг) муниципальных учреждений культуры и мероприятий в сфере культуры и кинематографии </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99.0.00.08190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5 184 582,09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Межбюджетные трансферты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99.0.00.08190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500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5 184 582,09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Иные межбюджетные трансферты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99.0.00.08190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540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5 184 582,09</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СОЦИАЛЬНАЯ ПОЛИТИКА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244 046,40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Пенсионное обеспечение</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244 046,40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244 046,40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Выплата муниципальной социальной доплаты к пенсии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99.0.00.10100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203 372,00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227 000,00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Социальное обеспечение и иные выплаты населению</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99.0.00.10100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203 372,00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227 000,00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Публичные нормативные социальные выплаты гражданам</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99.0.00.10100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310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203 372,00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227 000,00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227 000,00</w:t>
            </w:r>
          </w:p>
        </w:tc>
      </w:tr>
      <w:tr w:rsidR="00E46695" w:rsidRPr="00274AE2" w:rsidTr="00E46695">
        <w:trPr>
          <w:trHeight w:val="144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 xml:space="preserve">Реализация мероприятий по обеспечению сбалансированности местных </w:t>
            </w:r>
            <w:proofErr w:type="gramStart"/>
            <w:r w:rsidRPr="00274AE2">
              <w:rPr>
                <w:b/>
                <w:bCs/>
                <w:sz w:val="20"/>
                <w:szCs w:val="20"/>
              </w:rPr>
              <w:t>бюджетов  государственной</w:t>
            </w:r>
            <w:proofErr w:type="gramEnd"/>
            <w:r w:rsidRPr="00274AE2">
              <w:rPr>
                <w:b/>
                <w:bCs/>
                <w:sz w:val="20"/>
                <w:szCs w:val="20"/>
              </w:rPr>
              <w:t xml:space="preserve"> программы Новосибирской области "Управление  финансами в </w:t>
            </w:r>
            <w:r w:rsidRPr="00274AE2">
              <w:rPr>
                <w:b/>
                <w:bCs/>
                <w:sz w:val="20"/>
                <w:szCs w:val="20"/>
              </w:rPr>
              <w:lastRenderedPageBreak/>
              <w:t>Новосибирской области"</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lastRenderedPageBreak/>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40 674,40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lastRenderedPageBreak/>
              <w:t>Социальное обеспечение и иные выплаты населению</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300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40 674,40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585"/>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sz w:val="20"/>
                <w:szCs w:val="20"/>
              </w:rPr>
            </w:pPr>
            <w:r w:rsidRPr="00274AE2">
              <w:rPr>
                <w:sz w:val="20"/>
                <w:szCs w:val="20"/>
              </w:rPr>
              <w:t>Публичные нормативные социальные выплаты гражданам</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01</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sz w:val="20"/>
                <w:szCs w:val="20"/>
              </w:rPr>
            </w:pPr>
            <w:r w:rsidRPr="00274AE2">
              <w:rPr>
                <w:sz w:val="20"/>
                <w:szCs w:val="20"/>
              </w:rPr>
              <w:t>99.0.00.70510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sz w:val="20"/>
                <w:szCs w:val="20"/>
              </w:rPr>
            </w:pPr>
            <w:r w:rsidRPr="00274AE2">
              <w:rPr>
                <w:sz w:val="20"/>
                <w:szCs w:val="20"/>
              </w:rPr>
              <w:t>310</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40 674,40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sz w:val="20"/>
                <w:szCs w:val="20"/>
              </w:rPr>
            </w:pPr>
            <w:r w:rsidRPr="00274AE2">
              <w:rPr>
                <w:sz w:val="20"/>
                <w:szCs w:val="20"/>
              </w:rPr>
              <w:t>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9900</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350 710,00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Условно утвержденные расходы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350 710,00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Непрограммные направления бюджета</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99.0.00.00000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350 710,00</w:t>
            </w:r>
          </w:p>
        </w:tc>
      </w:tr>
      <w:tr w:rsidR="00E46695"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274AE2" w:rsidRPr="00274AE2" w:rsidRDefault="00274AE2" w:rsidP="00274AE2">
            <w:pPr>
              <w:rPr>
                <w:b/>
                <w:bCs/>
                <w:sz w:val="20"/>
                <w:szCs w:val="20"/>
              </w:rPr>
            </w:pPr>
            <w:r w:rsidRPr="00274AE2">
              <w:rPr>
                <w:b/>
                <w:bCs/>
                <w:sz w:val="20"/>
                <w:szCs w:val="20"/>
              </w:rPr>
              <w:t>Условно утвержденные расходы</w:t>
            </w:r>
          </w:p>
        </w:tc>
        <w:tc>
          <w:tcPr>
            <w:tcW w:w="69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w:t>
            </w:r>
          </w:p>
        </w:tc>
        <w:tc>
          <w:tcPr>
            <w:tcW w:w="1513"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99.9.00.00000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center"/>
              <w:rPr>
                <w:b/>
                <w:bCs/>
                <w:sz w:val="20"/>
                <w:szCs w:val="20"/>
              </w:rPr>
            </w:pPr>
            <w:r w:rsidRPr="00274AE2">
              <w:rPr>
                <w:b/>
                <w:bCs/>
                <w:sz w:val="20"/>
                <w:szCs w:val="20"/>
              </w:rPr>
              <w:t> </w:t>
            </w:r>
          </w:p>
        </w:tc>
        <w:tc>
          <w:tcPr>
            <w:tcW w:w="1468" w:type="dxa"/>
            <w:tcBorders>
              <w:top w:val="nil"/>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350 710,00</w:t>
            </w:r>
          </w:p>
        </w:tc>
      </w:tr>
      <w:tr w:rsidR="00FC45B4"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FC45B4" w:rsidRPr="00274AE2" w:rsidRDefault="00FC45B4" w:rsidP="00FC45B4">
            <w:pPr>
              <w:rPr>
                <w:bCs/>
                <w:sz w:val="20"/>
                <w:szCs w:val="20"/>
              </w:rPr>
            </w:pPr>
            <w:r w:rsidRPr="00274AE2">
              <w:rPr>
                <w:bCs/>
                <w:sz w:val="20"/>
                <w:szCs w:val="20"/>
              </w:rPr>
              <w:t>Условно утвержденные расходы</w:t>
            </w:r>
          </w:p>
        </w:tc>
        <w:tc>
          <w:tcPr>
            <w:tcW w:w="69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w:t>
            </w:r>
          </w:p>
        </w:tc>
        <w:tc>
          <w:tcPr>
            <w:tcW w:w="1513"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99.9.00.00000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FC45B4" w:rsidRPr="00274AE2" w:rsidRDefault="00FC45B4" w:rsidP="00FC45B4">
            <w:pPr>
              <w:jc w:val="center"/>
              <w:rPr>
                <w:sz w:val="20"/>
                <w:szCs w:val="20"/>
              </w:rPr>
            </w:pPr>
            <w:r w:rsidRPr="00274AE2">
              <w:rPr>
                <w:sz w:val="20"/>
                <w:szCs w:val="20"/>
              </w:rPr>
              <w:t>900</w:t>
            </w:r>
          </w:p>
        </w:tc>
        <w:tc>
          <w:tcPr>
            <w:tcW w:w="1468" w:type="dxa"/>
            <w:tcBorders>
              <w:top w:val="nil"/>
              <w:left w:val="nil"/>
              <w:bottom w:val="single" w:sz="4" w:space="0" w:color="auto"/>
              <w:right w:val="nil"/>
            </w:tcBorders>
            <w:shd w:val="clear" w:color="auto" w:fill="auto"/>
            <w:noWrap/>
            <w:vAlign w:val="center"/>
            <w:hideMark/>
          </w:tcPr>
          <w:p w:rsidR="00FC45B4" w:rsidRPr="00274AE2" w:rsidRDefault="00FC45B4" w:rsidP="00FC45B4">
            <w:pPr>
              <w:jc w:val="right"/>
              <w:rPr>
                <w:sz w:val="20"/>
                <w:szCs w:val="20"/>
              </w:rPr>
            </w:pPr>
            <w:r w:rsidRPr="00274AE2">
              <w:rPr>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right"/>
              <w:rPr>
                <w:sz w:val="20"/>
                <w:szCs w:val="20"/>
              </w:rPr>
            </w:pPr>
            <w:r w:rsidRPr="00274AE2">
              <w:rPr>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FC45B4" w:rsidRPr="00274AE2" w:rsidRDefault="00FC45B4" w:rsidP="00FC45B4">
            <w:pPr>
              <w:jc w:val="right"/>
              <w:rPr>
                <w:sz w:val="20"/>
                <w:szCs w:val="20"/>
              </w:rPr>
            </w:pPr>
            <w:r w:rsidRPr="00274AE2">
              <w:rPr>
                <w:sz w:val="20"/>
                <w:szCs w:val="20"/>
              </w:rPr>
              <w:t>350 710,00</w:t>
            </w:r>
          </w:p>
        </w:tc>
      </w:tr>
      <w:tr w:rsidR="00FC45B4" w:rsidRPr="00274AE2" w:rsidTr="00E46695">
        <w:trPr>
          <w:trHeight w:val="330"/>
        </w:trPr>
        <w:tc>
          <w:tcPr>
            <w:tcW w:w="2836" w:type="dxa"/>
            <w:tcBorders>
              <w:top w:val="nil"/>
              <w:left w:val="single" w:sz="4" w:space="0" w:color="auto"/>
              <w:bottom w:val="single" w:sz="4" w:space="0" w:color="auto"/>
              <w:right w:val="nil"/>
            </w:tcBorders>
            <w:shd w:val="clear" w:color="auto" w:fill="auto"/>
            <w:vAlign w:val="center"/>
            <w:hideMark/>
          </w:tcPr>
          <w:p w:rsidR="00FC45B4" w:rsidRPr="00274AE2" w:rsidRDefault="00FC45B4" w:rsidP="00FC45B4">
            <w:pPr>
              <w:rPr>
                <w:bCs/>
                <w:sz w:val="20"/>
                <w:szCs w:val="20"/>
              </w:rPr>
            </w:pPr>
            <w:r w:rsidRPr="00274AE2">
              <w:rPr>
                <w:bCs/>
                <w:sz w:val="20"/>
                <w:szCs w:val="20"/>
              </w:rPr>
              <w:t>Условно утвержденные расходы</w:t>
            </w:r>
          </w:p>
        </w:tc>
        <w:tc>
          <w:tcPr>
            <w:tcW w:w="69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347</w:t>
            </w:r>
          </w:p>
        </w:tc>
        <w:tc>
          <w:tcPr>
            <w:tcW w:w="629"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w:t>
            </w:r>
          </w:p>
        </w:tc>
        <w:tc>
          <w:tcPr>
            <w:tcW w:w="1513"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99.9.00.00000</w:t>
            </w:r>
          </w:p>
        </w:tc>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FC45B4" w:rsidRPr="00274AE2" w:rsidRDefault="00FC45B4" w:rsidP="00FC45B4">
            <w:pPr>
              <w:jc w:val="center"/>
              <w:rPr>
                <w:sz w:val="20"/>
                <w:szCs w:val="20"/>
              </w:rPr>
            </w:pPr>
            <w:r w:rsidRPr="00274AE2">
              <w:rPr>
                <w:sz w:val="20"/>
                <w:szCs w:val="20"/>
              </w:rPr>
              <w:t>990</w:t>
            </w:r>
          </w:p>
        </w:tc>
        <w:tc>
          <w:tcPr>
            <w:tcW w:w="1468" w:type="dxa"/>
            <w:tcBorders>
              <w:top w:val="nil"/>
              <w:left w:val="nil"/>
              <w:bottom w:val="single" w:sz="4" w:space="0" w:color="auto"/>
              <w:right w:val="nil"/>
            </w:tcBorders>
            <w:shd w:val="clear" w:color="auto" w:fill="auto"/>
            <w:noWrap/>
            <w:vAlign w:val="center"/>
            <w:hideMark/>
          </w:tcPr>
          <w:p w:rsidR="00FC45B4" w:rsidRPr="00274AE2" w:rsidRDefault="00FC45B4" w:rsidP="00FC45B4">
            <w:pPr>
              <w:jc w:val="right"/>
              <w:rPr>
                <w:sz w:val="20"/>
                <w:szCs w:val="20"/>
              </w:rPr>
            </w:pPr>
            <w:r w:rsidRPr="00274AE2">
              <w:rPr>
                <w:sz w:val="20"/>
                <w:szCs w:val="20"/>
              </w:rPr>
              <w:t>0,00</w:t>
            </w:r>
          </w:p>
        </w:tc>
        <w:tc>
          <w:tcPr>
            <w:tcW w:w="1372" w:type="dxa"/>
            <w:tcBorders>
              <w:top w:val="nil"/>
              <w:left w:val="single" w:sz="4" w:space="0" w:color="auto"/>
              <w:bottom w:val="single" w:sz="4" w:space="0" w:color="auto"/>
              <w:right w:val="nil"/>
            </w:tcBorders>
            <w:shd w:val="clear" w:color="auto" w:fill="auto"/>
            <w:noWrap/>
            <w:vAlign w:val="center"/>
            <w:hideMark/>
          </w:tcPr>
          <w:p w:rsidR="00FC45B4" w:rsidRPr="00274AE2" w:rsidRDefault="00FC45B4" w:rsidP="00FC45B4">
            <w:pPr>
              <w:jc w:val="right"/>
              <w:rPr>
                <w:sz w:val="20"/>
                <w:szCs w:val="20"/>
              </w:rPr>
            </w:pPr>
            <w:r w:rsidRPr="00274AE2">
              <w:rPr>
                <w:sz w:val="20"/>
                <w:szCs w:val="20"/>
              </w:rPr>
              <w:t>189 062,50</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rsidR="00FC45B4" w:rsidRPr="00274AE2" w:rsidRDefault="00FC45B4" w:rsidP="00FC45B4">
            <w:pPr>
              <w:jc w:val="right"/>
              <w:rPr>
                <w:sz w:val="20"/>
                <w:szCs w:val="20"/>
              </w:rPr>
            </w:pPr>
            <w:r w:rsidRPr="00274AE2">
              <w:rPr>
                <w:sz w:val="20"/>
                <w:szCs w:val="20"/>
              </w:rPr>
              <w:t>350 710,00</w:t>
            </w:r>
          </w:p>
        </w:tc>
      </w:tr>
      <w:tr w:rsidR="00E46695" w:rsidRPr="00274AE2" w:rsidTr="00E46695">
        <w:trPr>
          <w:trHeight w:val="255"/>
        </w:trPr>
        <w:tc>
          <w:tcPr>
            <w:tcW w:w="2836" w:type="dxa"/>
            <w:tcBorders>
              <w:top w:val="single" w:sz="4" w:space="0" w:color="auto"/>
              <w:left w:val="single" w:sz="4" w:space="0" w:color="auto"/>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Итого расходов</w:t>
            </w:r>
          </w:p>
        </w:tc>
        <w:tc>
          <w:tcPr>
            <w:tcW w:w="692"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 </w:t>
            </w:r>
          </w:p>
        </w:tc>
        <w:tc>
          <w:tcPr>
            <w:tcW w:w="629"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 </w:t>
            </w:r>
          </w:p>
        </w:tc>
        <w:tc>
          <w:tcPr>
            <w:tcW w:w="472"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 </w:t>
            </w:r>
          </w:p>
        </w:tc>
        <w:tc>
          <w:tcPr>
            <w:tcW w:w="1513"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 </w:t>
            </w:r>
          </w:p>
        </w:tc>
        <w:tc>
          <w:tcPr>
            <w:tcW w:w="516"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rPr>
                <w:b/>
                <w:bCs/>
                <w:sz w:val="20"/>
                <w:szCs w:val="20"/>
              </w:rPr>
            </w:pPr>
            <w:r w:rsidRPr="00274AE2">
              <w:rPr>
                <w:b/>
                <w:bCs/>
                <w:sz w:val="20"/>
                <w:szCs w:val="20"/>
              </w:rPr>
              <w:t> </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12 906 298,10</w:t>
            </w:r>
          </w:p>
        </w:tc>
        <w:tc>
          <w:tcPr>
            <w:tcW w:w="1372" w:type="dxa"/>
            <w:tcBorders>
              <w:top w:val="single" w:sz="4" w:space="0" w:color="auto"/>
              <w:left w:val="nil"/>
              <w:bottom w:val="single" w:sz="4" w:space="0" w:color="auto"/>
              <w:right w:val="nil"/>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7 746 148,00</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AE2" w:rsidRPr="00274AE2" w:rsidRDefault="00274AE2" w:rsidP="00274AE2">
            <w:pPr>
              <w:jc w:val="right"/>
              <w:rPr>
                <w:b/>
                <w:bCs/>
                <w:sz w:val="20"/>
                <w:szCs w:val="20"/>
              </w:rPr>
            </w:pPr>
            <w:r w:rsidRPr="00274AE2">
              <w:rPr>
                <w:b/>
                <w:bCs/>
                <w:sz w:val="20"/>
                <w:szCs w:val="20"/>
              </w:rPr>
              <w:t>7 215 360,00</w:t>
            </w:r>
          </w:p>
        </w:tc>
      </w:tr>
    </w:tbl>
    <w:p w:rsidR="00BA568D" w:rsidRDefault="00BA568D" w:rsidP="00EE605C">
      <w:pPr>
        <w:tabs>
          <w:tab w:val="left" w:pos="1740"/>
        </w:tabs>
        <w:jc w:val="center"/>
      </w:pPr>
    </w:p>
    <w:p w:rsidR="00BA568D" w:rsidRDefault="00BA568D" w:rsidP="00EE605C">
      <w:pPr>
        <w:tabs>
          <w:tab w:val="left" w:pos="1740"/>
        </w:tabs>
        <w:jc w:val="center"/>
      </w:pPr>
    </w:p>
    <w:p w:rsidR="00BA568D" w:rsidRDefault="00BA568D" w:rsidP="00BA568D">
      <w:pPr>
        <w:jc w:val="center"/>
        <w:rPr>
          <w:b/>
          <w:bCs/>
          <w:sz w:val="28"/>
          <w:szCs w:val="28"/>
        </w:rPr>
      </w:pPr>
      <w:r>
        <w:rPr>
          <w:b/>
          <w:bCs/>
          <w:sz w:val="28"/>
          <w:szCs w:val="28"/>
        </w:rPr>
        <w:t>СОВЕТ ДЕПУТАТОВ</w:t>
      </w:r>
    </w:p>
    <w:p w:rsidR="00BA568D" w:rsidRDefault="00BA568D" w:rsidP="00BA568D">
      <w:pPr>
        <w:jc w:val="center"/>
        <w:rPr>
          <w:b/>
          <w:bCs/>
          <w:sz w:val="28"/>
          <w:szCs w:val="28"/>
        </w:rPr>
      </w:pPr>
      <w:r>
        <w:rPr>
          <w:b/>
          <w:bCs/>
          <w:sz w:val="28"/>
          <w:szCs w:val="28"/>
        </w:rPr>
        <w:t>ГОРБУНОВСКОГО СЕЛЬСОВЕТА</w:t>
      </w:r>
    </w:p>
    <w:p w:rsidR="00BA568D" w:rsidRDefault="00BA568D" w:rsidP="00BA568D">
      <w:pPr>
        <w:jc w:val="center"/>
        <w:rPr>
          <w:b/>
          <w:bCs/>
          <w:sz w:val="28"/>
          <w:szCs w:val="28"/>
        </w:rPr>
      </w:pPr>
      <w:r>
        <w:rPr>
          <w:b/>
          <w:bCs/>
          <w:sz w:val="28"/>
          <w:szCs w:val="28"/>
        </w:rPr>
        <w:t>КУЙБЫШЕВСКОГО РАЙОНА</w:t>
      </w:r>
    </w:p>
    <w:p w:rsidR="00BA568D" w:rsidRDefault="00BA568D" w:rsidP="00BA568D">
      <w:pPr>
        <w:jc w:val="center"/>
        <w:rPr>
          <w:b/>
          <w:bCs/>
          <w:sz w:val="28"/>
          <w:szCs w:val="28"/>
        </w:rPr>
      </w:pPr>
      <w:r>
        <w:rPr>
          <w:b/>
          <w:bCs/>
          <w:sz w:val="28"/>
          <w:szCs w:val="28"/>
        </w:rPr>
        <w:t>НОВОСИБИРСКОЙ ОБЛАСТИ</w:t>
      </w:r>
    </w:p>
    <w:p w:rsidR="00BA568D" w:rsidRDefault="00BA568D" w:rsidP="00BA568D">
      <w:pPr>
        <w:jc w:val="center"/>
        <w:rPr>
          <w:b/>
          <w:bCs/>
          <w:sz w:val="28"/>
          <w:szCs w:val="28"/>
        </w:rPr>
      </w:pPr>
      <w:r>
        <w:rPr>
          <w:b/>
          <w:bCs/>
          <w:sz w:val="28"/>
          <w:szCs w:val="28"/>
        </w:rPr>
        <w:t>ШЕСТОГО СОЗЫВА</w:t>
      </w:r>
    </w:p>
    <w:p w:rsidR="00BA568D" w:rsidRDefault="00BA568D" w:rsidP="00BA568D">
      <w:pPr>
        <w:jc w:val="center"/>
        <w:rPr>
          <w:b/>
          <w:bCs/>
          <w:sz w:val="28"/>
          <w:szCs w:val="28"/>
        </w:rPr>
      </w:pPr>
    </w:p>
    <w:p w:rsidR="00BA568D" w:rsidRDefault="00BA568D" w:rsidP="00BA568D">
      <w:pPr>
        <w:jc w:val="center"/>
        <w:rPr>
          <w:b/>
          <w:bCs/>
          <w:sz w:val="28"/>
          <w:szCs w:val="28"/>
        </w:rPr>
      </w:pPr>
      <w:r>
        <w:rPr>
          <w:b/>
          <w:bCs/>
          <w:sz w:val="28"/>
          <w:szCs w:val="28"/>
        </w:rPr>
        <w:t>РЕШЕНИЕ</w:t>
      </w:r>
    </w:p>
    <w:p w:rsidR="00BA568D" w:rsidRDefault="00BA568D" w:rsidP="00BA568D">
      <w:pPr>
        <w:jc w:val="center"/>
        <w:rPr>
          <w:b/>
          <w:bCs/>
          <w:sz w:val="28"/>
          <w:szCs w:val="28"/>
        </w:rPr>
      </w:pPr>
      <w:r>
        <w:rPr>
          <w:b/>
          <w:bCs/>
          <w:sz w:val="28"/>
          <w:szCs w:val="28"/>
        </w:rPr>
        <w:t>сорок восьмой сессии</w:t>
      </w:r>
    </w:p>
    <w:p w:rsidR="00BA568D" w:rsidRDefault="00BA568D" w:rsidP="00BA568D">
      <w:pPr>
        <w:jc w:val="center"/>
        <w:rPr>
          <w:b/>
          <w:bCs/>
          <w:sz w:val="28"/>
          <w:szCs w:val="28"/>
        </w:rPr>
      </w:pPr>
    </w:p>
    <w:p w:rsidR="00BA568D" w:rsidRPr="00872A17" w:rsidRDefault="00BA568D" w:rsidP="00BA568D">
      <w:pPr>
        <w:jc w:val="center"/>
        <w:rPr>
          <w:bCs/>
          <w:sz w:val="28"/>
          <w:szCs w:val="28"/>
        </w:rPr>
      </w:pPr>
      <w:r w:rsidRPr="00872A17">
        <w:rPr>
          <w:bCs/>
          <w:sz w:val="28"/>
          <w:szCs w:val="28"/>
        </w:rPr>
        <w:t xml:space="preserve">с. </w:t>
      </w:r>
      <w:proofErr w:type="spellStart"/>
      <w:r w:rsidRPr="00872A17">
        <w:rPr>
          <w:bCs/>
          <w:sz w:val="28"/>
          <w:szCs w:val="28"/>
        </w:rPr>
        <w:t>Горбуново</w:t>
      </w:r>
      <w:proofErr w:type="spellEnd"/>
    </w:p>
    <w:p w:rsidR="00BA568D" w:rsidRPr="004269D2" w:rsidRDefault="00BA568D" w:rsidP="00BA568D">
      <w:pPr>
        <w:jc w:val="center"/>
        <w:rPr>
          <w:bCs/>
          <w:sz w:val="28"/>
          <w:szCs w:val="28"/>
          <w:highlight w:val="yellow"/>
        </w:rPr>
      </w:pPr>
    </w:p>
    <w:p w:rsidR="00BA568D" w:rsidRDefault="00BA568D" w:rsidP="00BA568D">
      <w:pPr>
        <w:jc w:val="center"/>
        <w:rPr>
          <w:b/>
          <w:bCs/>
        </w:rPr>
      </w:pPr>
      <w:r>
        <w:rPr>
          <w:bCs/>
          <w:sz w:val="28"/>
          <w:szCs w:val="28"/>
        </w:rPr>
        <w:t xml:space="preserve">09.12.2024 </w:t>
      </w:r>
      <w:r w:rsidRPr="00872A17">
        <w:rPr>
          <w:bCs/>
          <w:sz w:val="28"/>
          <w:szCs w:val="28"/>
        </w:rPr>
        <w:t>№</w:t>
      </w:r>
      <w:r>
        <w:rPr>
          <w:bCs/>
          <w:sz w:val="28"/>
          <w:szCs w:val="28"/>
        </w:rPr>
        <w:t xml:space="preserve"> 4</w:t>
      </w:r>
    </w:p>
    <w:p w:rsidR="00BA568D" w:rsidRDefault="00BA568D" w:rsidP="00BA568D">
      <w:pPr>
        <w:jc w:val="center"/>
        <w:rPr>
          <w:b/>
          <w:bCs/>
        </w:rPr>
      </w:pPr>
    </w:p>
    <w:p w:rsidR="00BA568D" w:rsidRDefault="00BA568D" w:rsidP="00BA568D">
      <w:pPr>
        <w:jc w:val="center"/>
        <w:rPr>
          <w:color w:val="000000"/>
          <w:sz w:val="28"/>
          <w:szCs w:val="28"/>
        </w:rPr>
      </w:pPr>
      <w:r>
        <w:rPr>
          <w:sz w:val="28"/>
          <w:szCs w:val="28"/>
        </w:rPr>
        <w:t xml:space="preserve">О внесении изменений в решение сессии Совета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от 22.11.2021 № 5 «Об утверждении </w:t>
      </w:r>
      <w:r w:rsidRPr="004269D2">
        <w:rPr>
          <w:color w:val="000000"/>
          <w:sz w:val="28"/>
          <w:szCs w:val="28"/>
        </w:rPr>
        <w:t>Положени</w:t>
      </w:r>
      <w:r>
        <w:rPr>
          <w:color w:val="000000"/>
          <w:sz w:val="28"/>
          <w:szCs w:val="28"/>
        </w:rPr>
        <w:t>я</w:t>
      </w:r>
      <w:r w:rsidRPr="004269D2">
        <w:rPr>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4269D2">
        <w:rPr>
          <w:color w:val="000000"/>
          <w:sz w:val="28"/>
          <w:szCs w:val="28"/>
        </w:rPr>
        <w:t>Горбуновского</w:t>
      </w:r>
      <w:proofErr w:type="spellEnd"/>
      <w:r w:rsidRPr="004269D2">
        <w:rPr>
          <w:color w:val="000000"/>
          <w:sz w:val="28"/>
          <w:szCs w:val="28"/>
        </w:rPr>
        <w:t xml:space="preserve"> сельсовета Куйбышевского района Новосибирской области</w:t>
      </w:r>
      <w:r>
        <w:rPr>
          <w:color w:val="000000"/>
          <w:sz w:val="28"/>
          <w:szCs w:val="28"/>
        </w:rPr>
        <w:t>»</w:t>
      </w:r>
    </w:p>
    <w:p w:rsidR="00BA568D" w:rsidRDefault="00BA568D" w:rsidP="00BA568D">
      <w:pPr>
        <w:jc w:val="center"/>
        <w:rPr>
          <w:sz w:val="28"/>
          <w:szCs w:val="28"/>
        </w:rPr>
      </w:pPr>
    </w:p>
    <w:p w:rsidR="00BA568D" w:rsidRDefault="00BA568D" w:rsidP="00BA568D">
      <w:pPr>
        <w:pStyle w:val="af5"/>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31.07.2021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 Куйбышевского района Новосибирской области шестого созыва                                                                                 </w:t>
      </w:r>
    </w:p>
    <w:p w:rsidR="00BA568D" w:rsidRDefault="00BA568D" w:rsidP="00BA568D">
      <w:pPr>
        <w:pStyle w:val="af5"/>
        <w:ind w:firstLine="709"/>
        <w:jc w:val="both"/>
        <w:rPr>
          <w:rFonts w:ascii="Times New Roman" w:hAnsi="Times New Roman"/>
          <w:sz w:val="28"/>
          <w:szCs w:val="28"/>
        </w:rPr>
      </w:pPr>
      <w:r>
        <w:rPr>
          <w:rFonts w:ascii="Times New Roman" w:hAnsi="Times New Roman"/>
          <w:sz w:val="28"/>
          <w:szCs w:val="28"/>
        </w:rPr>
        <w:lastRenderedPageBreak/>
        <w:t>РЕШИЛ:</w:t>
      </w:r>
    </w:p>
    <w:p w:rsidR="00BA568D" w:rsidRPr="007C01F4" w:rsidRDefault="00BA568D" w:rsidP="00BA568D">
      <w:pPr>
        <w:pStyle w:val="af5"/>
        <w:ind w:firstLine="709"/>
        <w:jc w:val="both"/>
        <w:rPr>
          <w:rFonts w:ascii="Times New Roman" w:hAnsi="Times New Roman"/>
          <w:bCs/>
          <w:sz w:val="28"/>
          <w:szCs w:val="28"/>
        </w:rPr>
      </w:pPr>
      <w:r w:rsidRPr="007C01F4">
        <w:rPr>
          <w:rFonts w:ascii="Times New Roman" w:hAnsi="Times New Roman"/>
          <w:sz w:val="28"/>
          <w:szCs w:val="28"/>
        </w:rPr>
        <w:t>1.Внести в Положени</w:t>
      </w:r>
      <w:r>
        <w:rPr>
          <w:rFonts w:ascii="Times New Roman" w:hAnsi="Times New Roman"/>
          <w:sz w:val="28"/>
          <w:szCs w:val="28"/>
        </w:rPr>
        <w:t>е</w:t>
      </w:r>
      <w:r w:rsidRPr="007C01F4">
        <w:rPr>
          <w:rFonts w:ascii="Times New Roman" w:hAnsi="Times New Roman"/>
          <w:sz w:val="28"/>
          <w:szCs w:val="28"/>
        </w:rPr>
        <w:t xml:space="preserve"> о муниципальном контроле</w:t>
      </w:r>
      <w:r w:rsidRPr="007C01F4">
        <w:rPr>
          <w:rFonts w:ascii="Times New Roman" w:hAnsi="Times New Roman"/>
          <w:bCs/>
          <w:sz w:val="28"/>
          <w:szCs w:val="28"/>
        </w:rPr>
        <w:t xml:space="preserve"> </w:t>
      </w:r>
      <w:r w:rsidRPr="007C01F4">
        <w:rPr>
          <w:rFonts w:ascii="Times New Roman" w:hAnsi="Times New Roman"/>
          <w:sz w:val="28"/>
          <w:szCs w:val="28"/>
          <w:shd w:val="clear" w:color="auto" w:fill="FFFFFF"/>
        </w:rPr>
        <w:t xml:space="preserve">на автомобильном транспорте, городском наземном электрическом транспорте и в дорожном хозяйстве в границах населенных пунктов </w:t>
      </w:r>
      <w:r w:rsidRPr="007C01F4">
        <w:rPr>
          <w:rFonts w:ascii="Times New Roman" w:hAnsi="Times New Roman"/>
          <w:bCs/>
          <w:sz w:val="28"/>
          <w:szCs w:val="28"/>
        </w:rPr>
        <w:t xml:space="preserve">на территории </w:t>
      </w:r>
      <w:proofErr w:type="spellStart"/>
      <w:r w:rsidRPr="007C01F4">
        <w:rPr>
          <w:rFonts w:ascii="Times New Roman" w:hAnsi="Times New Roman"/>
          <w:sz w:val="28"/>
          <w:szCs w:val="28"/>
        </w:rPr>
        <w:t>Горбуновского</w:t>
      </w:r>
      <w:proofErr w:type="spellEnd"/>
      <w:r w:rsidRPr="007C01F4">
        <w:rPr>
          <w:rFonts w:ascii="Times New Roman" w:hAnsi="Times New Roman"/>
          <w:sz w:val="28"/>
          <w:szCs w:val="28"/>
        </w:rPr>
        <w:t xml:space="preserve"> сельсовета Куйбышевского</w:t>
      </w:r>
      <w:r w:rsidRPr="007C01F4">
        <w:rPr>
          <w:rFonts w:ascii="Times New Roman" w:hAnsi="Times New Roman"/>
          <w:bCs/>
          <w:sz w:val="28"/>
          <w:szCs w:val="28"/>
        </w:rPr>
        <w:t xml:space="preserve"> района Новосибирской области</w:t>
      </w:r>
      <w:r>
        <w:rPr>
          <w:rFonts w:ascii="Times New Roman" w:hAnsi="Times New Roman"/>
          <w:bCs/>
          <w:sz w:val="28"/>
          <w:szCs w:val="28"/>
        </w:rPr>
        <w:t xml:space="preserve">, утвержденное </w:t>
      </w:r>
      <w:r w:rsidRPr="007C01F4">
        <w:rPr>
          <w:rFonts w:ascii="Times New Roman" w:hAnsi="Times New Roman"/>
          <w:sz w:val="28"/>
          <w:szCs w:val="28"/>
        </w:rPr>
        <w:t>решение</w:t>
      </w:r>
      <w:r>
        <w:rPr>
          <w:rFonts w:ascii="Times New Roman" w:hAnsi="Times New Roman"/>
          <w:sz w:val="28"/>
          <w:szCs w:val="28"/>
        </w:rPr>
        <w:t>м одиннадцатой</w:t>
      </w:r>
      <w:r w:rsidRPr="007C01F4">
        <w:rPr>
          <w:rFonts w:ascii="Times New Roman" w:hAnsi="Times New Roman"/>
          <w:sz w:val="28"/>
          <w:szCs w:val="28"/>
        </w:rPr>
        <w:t xml:space="preserve"> сессии Совета депутатов </w:t>
      </w:r>
      <w:proofErr w:type="spellStart"/>
      <w:r w:rsidRPr="007C01F4">
        <w:rPr>
          <w:rFonts w:ascii="Times New Roman" w:hAnsi="Times New Roman"/>
          <w:sz w:val="28"/>
          <w:szCs w:val="28"/>
        </w:rPr>
        <w:t>Горбуновского</w:t>
      </w:r>
      <w:proofErr w:type="spellEnd"/>
      <w:r w:rsidRPr="007C01F4">
        <w:rPr>
          <w:rFonts w:ascii="Times New Roman" w:hAnsi="Times New Roman"/>
          <w:sz w:val="28"/>
          <w:szCs w:val="28"/>
        </w:rPr>
        <w:t xml:space="preserve"> сельсовета Куйбышевского района Новосибирской области от 22.11.2021 № </w:t>
      </w:r>
      <w:r>
        <w:rPr>
          <w:rFonts w:ascii="Times New Roman" w:hAnsi="Times New Roman"/>
          <w:sz w:val="28"/>
          <w:szCs w:val="28"/>
        </w:rPr>
        <w:t xml:space="preserve">5, </w:t>
      </w:r>
      <w:r w:rsidRPr="007C01F4">
        <w:rPr>
          <w:rFonts w:ascii="Times New Roman" w:hAnsi="Times New Roman"/>
          <w:bCs/>
          <w:sz w:val="28"/>
          <w:szCs w:val="28"/>
        </w:rPr>
        <w:t xml:space="preserve">следующие </w:t>
      </w:r>
      <w:r w:rsidRPr="007C01F4">
        <w:rPr>
          <w:rFonts w:ascii="Times New Roman" w:hAnsi="Times New Roman"/>
          <w:sz w:val="28"/>
          <w:szCs w:val="28"/>
        </w:rPr>
        <w:t>изменения</w:t>
      </w:r>
      <w:r w:rsidRPr="007C01F4">
        <w:rPr>
          <w:rFonts w:ascii="Times New Roman" w:hAnsi="Times New Roman"/>
          <w:bCs/>
          <w:sz w:val="28"/>
          <w:szCs w:val="28"/>
        </w:rPr>
        <w:t>:</w:t>
      </w:r>
    </w:p>
    <w:p w:rsidR="00BA568D" w:rsidRDefault="00BA568D" w:rsidP="00BA568D">
      <w:pPr>
        <w:pStyle w:val="af5"/>
        <w:ind w:firstLine="709"/>
        <w:jc w:val="both"/>
        <w:rPr>
          <w:color w:val="000000"/>
          <w:sz w:val="28"/>
          <w:szCs w:val="28"/>
        </w:rPr>
      </w:pPr>
      <w:r w:rsidRPr="007C01F4">
        <w:rPr>
          <w:rFonts w:ascii="Times New Roman" w:hAnsi="Times New Roman"/>
          <w:bCs/>
          <w:sz w:val="28"/>
          <w:szCs w:val="28"/>
        </w:rPr>
        <w:t>1.1.Раздел 3 Положения дополнить пунктом</w:t>
      </w:r>
      <w:r>
        <w:rPr>
          <w:rFonts w:ascii="Times New Roman" w:hAnsi="Times New Roman"/>
          <w:bCs/>
          <w:sz w:val="28"/>
          <w:szCs w:val="28"/>
        </w:rPr>
        <w:t xml:space="preserve"> 3.21</w:t>
      </w:r>
      <w:r w:rsidRPr="007C01F4">
        <w:rPr>
          <w:rFonts w:ascii="Times New Roman" w:hAnsi="Times New Roman"/>
          <w:bCs/>
          <w:sz w:val="28"/>
          <w:szCs w:val="28"/>
        </w:rPr>
        <w:t xml:space="preserve"> следующего содержания:</w:t>
      </w:r>
    </w:p>
    <w:p w:rsidR="00BA568D" w:rsidRPr="007C01F4" w:rsidRDefault="00BA568D" w:rsidP="00BA568D">
      <w:pPr>
        <w:pStyle w:val="af5"/>
        <w:ind w:firstLine="709"/>
        <w:jc w:val="both"/>
        <w:rPr>
          <w:rFonts w:ascii="Times New Roman" w:hAnsi="Times New Roman"/>
          <w:bCs/>
          <w:sz w:val="28"/>
          <w:szCs w:val="28"/>
        </w:rPr>
      </w:pPr>
      <w:r w:rsidRPr="007C01F4">
        <w:rPr>
          <w:rFonts w:ascii="Times New Roman" w:hAnsi="Times New Roman"/>
          <w:color w:val="000000"/>
          <w:sz w:val="28"/>
          <w:szCs w:val="28"/>
        </w:rPr>
        <w:t>«</w:t>
      </w:r>
      <w:r>
        <w:rPr>
          <w:rFonts w:ascii="Times New Roman" w:hAnsi="Times New Roman"/>
          <w:color w:val="000000"/>
          <w:sz w:val="28"/>
          <w:szCs w:val="28"/>
        </w:rPr>
        <w:t>3.21.</w:t>
      </w:r>
      <w:r w:rsidRPr="007C01F4">
        <w:rPr>
          <w:rFonts w:ascii="Times New Roman" w:hAnsi="Times New Roman"/>
          <w:color w:val="000000"/>
          <w:sz w:val="28"/>
          <w:szCs w:val="28"/>
        </w:rPr>
        <w:t>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r w:rsidRPr="007C01F4">
        <w:rPr>
          <w:rFonts w:ascii="Times New Roman" w:hAnsi="Times New Roman"/>
          <w:bCs/>
          <w:sz w:val="28"/>
          <w:szCs w:val="28"/>
        </w:rPr>
        <w:t xml:space="preserve">». </w:t>
      </w:r>
    </w:p>
    <w:p w:rsidR="00BA568D" w:rsidRPr="007C01F4" w:rsidRDefault="00BA568D" w:rsidP="00BA568D">
      <w:pPr>
        <w:pStyle w:val="af5"/>
        <w:ind w:firstLine="709"/>
        <w:jc w:val="both"/>
        <w:rPr>
          <w:rFonts w:ascii="Times New Roman" w:hAnsi="Times New Roman"/>
          <w:bCs/>
          <w:sz w:val="28"/>
          <w:szCs w:val="28"/>
        </w:rPr>
      </w:pPr>
      <w:r w:rsidRPr="007C01F4">
        <w:rPr>
          <w:rFonts w:ascii="Times New Roman" w:hAnsi="Times New Roman"/>
          <w:bCs/>
          <w:sz w:val="28"/>
          <w:szCs w:val="28"/>
        </w:rPr>
        <w:t>1.2.В п. 3.16 Раздела 3 Положения цифры «2023» заменить цифрами «2025».</w:t>
      </w:r>
    </w:p>
    <w:p w:rsidR="00737C4C" w:rsidRDefault="00737C4C" w:rsidP="00737C4C">
      <w:pPr>
        <w:jc w:val="center"/>
        <w:rPr>
          <w:b/>
          <w:sz w:val="28"/>
          <w:szCs w:val="28"/>
        </w:rPr>
      </w:pPr>
      <w:r>
        <w:rPr>
          <w:b/>
          <w:sz w:val="28"/>
          <w:szCs w:val="28"/>
        </w:rPr>
        <w:t>СОВЕТ ДЕПУТАТОВ</w:t>
      </w:r>
    </w:p>
    <w:p w:rsidR="00737C4C" w:rsidRDefault="00737C4C" w:rsidP="00737C4C">
      <w:pPr>
        <w:jc w:val="center"/>
        <w:outlineLvl w:val="0"/>
        <w:rPr>
          <w:b/>
          <w:sz w:val="28"/>
          <w:szCs w:val="28"/>
        </w:rPr>
      </w:pPr>
      <w:r>
        <w:rPr>
          <w:b/>
          <w:sz w:val="28"/>
          <w:szCs w:val="28"/>
        </w:rPr>
        <w:t>ГОРБУНОВСКОГО СЕЛЬСОВЕТА</w:t>
      </w:r>
    </w:p>
    <w:p w:rsidR="00737C4C" w:rsidRDefault="00737C4C" w:rsidP="00737C4C">
      <w:pPr>
        <w:jc w:val="center"/>
        <w:outlineLvl w:val="0"/>
        <w:rPr>
          <w:b/>
          <w:sz w:val="28"/>
          <w:szCs w:val="28"/>
        </w:rPr>
      </w:pPr>
      <w:r>
        <w:rPr>
          <w:b/>
          <w:sz w:val="28"/>
          <w:szCs w:val="28"/>
        </w:rPr>
        <w:t>КУЙБЫШЕВСКОГО РАЙОНА</w:t>
      </w:r>
    </w:p>
    <w:p w:rsidR="00737C4C" w:rsidRDefault="00737C4C" w:rsidP="00737C4C">
      <w:pPr>
        <w:jc w:val="center"/>
        <w:rPr>
          <w:b/>
          <w:sz w:val="28"/>
          <w:szCs w:val="28"/>
        </w:rPr>
      </w:pPr>
      <w:r>
        <w:rPr>
          <w:b/>
          <w:sz w:val="28"/>
          <w:szCs w:val="28"/>
        </w:rPr>
        <w:t>НОВОСИБИРСКОЙ ОБЛАСТИ</w:t>
      </w:r>
    </w:p>
    <w:p w:rsidR="00737C4C" w:rsidRDefault="00737C4C" w:rsidP="00737C4C">
      <w:pPr>
        <w:jc w:val="center"/>
        <w:rPr>
          <w:b/>
          <w:sz w:val="28"/>
          <w:szCs w:val="28"/>
        </w:rPr>
      </w:pPr>
      <w:r>
        <w:rPr>
          <w:b/>
          <w:sz w:val="28"/>
          <w:szCs w:val="28"/>
        </w:rPr>
        <w:t>ШЕСТОГО СОЗЫВА</w:t>
      </w:r>
    </w:p>
    <w:p w:rsidR="00737C4C" w:rsidRDefault="00737C4C" w:rsidP="00737C4C">
      <w:pPr>
        <w:jc w:val="center"/>
        <w:rPr>
          <w:b/>
          <w:sz w:val="28"/>
          <w:szCs w:val="28"/>
        </w:rPr>
      </w:pPr>
    </w:p>
    <w:p w:rsidR="00737C4C" w:rsidRDefault="00737C4C" w:rsidP="00737C4C">
      <w:pPr>
        <w:jc w:val="center"/>
        <w:outlineLvl w:val="0"/>
        <w:rPr>
          <w:b/>
          <w:sz w:val="28"/>
          <w:szCs w:val="28"/>
        </w:rPr>
      </w:pPr>
      <w:r>
        <w:rPr>
          <w:b/>
          <w:sz w:val="28"/>
          <w:szCs w:val="28"/>
        </w:rPr>
        <w:t>РЕШЕНИЕ</w:t>
      </w:r>
    </w:p>
    <w:p w:rsidR="00737C4C" w:rsidRDefault="00737C4C" w:rsidP="00737C4C">
      <w:pPr>
        <w:jc w:val="center"/>
        <w:outlineLvl w:val="0"/>
        <w:rPr>
          <w:b/>
          <w:sz w:val="28"/>
          <w:szCs w:val="28"/>
        </w:rPr>
      </w:pPr>
      <w:r>
        <w:rPr>
          <w:b/>
          <w:sz w:val="28"/>
        </w:rPr>
        <w:t xml:space="preserve">сорок восьмой </w:t>
      </w:r>
      <w:r>
        <w:rPr>
          <w:b/>
          <w:sz w:val="28"/>
          <w:szCs w:val="28"/>
        </w:rPr>
        <w:t>сессии</w:t>
      </w:r>
    </w:p>
    <w:p w:rsidR="00737C4C" w:rsidRDefault="00737C4C" w:rsidP="00737C4C">
      <w:pPr>
        <w:jc w:val="center"/>
        <w:outlineLvl w:val="0"/>
        <w:rPr>
          <w:sz w:val="28"/>
          <w:szCs w:val="28"/>
        </w:rPr>
      </w:pPr>
      <w:proofErr w:type="spellStart"/>
      <w:r>
        <w:rPr>
          <w:sz w:val="28"/>
          <w:szCs w:val="28"/>
        </w:rPr>
        <w:t>с.Горбуново</w:t>
      </w:r>
      <w:proofErr w:type="spellEnd"/>
    </w:p>
    <w:p w:rsidR="00737C4C" w:rsidRDefault="00737C4C" w:rsidP="00737C4C">
      <w:pPr>
        <w:jc w:val="center"/>
        <w:outlineLvl w:val="0"/>
        <w:rPr>
          <w:sz w:val="28"/>
          <w:szCs w:val="28"/>
        </w:rPr>
      </w:pPr>
      <w:r>
        <w:rPr>
          <w:sz w:val="28"/>
          <w:szCs w:val="28"/>
        </w:rPr>
        <w:t>09.12.2024 № 5</w:t>
      </w:r>
    </w:p>
    <w:p w:rsidR="00737C4C" w:rsidRDefault="00737C4C" w:rsidP="00737C4C">
      <w:pPr>
        <w:jc w:val="center"/>
        <w:outlineLvl w:val="0"/>
        <w:rPr>
          <w:sz w:val="28"/>
          <w:szCs w:val="28"/>
        </w:rPr>
      </w:pPr>
    </w:p>
    <w:p w:rsidR="00737C4C" w:rsidRPr="002C1F54" w:rsidRDefault="00737C4C" w:rsidP="00737C4C">
      <w:pPr>
        <w:shd w:val="clear" w:color="auto" w:fill="FFFFFF"/>
        <w:jc w:val="center"/>
        <w:textAlignment w:val="baseline"/>
        <w:rPr>
          <w:sz w:val="18"/>
          <w:szCs w:val="18"/>
        </w:rPr>
      </w:pPr>
      <w:r w:rsidRPr="009F2675">
        <w:rPr>
          <w:bCs/>
          <w:sz w:val="28"/>
          <w:szCs w:val="28"/>
        </w:rPr>
        <w:t xml:space="preserve">Об утверждении Положения </w:t>
      </w:r>
      <w:r w:rsidRPr="002C1F54">
        <w:rPr>
          <w:bCs/>
          <w:sz w:val="28"/>
          <w:szCs w:val="28"/>
          <w:bdr w:val="none" w:sz="0" w:space="0" w:color="auto" w:frame="1"/>
        </w:rPr>
        <w:t>о порядке</w:t>
      </w:r>
      <w:r w:rsidRPr="00490B80">
        <w:rPr>
          <w:b/>
          <w:bCs/>
          <w:sz w:val="28"/>
          <w:szCs w:val="28"/>
        </w:rPr>
        <w:t xml:space="preserve"> </w:t>
      </w:r>
      <w:r w:rsidRPr="0016051F">
        <w:rPr>
          <w:bCs/>
          <w:sz w:val="28"/>
          <w:szCs w:val="28"/>
        </w:rPr>
        <w:t xml:space="preserve">назначения, выплаты и перерасчета пенсии </w:t>
      </w:r>
      <w:r w:rsidRPr="002C1F54">
        <w:rPr>
          <w:bCs/>
          <w:sz w:val="28"/>
          <w:szCs w:val="28"/>
          <w:bdr w:val="none" w:sz="0" w:space="0" w:color="auto" w:frame="1"/>
        </w:rPr>
        <w:t>за выслугу лет,</w:t>
      </w:r>
      <w:r w:rsidRPr="0016051F">
        <w:rPr>
          <w:bCs/>
          <w:sz w:val="28"/>
          <w:szCs w:val="28"/>
          <w:bdr w:val="none" w:sz="0" w:space="0" w:color="auto" w:frame="1"/>
        </w:rPr>
        <w:t xml:space="preserve"> </w:t>
      </w:r>
      <w:r w:rsidRPr="002C1F54">
        <w:rPr>
          <w:bCs/>
          <w:sz w:val="28"/>
          <w:szCs w:val="28"/>
          <w:bdr w:val="none" w:sz="0" w:space="0" w:color="auto" w:frame="1"/>
        </w:rPr>
        <w:t>ежемесячной доплаты к пенсии</w:t>
      </w:r>
    </w:p>
    <w:p w:rsidR="00737C4C" w:rsidRDefault="00737C4C" w:rsidP="00737C4C">
      <w:pPr>
        <w:pStyle w:val="2"/>
        <w:keepNext w:val="0"/>
        <w:widowControl w:val="0"/>
        <w:spacing w:before="0" w:line="240" w:lineRule="auto"/>
        <w:jc w:val="center"/>
        <w:rPr>
          <w:sz w:val="28"/>
          <w:szCs w:val="28"/>
        </w:rPr>
      </w:pPr>
    </w:p>
    <w:p w:rsidR="00737C4C" w:rsidRDefault="00737C4C" w:rsidP="00737C4C">
      <w:pPr>
        <w:jc w:val="both"/>
        <w:outlineLvl w:val="0"/>
        <w:rPr>
          <w:sz w:val="28"/>
          <w:szCs w:val="28"/>
        </w:rPr>
      </w:pPr>
      <w:r>
        <w:rPr>
          <w:sz w:val="28"/>
          <w:szCs w:val="28"/>
        </w:rPr>
        <w:tab/>
      </w:r>
      <w:r w:rsidRPr="00F3285E">
        <w:rPr>
          <w:sz w:val="28"/>
          <w:szCs w:val="28"/>
        </w:rPr>
        <w:t>В соответствии с Федеральными законами </w:t>
      </w:r>
      <w:hyperlink r:id="rId8" w:tgtFrame="_blank" w:history="1">
        <w:r w:rsidRPr="00D61A9B">
          <w:rPr>
            <w:rStyle w:val="ac"/>
            <w:sz w:val="28"/>
            <w:szCs w:val="28"/>
          </w:rPr>
          <w:t>от 06.10.2003 № 131-ФЗ</w:t>
        </w:r>
      </w:hyperlink>
      <w:r w:rsidRPr="00D61A9B">
        <w:rPr>
          <w:sz w:val="28"/>
          <w:szCs w:val="28"/>
        </w:rPr>
        <w:t> «</w:t>
      </w:r>
      <w:hyperlink r:id="rId9" w:tgtFrame="_blank" w:history="1">
        <w:r w:rsidRPr="00D61A9B">
          <w:rPr>
            <w:rStyle w:val="ac"/>
            <w:sz w:val="28"/>
            <w:szCs w:val="28"/>
          </w:rPr>
          <w:t>Об общих принципах организации местного самоуправления</w:t>
        </w:r>
      </w:hyperlink>
      <w:r w:rsidRPr="00D61A9B">
        <w:rPr>
          <w:sz w:val="28"/>
          <w:szCs w:val="28"/>
        </w:rPr>
        <w:t> в Российской Федерации», </w:t>
      </w:r>
      <w:hyperlink r:id="rId10" w:tgtFrame="_blank" w:history="1">
        <w:r w:rsidRPr="00D61A9B">
          <w:rPr>
            <w:rStyle w:val="ac"/>
            <w:sz w:val="28"/>
            <w:szCs w:val="28"/>
          </w:rPr>
          <w:t>от 02.03.2007 № 25-ФЗ</w:t>
        </w:r>
      </w:hyperlink>
      <w:r w:rsidRPr="00D61A9B">
        <w:rPr>
          <w:sz w:val="28"/>
          <w:szCs w:val="28"/>
        </w:rPr>
        <w:t> </w:t>
      </w:r>
      <w:hyperlink r:id="rId11" w:tgtFrame="_blank" w:history="1">
        <w:r w:rsidRPr="00D61A9B">
          <w:rPr>
            <w:rStyle w:val="ac"/>
            <w:sz w:val="28"/>
            <w:szCs w:val="28"/>
          </w:rPr>
          <w:t>«О муниципальной службе в Российской Федерации»</w:t>
        </w:r>
      </w:hyperlink>
      <w:r w:rsidRPr="00D61A9B">
        <w:rPr>
          <w:sz w:val="28"/>
          <w:szCs w:val="28"/>
        </w:rPr>
        <w:t>, Законом Новосибирской обла</w:t>
      </w:r>
      <w:r w:rsidRPr="00F3285E">
        <w:rPr>
          <w:sz w:val="28"/>
          <w:szCs w:val="28"/>
        </w:rPr>
        <w:t xml:space="preserve">сти от 30.10.2007 № 157-ОЗ «О муниципальной службе в Новосибирской области», </w:t>
      </w:r>
      <w:bookmarkStart w:id="0" w:name="_Hlk168312281"/>
      <w:bookmarkStart w:id="1" w:name="_Hlk168484539"/>
      <w:r w:rsidRPr="00EB76D4">
        <w:rPr>
          <w:sz w:val="28"/>
          <w:szCs w:val="28"/>
        </w:rPr>
        <w:t>Постановлением Губернатора Новосибирской области от 04.08.2008 № 302 «Об определении Порядка назначения, выплаты и перерасчета пенсии за выслугу лет государственным гражданским служащим Новосибирской области»</w:t>
      </w:r>
      <w:bookmarkEnd w:id="0"/>
      <w:r w:rsidRPr="00EB76D4">
        <w:rPr>
          <w:sz w:val="28"/>
          <w:szCs w:val="28"/>
        </w:rPr>
        <w:t>,</w:t>
      </w:r>
      <w:bookmarkEnd w:id="1"/>
      <w:r w:rsidRPr="00DC3C6A">
        <w:rPr>
          <w:sz w:val="28"/>
          <w:szCs w:val="28"/>
        </w:rPr>
        <w:t xml:space="preserve"> </w:t>
      </w:r>
      <w:r w:rsidRPr="00F3285E">
        <w:rPr>
          <w:sz w:val="28"/>
          <w:szCs w:val="28"/>
        </w:rPr>
        <w:t xml:space="preserve">Уставом </w:t>
      </w:r>
      <w:r>
        <w:rPr>
          <w:sz w:val="28"/>
          <w:szCs w:val="28"/>
        </w:rPr>
        <w:t xml:space="preserve">сельского поселения </w:t>
      </w:r>
      <w:proofErr w:type="spellStart"/>
      <w:r>
        <w:rPr>
          <w:sz w:val="28"/>
          <w:szCs w:val="28"/>
        </w:rPr>
        <w:t>Горбуновского</w:t>
      </w:r>
      <w:proofErr w:type="spellEnd"/>
      <w:r w:rsidRPr="00F3285E">
        <w:rPr>
          <w:sz w:val="28"/>
          <w:szCs w:val="28"/>
        </w:rPr>
        <w:t xml:space="preserve"> сельсовета </w:t>
      </w:r>
      <w:r>
        <w:rPr>
          <w:sz w:val="28"/>
          <w:szCs w:val="28"/>
        </w:rPr>
        <w:t>Куйбышевского</w:t>
      </w:r>
      <w:r w:rsidRPr="00F3285E">
        <w:rPr>
          <w:sz w:val="28"/>
          <w:szCs w:val="28"/>
        </w:rPr>
        <w:t xml:space="preserve"> </w:t>
      </w:r>
      <w:r>
        <w:rPr>
          <w:sz w:val="28"/>
          <w:szCs w:val="28"/>
        </w:rPr>
        <w:t xml:space="preserve">муниципального </w:t>
      </w:r>
      <w:r w:rsidRPr="00F3285E">
        <w:rPr>
          <w:sz w:val="28"/>
          <w:szCs w:val="28"/>
        </w:rPr>
        <w:t>района Новосибирской области</w:t>
      </w:r>
      <w:r>
        <w:rPr>
          <w:sz w:val="28"/>
          <w:szCs w:val="28"/>
        </w:rPr>
        <w:t xml:space="preserve"> Совет депутатов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 шестого созыва</w:t>
      </w:r>
    </w:p>
    <w:p w:rsidR="00737C4C" w:rsidRDefault="00737C4C" w:rsidP="00737C4C">
      <w:pPr>
        <w:jc w:val="both"/>
        <w:outlineLvl w:val="0"/>
        <w:rPr>
          <w:sz w:val="28"/>
          <w:szCs w:val="28"/>
        </w:rPr>
      </w:pPr>
      <w:r>
        <w:rPr>
          <w:sz w:val="28"/>
          <w:szCs w:val="28"/>
        </w:rPr>
        <w:tab/>
        <w:t>РЕШИЛ:</w:t>
      </w:r>
    </w:p>
    <w:p w:rsidR="00737C4C" w:rsidRPr="003F5643" w:rsidRDefault="00737C4C" w:rsidP="00737C4C">
      <w:pPr>
        <w:shd w:val="clear" w:color="auto" w:fill="FFFFFF"/>
        <w:jc w:val="both"/>
        <w:textAlignment w:val="baseline"/>
        <w:rPr>
          <w:sz w:val="28"/>
          <w:szCs w:val="28"/>
        </w:rPr>
      </w:pPr>
      <w:r>
        <w:rPr>
          <w:sz w:val="28"/>
          <w:szCs w:val="28"/>
        </w:rPr>
        <w:lastRenderedPageBreak/>
        <w:tab/>
      </w:r>
      <w:r w:rsidRPr="003F5643">
        <w:rPr>
          <w:sz w:val="28"/>
          <w:szCs w:val="28"/>
        </w:rPr>
        <w:t xml:space="preserve">1.Утвердить </w:t>
      </w:r>
      <w:r>
        <w:rPr>
          <w:sz w:val="28"/>
          <w:szCs w:val="28"/>
        </w:rPr>
        <w:t xml:space="preserve">Положение </w:t>
      </w:r>
      <w:r w:rsidRPr="002C1F54">
        <w:rPr>
          <w:bCs/>
          <w:sz w:val="28"/>
          <w:szCs w:val="28"/>
          <w:bdr w:val="none" w:sz="0" w:space="0" w:color="auto" w:frame="1"/>
        </w:rPr>
        <w:t>о порядке</w:t>
      </w:r>
      <w:r w:rsidRPr="00490B80">
        <w:rPr>
          <w:b/>
          <w:bCs/>
          <w:sz w:val="28"/>
          <w:szCs w:val="28"/>
        </w:rPr>
        <w:t xml:space="preserve"> </w:t>
      </w:r>
      <w:r w:rsidRPr="0016051F">
        <w:rPr>
          <w:bCs/>
          <w:sz w:val="28"/>
          <w:szCs w:val="28"/>
        </w:rPr>
        <w:t xml:space="preserve">назначения, выплаты и перерасчета пенсии </w:t>
      </w:r>
      <w:r w:rsidRPr="002C1F54">
        <w:rPr>
          <w:bCs/>
          <w:sz w:val="28"/>
          <w:szCs w:val="28"/>
          <w:bdr w:val="none" w:sz="0" w:space="0" w:color="auto" w:frame="1"/>
        </w:rPr>
        <w:t>за выслугу лет,</w:t>
      </w:r>
      <w:r w:rsidRPr="0016051F">
        <w:rPr>
          <w:bCs/>
          <w:sz w:val="28"/>
          <w:szCs w:val="28"/>
          <w:bdr w:val="none" w:sz="0" w:space="0" w:color="auto" w:frame="1"/>
        </w:rPr>
        <w:t xml:space="preserve"> </w:t>
      </w:r>
      <w:r w:rsidRPr="002C1F54">
        <w:rPr>
          <w:bCs/>
          <w:sz w:val="28"/>
          <w:szCs w:val="28"/>
          <w:bdr w:val="none" w:sz="0" w:space="0" w:color="auto" w:frame="1"/>
        </w:rPr>
        <w:t>ежемесячной доплаты к пенсии</w:t>
      </w:r>
      <w:r>
        <w:rPr>
          <w:bCs/>
          <w:sz w:val="28"/>
          <w:szCs w:val="28"/>
          <w:bdr w:val="none" w:sz="0" w:space="0" w:color="auto" w:frame="1"/>
        </w:rPr>
        <w:t xml:space="preserve"> </w:t>
      </w:r>
      <w:r w:rsidRPr="003F5643">
        <w:rPr>
          <w:sz w:val="28"/>
          <w:szCs w:val="28"/>
        </w:rPr>
        <w:t>согласно приложению.</w:t>
      </w:r>
    </w:p>
    <w:p w:rsidR="00737C4C" w:rsidRPr="00F3285E" w:rsidRDefault="00737C4C" w:rsidP="00737C4C">
      <w:pPr>
        <w:ind w:firstLine="567"/>
        <w:jc w:val="both"/>
        <w:rPr>
          <w:sz w:val="28"/>
          <w:szCs w:val="28"/>
        </w:rPr>
      </w:pPr>
      <w:r>
        <w:rPr>
          <w:sz w:val="28"/>
          <w:szCs w:val="28"/>
        </w:rPr>
        <w:tab/>
        <w:t>2.</w:t>
      </w:r>
      <w:r w:rsidRPr="00F3285E">
        <w:rPr>
          <w:sz w:val="28"/>
          <w:szCs w:val="28"/>
        </w:rPr>
        <w:t xml:space="preserve">Настоящее решение опубликовать в </w:t>
      </w:r>
      <w:r w:rsidRPr="001121D2">
        <w:rPr>
          <w:sz w:val="28"/>
          <w:szCs w:val="28"/>
        </w:rPr>
        <w:t xml:space="preserve">периодическом печатном издании «Вестник» органов местного самоуправления </w:t>
      </w:r>
      <w:proofErr w:type="spellStart"/>
      <w:r w:rsidRPr="001121D2">
        <w:rPr>
          <w:sz w:val="28"/>
          <w:szCs w:val="28"/>
        </w:rPr>
        <w:t>Горбуновского</w:t>
      </w:r>
      <w:proofErr w:type="spellEnd"/>
      <w:r w:rsidRPr="001121D2">
        <w:rPr>
          <w:sz w:val="28"/>
          <w:szCs w:val="28"/>
        </w:rPr>
        <w:t xml:space="preserve"> сельсовета</w:t>
      </w:r>
      <w:r w:rsidRPr="00F3285E">
        <w:rPr>
          <w:sz w:val="28"/>
          <w:szCs w:val="28"/>
        </w:rPr>
        <w:t>.</w:t>
      </w:r>
    </w:p>
    <w:p w:rsidR="00737C4C" w:rsidRDefault="00737C4C" w:rsidP="00737C4C">
      <w:pPr>
        <w:adjustRightInd w:val="0"/>
        <w:ind w:firstLine="708"/>
        <w:jc w:val="both"/>
        <w:rPr>
          <w:sz w:val="28"/>
          <w:szCs w:val="28"/>
        </w:rPr>
      </w:pPr>
      <w:r>
        <w:rPr>
          <w:sz w:val="28"/>
          <w:szCs w:val="28"/>
        </w:rPr>
        <w:t>3.</w:t>
      </w:r>
      <w:r w:rsidRPr="00F3285E">
        <w:rPr>
          <w:sz w:val="28"/>
          <w:szCs w:val="28"/>
        </w:rPr>
        <w:t>Настоящее решение вступает в силу со дня, следующего за днем его официального опубликования.</w:t>
      </w:r>
    </w:p>
    <w:p w:rsidR="00737C4C" w:rsidRDefault="00737C4C" w:rsidP="00737C4C">
      <w:pPr>
        <w:adjustRightInd w:val="0"/>
        <w:ind w:firstLine="708"/>
        <w:jc w:val="both"/>
        <w:rPr>
          <w:sz w:val="28"/>
          <w:szCs w:val="28"/>
        </w:rPr>
      </w:pPr>
      <w:r>
        <w:rPr>
          <w:sz w:val="28"/>
          <w:szCs w:val="28"/>
        </w:rPr>
        <w:t xml:space="preserve">4.Контроль за исполнением настоящего решения возложить на Главу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737C4C" w:rsidRDefault="00737C4C" w:rsidP="00737C4C">
      <w:pPr>
        <w:adjustRightInd w:val="0"/>
        <w:ind w:firstLine="708"/>
        <w:jc w:val="both"/>
        <w:rPr>
          <w:sz w:val="28"/>
          <w:szCs w:val="28"/>
        </w:rPr>
      </w:pPr>
    </w:p>
    <w:p w:rsidR="00737C4C" w:rsidRDefault="00737C4C" w:rsidP="00737C4C">
      <w:pPr>
        <w:jc w:val="both"/>
        <w:outlineLvl w:val="0"/>
        <w:rPr>
          <w:sz w:val="28"/>
          <w:szCs w:val="28"/>
        </w:rPr>
      </w:pPr>
      <w:r>
        <w:rPr>
          <w:sz w:val="28"/>
          <w:szCs w:val="28"/>
        </w:rPr>
        <w:t>Председатель Совета депутатов</w:t>
      </w:r>
    </w:p>
    <w:p w:rsidR="00737C4C" w:rsidRDefault="00737C4C" w:rsidP="00737C4C">
      <w:pPr>
        <w:jc w:val="both"/>
        <w:outlineLvl w:val="0"/>
        <w:rPr>
          <w:sz w:val="28"/>
          <w:szCs w:val="28"/>
        </w:rPr>
      </w:pPr>
      <w:proofErr w:type="spellStart"/>
      <w:r>
        <w:rPr>
          <w:sz w:val="28"/>
          <w:szCs w:val="28"/>
        </w:rPr>
        <w:t>Горбуновского</w:t>
      </w:r>
      <w:proofErr w:type="spellEnd"/>
      <w:r>
        <w:rPr>
          <w:sz w:val="28"/>
          <w:szCs w:val="28"/>
        </w:rPr>
        <w:t xml:space="preserve"> сельсовета</w:t>
      </w:r>
    </w:p>
    <w:p w:rsidR="00737C4C" w:rsidRDefault="00737C4C" w:rsidP="00737C4C">
      <w:pPr>
        <w:jc w:val="both"/>
        <w:outlineLvl w:val="0"/>
        <w:rPr>
          <w:sz w:val="28"/>
          <w:szCs w:val="28"/>
        </w:rPr>
      </w:pPr>
      <w:r>
        <w:rPr>
          <w:sz w:val="28"/>
          <w:szCs w:val="28"/>
        </w:rPr>
        <w:t>Куйбышевского района</w:t>
      </w:r>
    </w:p>
    <w:p w:rsidR="00737C4C" w:rsidRDefault="00737C4C" w:rsidP="00737C4C">
      <w:pPr>
        <w:jc w:val="both"/>
        <w:outlineLvl w:val="0"/>
      </w:pPr>
      <w:r>
        <w:rPr>
          <w:sz w:val="28"/>
          <w:szCs w:val="28"/>
        </w:rPr>
        <w:t>Новосибирской области</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И.Н.Куроедова</w:t>
      </w:r>
      <w:proofErr w:type="spellEnd"/>
    </w:p>
    <w:p w:rsidR="00737C4C" w:rsidRDefault="00737C4C" w:rsidP="00737C4C">
      <w:pPr>
        <w:pStyle w:val="ConsPlusNormal0"/>
        <w:ind w:firstLine="741"/>
        <w:jc w:val="both"/>
        <w:rPr>
          <w:rFonts w:ascii="Times New Roman" w:hAnsi="Times New Roman" w:cs="Times New Roman"/>
          <w:sz w:val="28"/>
          <w:szCs w:val="28"/>
        </w:rPr>
      </w:pPr>
    </w:p>
    <w:p w:rsidR="00737C4C" w:rsidRDefault="00737C4C" w:rsidP="00737C4C">
      <w:pPr>
        <w:jc w:val="both"/>
        <w:rPr>
          <w:sz w:val="28"/>
          <w:szCs w:val="28"/>
        </w:rPr>
      </w:pPr>
      <w:r>
        <w:rPr>
          <w:sz w:val="28"/>
          <w:szCs w:val="28"/>
        </w:rPr>
        <w:t xml:space="preserve">Глава </w:t>
      </w:r>
      <w:proofErr w:type="spellStart"/>
      <w:r>
        <w:rPr>
          <w:sz w:val="28"/>
          <w:szCs w:val="28"/>
        </w:rPr>
        <w:t>Горбуновского</w:t>
      </w:r>
      <w:proofErr w:type="spellEnd"/>
      <w:r>
        <w:rPr>
          <w:sz w:val="28"/>
          <w:szCs w:val="28"/>
        </w:rPr>
        <w:t xml:space="preserve"> сельсовета  </w:t>
      </w:r>
    </w:p>
    <w:p w:rsidR="00737C4C" w:rsidRDefault="00737C4C" w:rsidP="00737C4C">
      <w:pPr>
        <w:jc w:val="both"/>
        <w:rPr>
          <w:sz w:val="28"/>
          <w:szCs w:val="28"/>
        </w:rPr>
      </w:pPr>
      <w:r>
        <w:rPr>
          <w:sz w:val="28"/>
          <w:szCs w:val="28"/>
        </w:rPr>
        <w:t>Куйбышевского района</w:t>
      </w:r>
    </w:p>
    <w:p w:rsidR="00737C4C" w:rsidRDefault="00737C4C" w:rsidP="00737C4C">
      <w:pPr>
        <w:jc w:val="both"/>
        <w:rPr>
          <w:sz w:val="28"/>
          <w:szCs w:val="28"/>
        </w:rPr>
      </w:pPr>
      <w:r>
        <w:rPr>
          <w:sz w:val="28"/>
          <w:szCs w:val="28"/>
        </w:rPr>
        <w:t xml:space="preserve">Новосибирской области                   </w:t>
      </w:r>
      <w:r>
        <w:rPr>
          <w:sz w:val="28"/>
          <w:szCs w:val="28"/>
        </w:rPr>
        <w:tab/>
      </w:r>
      <w:r>
        <w:rPr>
          <w:sz w:val="28"/>
          <w:szCs w:val="28"/>
        </w:rPr>
        <w:tab/>
      </w:r>
      <w:r>
        <w:rPr>
          <w:sz w:val="28"/>
          <w:szCs w:val="28"/>
        </w:rPr>
        <w:tab/>
        <w:t xml:space="preserve">                                </w:t>
      </w:r>
      <w:proofErr w:type="spellStart"/>
      <w:r>
        <w:rPr>
          <w:sz w:val="28"/>
          <w:szCs w:val="28"/>
        </w:rPr>
        <w:t>О.В.Колосов</w:t>
      </w:r>
      <w:proofErr w:type="spellEnd"/>
    </w:p>
    <w:p w:rsidR="00737C4C" w:rsidRDefault="00737C4C" w:rsidP="00737C4C">
      <w:pPr>
        <w:jc w:val="right"/>
      </w:pPr>
    </w:p>
    <w:p w:rsidR="00737C4C" w:rsidRDefault="00737C4C" w:rsidP="00737C4C">
      <w:pPr>
        <w:jc w:val="right"/>
      </w:pPr>
    </w:p>
    <w:p w:rsidR="00737C4C" w:rsidRPr="00D13B94" w:rsidRDefault="00737C4C" w:rsidP="00737C4C">
      <w:pPr>
        <w:jc w:val="right"/>
      </w:pPr>
      <w:r w:rsidRPr="00D13B94">
        <w:t xml:space="preserve">Приложение </w:t>
      </w:r>
    </w:p>
    <w:p w:rsidR="00737C4C" w:rsidRPr="00D13B94" w:rsidRDefault="00737C4C" w:rsidP="00737C4C">
      <w:pPr>
        <w:jc w:val="right"/>
      </w:pPr>
      <w:r w:rsidRPr="00D13B94">
        <w:t xml:space="preserve">к решению </w:t>
      </w:r>
      <w:r>
        <w:t>сорок восьмой</w:t>
      </w:r>
      <w:r w:rsidRPr="00D13B94">
        <w:t xml:space="preserve"> сессии </w:t>
      </w:r>
    </w:p>
    <w:p w:rsidR="00737C4C" w:rsidRPr="00D13B94" w:rsidRDefault="00737C4C" w:rsidP="00737C4C">
      <w:pPr>
        <w:jc w:val="right"/>
      </w:pPr>
      <w:r w:rsidRPr="00D13B94">
        <w:t xml:space="preserve">Совета депутатов </w:t>
      </w:r>
    </w:p>
    <w:p w:rsidR="00737C4C" w:rsidRPr="00D13B94" w:rsidRDefault="00737C4C" w:rsidP="00737C4C">
      <w:pPr>
        <w:jc w:val="right"/>
      </w:pPr>
      <w:proofErr w:type="spellStart"/>
      <w:r>
        <w:t>Горбуновского</w:t>
      </w:r>
      <w:proofErr w:type="spellEnd"/>
      <w:r w:rsidRPr="00D13B94">
        <w:t xml:space="preserve"> сельсовета</w:t>
      </w:r>
    </w:p>
    <w:p w:rsidR="00737C4C" w:rsidRPr="00D13B94" w:rsidRDefault="00737C4C" w:rsidP="00737C4C">
      <w:pPr>
        <w:jc w:val="right"/>
      </w:pPr>
      <w:r>
        <w:t>Куйбышевского</w:t>
      </w:r>
      <w:r w:rsidRPr="00D13B94">
        <w:t xml:space="preserve"> района</w:t>
      </w:r>
    </w:p>
    <w:p w:rsidR="00737C4C" w:rsidRPr="00D13B94" w:rsidRDefault="00737C4C" w:rsidP="00737C4C">
      <w:pPr>
        <w:jc w:val="right"/>
      </w:pPr>
      <w:r w:rsidRPr="00D13B94">
        <w:t>Новосибирской области</w:t>
      </w:r>
    </w:p>
    <w:p w:rsidR="00737C4C" w:rsidRDefault="00737C4C" w:rsidP="00737C4C">
      <w:pPr>
        <w:jc w:val="right"/>
      </w:pPr>
      <w:r w:rsidRPr="00D13B94">
        <w:t xml:space="preserve"> </w:t>
      </w:r>
      <w:r w:rsidRPr="00D13B94">
        <w:tab/>
      </w:r>
      <w:r w:rsidRPr="00D13B94">
        <w:tab/>
      </w:r>
      <w:r w:rsidRPr="00D13B94">
        <w:tab/>
      </w:r>
      <w:r w:rsidRPr="00D13B94">
        <w:tab/>
      </w:r>
      <w:r w:rsidRPr="00D13B94">
        <w:tab/>
      </w:r>
      <w:r w:rsidRPr="00D13B94">
        <w:tab/>
      </w:r>
      <w:r w:rsidRPr="00D13B94">
        <w:tab/>
      </w:r>
      <w:r w:rsidRPr="00D13B94">
        <w:tab/>
      </w:r>
      <w:r w:rsidRPr="00D13B94">
        <w:tab/>
      </w:r>
      <w:r w:rsidRPr="00D13B94">
        <w:tab/>
        <w:t xml:space="preserve">от </w:t>
      </w:r>
      <w:r>
        <w:t>09.12.2024</w:t>
      </w:r>
      <w:r w:rsidRPr="00D13B94">
        <w:t xml:space="preserve"> № 5</w:t>
      </w:r>
    </w:p>
    <w:p w:rsidR="00737C4C" w:rsidRDefault="00737C4C" w:rsidP="00737C4C">
      <w:pPr>
        <w:jc w:val="right"/>
      </w:pPr>
    </w:p>
    <w:p w:rsidR="00737C4C" w:rsidRDefault="00737C4C" w:rsidP="00737C4C">
      <w:pPr>
        <w:jc w:val="right"/>
      </w:pPr>
    </w:p>
    <w:p w:rsidR="00737C4C" w:rsidRDefault="00737C4C" w:rsidP="00737C4C">
      <w:pPr>
        <w:jc w:val="center"/>
        <w:rPr>
          <w:b/>
          <w:sz w:val="28"/>
          <w:szCs w:val="28"/>
        </w:rPr>
      </w:pPr>
      <w:r w:rsidRPr="0010430E">
        <w:rPr>
          <w:b/>
          <w:sz w:val="28"/>
          <w:szCs w:val="28"/>
        </w:rPr>
        <w:t xml:space="preserve">Положение </w:t>
      </w:r>
    </w:p>
    <w:p w:rsidR="00737C4C" w:rsidRDefault="00737C4C" w:rsidP="00737C4C">
      <w:pPr>
        <w:jc w:val="center"/>
        <w:rPr>
          <w:b/>
          <w:bCs/>
          <w:sz w:val="28"/>
          <w:szCs w:val="28"/>
        </w:rPr>
      </w:pPr>
      <w:r w:rsidRPr="002C1F54">
        <w:rPr>
          <w:b/>
          <w:bCs/>
          <w:sz w:val="28"/>
          <w:szCs w:val="28"/>
          <w:bdr w:val="none" w:sz="0" w:space="0" w:color="auto" w:frame="1"/>
        </w:rPr>
        <w:t>о порядке</w:t>
      </w:r>
      <w:r w:rsidRPr="0010430E">
        <w:rPr>
          <w:b/>
          <w:bCs/>
          <w:sz w:val="28"/>
          <w:szCs w:val="28"/>
        </w:rPr>
        <w:t xml:space="preserve"> назначения, выплаты и перерасчета пенсии </w:t>
      </w:r>
    </w:p>
    <w:p w:rsidR="00737C4C" w:rsidRPr="008C23CD" w:rsidRDefault="00737C4C" w:rsidP="00737C4C">
      <w:pPr>
        <w:jc w:val="center"/>
        <w:rPr>
          <w:b/>
        </w:rPr>
      </w:pPr>
      <w:r w:rsidRPr="002C1F54">
        <w:rPr>
          <w:b/>
          <w:bCs/>
          <w:sz w:val="28"/>
          <w:szCs w:val="28"/>
          <w:bdr w:val="none" w:sz="0" w:space="0" w:color="auto" w:frame="1"/>
        </w:rPr>
        <w:t>за выслугу лет,</w:t>
      </w:r>
      <w:r w:rsidRPr="0010430E">
        <w:rPr>
          <w:b/>
          <w:bCs/>
          <w:sz w:val="28"/>
          <w:szCs w:val="28"/>
          <w:bdr w:val="none" w:sz="0" w:space="0" w:color="auto" w:frame="1"/>
        </w:rPr>
        <w:t xml:space="preserve"> </w:t>
      </w:r>
      <w:r w:rsidRPr="002C1F54">
        <w:rPr>
          <w:b/>
          <w:bCs/>
          <w:sz w:val="28"/>
          <w:szCs w:val="28"/>
          <w:bdr w:val="none" w:sz="0" w:space="0" w:color="auto" w:frame="1"/>
        </w:rPr>
        <w:t>ежемесячной доплаты к пенсии</w:t>
      </w:r>
    </w:p>
    <w:p w:rsidR="00737C4C" w:rsidRPr="008C23CD" w:rsidRDefault="00737C4C" w:rsidP="00737C4C">
      <w:pPr>
        <w:pStyle w:val="af5"/>
        <w:jc w:val="center"/>
        <w:rPr>
          <w:rFonts w:ascii="Times New Roman" w:hAnsi="Times New Roman"/>
          <w:b/>
          <w:sz w:val="28"/>
          <w:szCs w:val="28"/>
        </w:rPr>
      </w:pPr>
    </w:p>
    <w:p w:rsidR="00737C4C" w:rsidRPr="00ED3AED" w:rsidRDefault="00737C4C" w:rsidP="00737C4C">
      <w:pPr>
        <w:pStyle w:val="af5"/>
        <w:ind w:firstLine="709"/>
        <w:jc w:val="both"/>
        <w:rPr>
          <w:rFonts w:ascii="Times New Roman" w:hAnsi="Times New Roman"/>
          <w:b/>
          <w:sz w:val="28"/>
          <w:szCs w:val="28"/>
        </w:rPr>
      </w:pPr>
      <w:r w:rsidRPr="00ED3AED">
        <w:rPr>
          <w:rFonts w:ascii="Times New Roman" w:hAnsi="Times New Roman"/>
          <w:b/>
          <w:sz w:val="28"/>
          <w:szCs w:val="28"/>
        </w:rPr>
        <w:t> </w:t>
      </w:r>
    </w:p>
    <w:p w:rsidR="00737C4C" w:rsidRPr="002C1F54" w:rsidRDefault="00737C4C" w:rsidP="00737C4C">
      <w:pPr>
        <w:shd w:val="clear" w:color="auto" w:fill="FFFFFF"/>
        <w:ind w:firstLine="720"/>
        <w:jc w:val="both"/>
        <w:textAlignment w:val="baseline"/>
        <w:rPr>
          <w:rFonts w:ascii="Arial" w:hAnsi="Arial" w:cs="Arial"/>
          <w:sz w:val="18"/>
          <w:szCs w:val="18"/>
        </w:rPr>
      </w:pPr>
      <w:r w:rsidRPr="002C1F54">
        <w:rPr>
          <w:sz w:val="28"/>
          <w:szCs w:val="28"/>
          <w:bdr w:val="none" w:sz="0" w:space="0" w:color="auto" w:frame="1"/>
        </w:rPr>
        <w:t xml:space="preserve">1.Настоящее Положение определяет порядок назначения, выплаты и индексации (перерасчета) ежемесячной доплаты к страховой пенсии по старости (инвалидности), пенсии за выслугу лет лицам, получающим пенсию по старости (инвалидности) в соответствии с пенсионным законодательством Российской Федерации и замещавшим муниципальные должности, должности муниципальной службы в соответствии с Реестром муниципальных должностей муниципальной службы в органах местного самоуправления </w:t>
      </w:r>
      <w:proofErr w:type="spellStart"/>
      <w:r>
        <w:rPr>
          <w:sz w:val="28"/>
          <w:szCs w:val="28"/>
        </w:rPr>
        <w:t>Горбуновского</w:t>
      </w:r>
      <w:proofErr w:type="spellEnd"/>
      <w:r>
        <w:rPr>
          <w:sz w:val="28"/>
          <w:szCs w:val="28"/>
        </w:rPr>
        <w:t xml:space="preserve"> сельсовета Куйбышевского района Новосибирской области.</w:t>
      </w:r>
    </w:p>
    <w:p w:rsidR="00737C4C" w:rsidRPr="00061C5D" w:rsidRDefault="00737C4C" w:rsidP="00737C4C">
      <w:pPr>
        <w:shd w:val="clear" w:color="auto" w:fill="FFFFFF"/>
        <w:jc w:val="both"/>
        <w:textAlignment w:val="baseline"/>
        <w:rPr>
          <w:sz w:val="28"/>
          <w:szCs w:val="28"/>
        </w:rPr>
      </w:pPr>
      <w:r w:rsidRPr="002C1F54">
        <w:rPr>
          <w:sz w:val="28"/>
          <w:szCs w:val="28"/>
          <w:bdr w:val="none" w:sz="0" w:space="0" w:color="auto" w:frame="1"/>
        </w:rPr>
        <w:t>       </w:t>
      </w:r>
      <w:r>
        <w:rPr>
          <w:sz w:val="28"/>
          <w:szCs w:val="28"/>
          <w:bdr w:val="none" w:sz="0" w:space="0" w:color="auto" w:frame="1"/>
        </w:rPr>
        <w:tab/>
      </w:r>
      <w:r w:rsidRPr="002C1F54">
        <w:rPr>
          <w:sz w:val="28"/>
          <w:szCs w:val="28"/>
          <w:bdr w:val="none" w:sz="0" w:space="0" w:color="auto" w:frame="1"/>
        </w:rPr>
        <w:t>2.</w:t>
      </w:r>
      <w:r w:rsidRPr="00061C5D">
        <w:rPr>
          <w:sz w:val="28"/>
          <w:szCs w:val="28"/>
        </w:rPr>
        <w:t>Пенсия за выслугу лет назначается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w:t>
      </w:r>
      <w:r>
        <w:rPr>
          <w:sz w:val="28"/>
          <w:szCs w:val="28"/>
        </w:rPr>
        <w:t xml:space="preserve"> </w:t>
      </w:r>
      <w:r w:rsidRPr="00061C5D">
        <w:rPr>
          <w:sz w:val="28"/>
          <w:szCs w:val="28"/>
        </w:rPr>
        <w:t>1.</w:t>
      </w:r>
    </w:p>
    <w:p w:rsidR="00737C4C"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Пенсия за выслугу лет назначается лицам, замещавшим должности муниципальной службы</w:t>
      </w:r>
      <w:r>
        <w:rPr>
          <w:rFonts w:ascii="Times New Roman" w:hAnsi="Times New Roman"/>
          <w:sz w:val="28"/>
          <w:szCs w:val="28"/>
        </w:rPr>
        <w:t xml:space="preserve"> администрации</w:t>
      </w:r>
      <w:r w:rsidRPr="00061C5D">
        <w:rPr>
          <w:rFonts w:ascii="Times New Roman" w:hAnsi="Times New Roman"/>
          <w:sz w:val="28"/>
          <w:szCs w:val="28"/>
        </w:rPr>
        <w:t xml:space="preserve">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w:t>
      </w:r>
      <w:r w:rsidRPr="00E74E4F">
        <w:rPr>
          <w:rFonts w:ascii="Times New Roman" w:hAnsi="Times New Roman"/>
          <w:sz w:val="28"/>
          <w:szCs w:val="28"/>
        </w:rPr>
        <w:t xml:space="preserve"> </w:t>
      </w:r>
      <w:r>
        <w:rPr>
          <w:rFonts w:ascii="Times New Roman" w:hAnsi="Times New Roman"/>
          <w:sz w:val="28"/>
          <w:szCs w:val="28"/>
        </w:rPr>
        <w:lastRenderedPageBreak/>
        <w:t>Куйбышевского</w:t>
      </w:r>
      <w:r w:rsidRPr="00061C5D">
        <w:rPr>
          <w:rFonts w:ascii="Times New Roman" w:hAnsi="Times New Roman"/>
          <w:sz w:val="28"/>
          <w:szCs w:val="28"/>
        </w:rPr>
        <w:t xml:space="preserve"> района Новосибирской области (далее</w:t>
      </w:r>
      <w:r>
        <w:rPr>
          <w:rFonts w:ascii="Times New Roman" w:hAnsi="Times New Roman"/>
          <w:sz w:val="28"/>
          <w:szCs w:val="28"/>
        </w:rPr>
        <w:t xml:space="preserve"> – д</w:t>
      </w:r>
      <w:r w:rsidRPr="00061C5D">
        <w:rPr>
          <w:rFonts w:ascii="Times New Roman" w:hAnsi="Times New Roman"/>
          <w:sz w:val="28"/>
          <w:szCs w:val="28"/>
        </w:rPr>
        <w:t>олжности муниципальной службы) и уволенным с муниципальной службы</w:t>
      </w:r>
      <w:r>
        <w:rPr>
          <w:rFonts w:ascii="Times New Roman" w:hAnsi="Times New Roman"/>
          <w:sz w:val="28"/>
          <w:szCs w:val="28"/>
        </w:rPr>
        <w:t xml:space="preserve"> администрации</w:t>
      </w:r>
      <w:r w:rsidRPr="00061C5D">
        <w:rPr>
          <w:rFonts w:ascii="Times New Roman" w:hAnsi="Times New Roman"/>
          <w:sz w:val="28"/>
          <w:szCs w:val="28"/>
        </w:rPr>
        <w:t xml:space="preserve">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w:t>
      </w:r>
      <w:r w:rsidRPr="00E74E4F">
        <w:rPr>
          <w:rFonts w:ascii="Times New Roman" w:hAnsi="Times New Roman"/>
          <w:sz w:val="28"/>
          <w:szCs w:val="28"/>
        </w:rPr>
        <w:t xml:space="preserve"> </w:t>
      </w:r>
      <w:r>
        <w:rPr>
          <w:rFonts w:ascii="Times New Roman" w:hAnsi="Times New Roman"/>
          <w:sz w:val="28"/>
          <w:szCs w:val="28"/>
        </w:rPr>
        <w:t>Куйбышевского</w:t>
      </w:r>
      <w:r w:rsidRPr="00061C5D">
        <w:rPr>
          <w:rFonts w:ascii="Times New Roman" w:hAnsi="Times New Roman"/>
          <w:sz w:val="28"/>
          <w:szCs w:val="28"/>
        </w:rPr>
        <w:t xml:space="preserve"> района Новосибирской области (далее – муниципальная служба) по следующим основаниям:</w:t>
      </w:r>
      <w:bookmarkStart w:id="2" w:name="P54"/>
      <w:bookmarkEnd w:id="2"/>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 соглашению сторон;</w:t>
      </w:r>
    </w:p>
    <w:p w:rsidR="00737C4C" w:rsidRPr="00061C5D" w:rsidRDefault="00737C4C" w:rsidP="00737C4C">
      <w:pPr>
        <w:pStyle w:val="af5"/>
        <w:ind w:firstLine="709"/>
        <w:jc w:val="both"/>
        <w:rPr>
          <w:rFonts w:ascii="Times New Roman" w:hAnsi="Times New Roman"/>
          <w:sz w:val="28"/>
          <w:szCs w:val="28"/>
        </w:rPr>
      </w:pPr>
      <w:bookmarkStart w:id="3" w:name="P55"/>
      <w:bookmarkEnd w:id="3"/>
      <w:r w:rsidRPr="00061C5D">
        <w:rPr>
          <w:rFonts w:ascii="Times New Roman" w:hAnsi="Times New Roman"/>
          <w:sz w:val="28"/>
          <w:szCs w:val="28"/>
        </w:rPr>
        <w:t xml:space="preserve">2) истечении срока действия срочного трудового договора; </w:t>
      </w:r>
      <w:bookmarkStart w:id="4" w:name="P56"/>
      <w:bookmarkEnd w:id="4"/>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 xml:space="preserve">3) </w:t>
      </w:r>
      <w:bookmarkStart w:id="5" w:name="P57"/>
      <w:bookmarkEnd w:id="5"/>
      <w:r w:rsidRPr="00061C5D">
        <w:rPr>
          <w:rFonts w:ascii="Times New Roman" w:hAnsi="Times New Roman"/>
          <w:sz w:val="28"/>
          <w:szCs w:val="28"/>
        </w:rPr>
        <w:t>инициативе муниципального служащего;</w:t>
      </w:r>
    </w:p>
    <w:p w:rsidR="00737C4C" w:rsidRPr="00061C5D" w:rsidRDefault="00737C4C" w:rsidP="00737C4C">
      <w:pPr>
        <w:pStyle w:val="af5"/>
        <w:ind w:firstLine="709"/>
        <w:jc w:val="both"/>
        <w:rPr>
          <w:rFonts w:ascii="Times New Roman" w:hAnsi="Times New Roman"/>
          <w:sz w:val="28"/>
          <w:szCs w:val="28"/>
        </w:rPr>
      </w:pPr>
      <w:bookmarkStart w:id="6" w:name="P59"/>
      <w:bookmarkEnd w:id="6"/>
      <w:r w:rsidRPr="00061C5D">
        <w:rPr>
          <w:rFonts w:ascii="Times New Roman" w:hAnsi="Times New Roman"/>
          <w:sz w:val="28"/>
          <w:szCs w:val="28"/>
        </w:rPr>
        <w:t>4) 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5) несоответствию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6) в связи с достижением муниципальным служащим предельного возраста пребывания на муниципальной службе;</w:t>
      </w:r>
    </w:p>
    <w:p w:rsidR="00737C4C" w:rsidRPr="00061C5D" w:rsidRDefault="00737C4C" w:rsidP="00737C4C">
      <w:pPr>
        <w:pStyle w:val="af5"/>
        <w:ind w:firstLine="709"/>
        <w:jc w:val="both"/>
        <w:rPr>
          <w:rFonts w:ascii="Times New Roman" w:hAnsi="Times New Roman"/>
          <w:sz w:val="28"/>
          <w:szCs w:val="28"/>
        </w:rPr>
      </w:pPr>
      <w:bookmarkStart w:id="7" w:name="P60"/>
      <w:bookmarkEnd w:id="7"/>
      <w:r w:rsidRPr="00061C5D">
        <w:rPr>
          <w:rFonts w:ascii="Times New Roman" w:hAnsi="Times New Roman"/>
          <w:sz w:val="28"/>
          <w:szCs w:val="28"/>
        </w:rPr>
        <w:t>7) в связи с отказом муниципального служащего от перевода на иную должность муниципальной службы по состоянию здоровья в соответствии с</w:t>
      </w:r>
      <w:r>
        <w:rPr>
          <w:rFonts w:ascii="Times New Roman" w:hAnsi="Times New Roman"/>
          <w:sz w:val="28"/>
          <w:szCs w:val="28"/>
        </w:rPr>
        <w:t xml:space="preserve"> </w:t>
      </w:r>
      <w:r w:rsidRPr="00061C5D">
        <w:rPr>
          <w:rFonts w:ascii="Times New Roman" w:hAnsi="Times New Roman"/>
          <w:sz w:val="28"/>
          <w:szCs w:val="28"/>
        </w:rPr>
        <w:t>медицинским заключением либо отсутствием такой должности в том же органе местного самоуправления;</w:t>
      </w:r>
    </w:p>
    <w:p w:rsidR="00737C4C" w:rsidRPr="00061C5D" w:rsidRDefault="00737C4C" w:rsidP="00737C4C">
      <w:pPr>
        <w:pStyle w:val="af5"/>
        <w:ind w:firstLine="709"/>
        <w:jc w:val="both"/>
        <w:rPr>
          <w:rFonts w:ascii="Times New Roman" w:hAnsi="Times New Roman"/>
          <w:sz w:val="28"/>
          <w:szCs w:val="28"/>
        </w:rPr>
      </w:pPr>
      <w:bookmarkStart w:id="8" w:name="P62"/>
      <w:bookmarkEnd w:id="8"/>
      <w:r w:rsidRPr="00061C5D">
        <w:rPr>
          <w:rFonts w:ascii="Times New Roman" w:hAnsi="Times New Roman"/>
          <w:sz w:val="28"/>
          <w:szCs w:val="28"/>
        </w:rPr>
        <w:t>8) несоответствию муниципального служащего замещаемой должности муниципальной службы по состоянию здоровья в соответствии с медицинским заключением;</w:t>
      </w:r>
    </w:p>
    <w:p w:rsidR="00737C4C" w:rsidRPr="00061C5D" w:rsidRDefault="00737C4C" w:rsidP="00737C4C">
      <w:pPr>
        <w:pStyle w:val="af5"/>
        <w:ind w:firstLine="709"/>
        <w:jc w:val="both"/>
        <w:rPr>
          <w:rFonts w:ascii="Times New Roman" w:hAnsi="Times New Roman"/>
          <w:sz w:val="28"/>
          <w:szCs w:val="28"/>
        </w:rPr>
      </w:pPr>
      <w:bookmarkStart w:id="9" w:name="P63"/>
      <w:bookmarkStart w:id="10" w:name="P64"/>
      <w:bookmarkEnd w:id="9"/>
      <w:bookmarkEnd w:id="10"/>
      <w:r w:rsidRPr="00061C5D">
        <w:rPr>
          <w:rFonts w:ascii="Times New Roman" w:hAnsi="Times New Roman"/>
          <w:sz w:val="28"/>
          <w:szCs w:val="28"/>
        </w:rPr>
        <w:t>9) в связи с восстановлением на службе муниципального служащего, ранее замещавшего эту должность муниципальной службы, по решению суда;</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10) в связи с избранием или назначением на муниципальную должность, государственную должность субъекта Российской Федерации, государственную должность Российской Федерации,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муниципальном либо государственном органе;</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11)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 местного самоуправления;</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12) 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37C4C" w:rsidRPr="00061C5D" w:rsidRDefault="00737C4C" w:rsidP="00737C4C">
      <w:pPr>
        <w:pStyle w:val="af5"/>
        <w:ind w:firstLine="709"/>
        <w:jc w:val="both"/>
        <w:rPr>
          <w:rFonts w:ascii="Times New Roman" w:hAnsi="Times New Roman"/>
          <w:sz w:val="28"/>
          <w:szCs w:val="28"/>
        </w:rPr>
      </w:pPr>
      <w:bookmarkStart w:id="11" w:name="P69"/>
      <w:bookmarkEnd w:id="11"/>
      <w:r w:rsidRPr="00061C5D">
        <w:rPr>
          <w:rFonts w:ascii="Times New Roman" w:hAnsi="Times New Roman"/>
          <w:sz w:val="28"/>
          <w:szCs w:val="28"/>
        </w:rPr>
        <w:t>13) в связи с признанием муниципального служащего недееспособным или ограниченно дееспособным решением суда, вступившим в законную силу;</w:t>
      </w:r>
    </w:p>
    <w:p w:rsidR="00737C4C" w:rsidRPr="00061C5D" w:rsidRDefault="00737C4C" w:rsidP="00737C4C">
      <w:pPr>
        <w:pStyle w:val="af5"/>
        <w:ind w:firstLine="709"/>
        <w:jc w:val="both"/>
        <w:rPr>
          <w:rFonts w:ascii="Times New Roman" w:hAnsi="Times New Roman"/>
          <w:sz w:val="28"/>
          <w:szCs w:val="28"/>
        </w:rPr>
      </w:pPr>
      <w:bookmarkStart w:id="12" w:name="P70"/>
      <w:bookmarkStart w:id="13" w:name="P72"/>
      <w:bookmarkEnd w:id="12"/>
      <w:bookmarkEnd w:id="13"/>
      <w:r w:rsidRPr="00061C5D">
        <w:rPr>
          <w:rFonts w:ascii="Times New Roman" w:hAnsi="Times New Roman"/>
          <w:sz w:val="28"/>
          <w:szCs w:val="28"/>
        </w:rPr>
        <w:lastRenderedPageBreak/>
        <w:t>14) в случае сокращения должностей муниципальной службы в органах местного самоуправления;</w:t>
      </w:r>
    </w:p>
    <w:p w:rsidR="00737C4C" w:rsidRPr="00061C5D" w:rsidRDefault="00737C4C" w:rsidP="00737C4C">
      <w:pPr>
        <w:pStyle w:val="af5"/>
        <w:ind w:firstLine="709"/>
        <w:jc w:val="both"/>
        <w:rPr>
          <w:rFonts w:ascii="Times New Roman" w:hAnsi="Times New Roman"/>
          <w:sz w:val="28"/>
          <w:szCs w:val="28"/>
        </w:rPr>
      </w:pPr>
      <w:bookmarkStart w:id="14" w:name="P74"/>
      <w:bookmarkEnd w:id="14"/>
      <w:r w:rsidRPr="00061C5D">
        <w:rPr>
          <w:rFonts w:ascii="Times New Roman" w:hAnsi="Times New Roman"/>
          <w:sz w:val="28"/>
          <w:szCs w:val="28"/>
        </w:rPr>
        <w:t>15) в случае упразднения органа местного самоуправления.</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3</w:t>
      </w:r>
      <w:r w:rsidRPr="00061C5D">
        <w:rPr>
          <w:rFonts w:ascii="Times New Roman" w:hAnsi="Times New Roman"/>
          <w:sz w:val="28"/>
          <w:szCs w:val="28"/>
        </w:rPr>
        <w:t xml:space="preserve">.Муниципальные служащие при увольнении с муниципальной службы по основаниям, предусмотренным </w:t>
      </w:r>
      <w:hyperlink w:anchor="P54" w:history="1">
        <w:r w:rsidRPr="008A52F5">
          <w:rPr>
            <w:rStyle w:val="ac"/>
            <w:rFonts w:ascii="Times New Roman" w:hAnsi="Times New Roman"/>
            <w:sz w:val="28"/>
            <w:szCs w:val="28"/>
          </w:rPr>
          <w:t>подпунктами 1-6</w:t>
        </w:r>
      </w:hyperlink>
      <w:r w:rsidRPr="00061C5D">
        <w:rPr>
          <w:rFonts w:ascii="Times New Roman" w:hAnsi="Times New Roman"/>
          <w:sz w:val="28"/>
          <w:szCs w:val="28"/>
        </w:rPr>
        <w:t xml:space="preserve"> </w:t>
      </w:r>
      <w:r>
        <w:rPr>
          <w:rFonts w:ascii="Times New Roman" w:hAnsi="Times New Roman"/>
          <w:sz w:val="28"/>
          <w:szCs w:val="28"/>
        </w:rPr>
        <w:t>пункта 2 настоящего Положения</w:t>
      </w:r>
      <w:r w:rsidRPr="00061C5D">
        <w:rPr>
          <w:rFonts w:ascii="Times New Roman" w:hAnsi="Times New Roman"/>
          <w:sz w:val="28"/>
          <w:szCs w:val="28"/>
        </w:rPr>
        <w:t xml:space="preserve">,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2" w:history="1">
        <w:r w:rsidRPr="008A52F5">
          <w:rPr>
            <w:rStyle w:val="ac"/>
            <w:rFonts w:ascii="Times New Roman" w:hAnsi="Times New Roman"/>
            <w:sz w:val="28"/>
            <w:szCs w:val="28"/>
          </w:rPr>
          <w:t>частью 1 статьи 8</w:t>
        </w:r>
      </w:hyperlink>
      <w:r w:rsidRPr="008A52F5">
        <w:rPr>
          <w:rFonts w:ascii="Times New Roman" w:hAnsi="Times New Roman"/>
          <w:sz w:val="28"/>
          <w:szCs w:val="28"/>
        </w:rPr>
        <w:t xml:space="preserve"> и </w:t>
      </w:r>
      <w:hyperlink r:id="rId13" w:history="1">
        <w:r w:rsidRPr="008A52F5">
          <w:rPr>
            <w:rStyle w:val="ac"/>
            <w:rFonts w:ascii="Times New Roman" w:hAnsi="Times New Roman"/>
            <w:sz w:val="28"/>
            <w:szCs w:val="28"/>
          </w:rPr>
          <w:t>статьями 9</w:t>
        </w:r>
      </w:hyperlink>
      <w:r w:rsidRPr="008A52F5">
        <w:rPr>
          <w:rFonts w:ascii="Times New Roman" w:hAnsi="Times New Roman"/>
          <w:sz w:val="28"/>
          <w:szCs w:val="28"/>
        </w:rPr>
        <w:t xml:space="preserve">, </w:t>
      </w:r>
      <w:hyperlink r:id="rId14" w:history="1">
        <w:r w:rsidRPr="008A52F5">
          <w:rPr>
            <w:rStyle w:val="ac"/>
            <w:rFonts w:ascii="Times New Roman" w:hAnsi="Times New Roman"/>
            <w:sz w:val="28"/>
            <w:szCs w:val="28"/>
          </w:rPr>
          <w:t>30</w:t>
        </w:r>
      </w:hyperlink>
      <w:r w:rsidRPr="008A52F5">
        <w:rPr>
          <w:rFonts w:ascii="Times New Roman" w:hAnsi="Times New Roman"/>
          <w:sz w:val="28"/>
          <w:szCs w:val="28"/>
        </w:rPr>
        <w:t xml:space="preserve"> - </w:t>
      </w:r>
      <w:hyperlink r:id="rId15" w:history="1">
        <w:r w:rsidRPr="008A52F5">
          <w:rPr>
            <w:rStyle w:val="ac"/>
            <w:rFonts w:ascii="Times New Roman" w:hAnsi="Times New Roman"/>
            <w:sz w:val="28"/>
            <w:szCs w:val="28"/>
          </w:rPr>
          <w:t>33</w:t>
        </w:r>
      </w:hyperlink>
      <w:r w:rsidRPr="00061C5D">
        <w:rPr>
          <w:rFonts w:ascii="Times New Roman" w:hAnsi="Times New Roman"/>
          <w:sz w:val="28"/>
          <w:szCs w:val="28"/>
        </w:rPr>
        <w:t xml:space="preserve"> Федерального закона от 28.12.2013 № 400-ФЗ «О страховых пенсиях» (далее</w:t>
      </w:r>
      <w:r>
        <w:rPr>
          <w:rFonts w:ascii="Times New Roman" w:hAnsi="Times New Roman"/>
          <w:sz w:val="28"/>
          <w:szCs w:val="28"/>
        </w:rPr>
        <w:t xml:space="preserve"> – </w:t>
      </w:r>
      <w:r w:rsidRPr="00061C5D">
        <w:rPr>
          <w:rFonts w:ascii="Times New Roman" w:hAnsi="Times New Roman"/>
          <w:sz w:val="28"/>
          <w:szCs w:val="28"/>
        </w:rPr>
        <w:t>Федеральный закон «О страховых пенсиях») и непосредственно перед увольнением замещали должности муниципальной службы не менее 12 полных месяцев.</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 xml:space="preserve">Муниципальные служащие при увольнении с муниципальной службы по основаниям, предусмотренным </w:t>
      </w:r>
      <w:hyperlink w:anchor="P56" w:history="1">
        <w:r w:rsidRPr="004347DE">
          <w:rPr>
            <w:rStyle w:val="ac"/>
            <w:rFonts w:ascii="Times New Roman" w:hAnsi="Times New Roman"/>
            <w:sz w:val="28"/>
            <w:szCs w:val="28"/>
          </w:rPr>
          <w:t>подпунктами 7-15</w:t>
        </w:r>
      </w:hyperlink>
      <w:r w:rsidRPr="00061C5D">
        <w:rPr>
          <w:rFonts w:ascii="Times New Roman" w:hAnsi="Times New Roman"/>
          <w:sz w:val="28"/>
          <w:szCs w:val="28"/>
        </w:rPr>
        <w:t xml:space="preserve"> </w:t>
      </w:r>
      <w:r>
        <w:rPr>
          <w:rFonts w:ascii="Times New Roman" w:hAnsi="Times New Roman"/>
          <w:sz w:val="28"/>
          <w:szCs w:val="28"/>
        </w:rPr>
        <w:t>пункта 2 настоящего Положения</w:t>
      </w:r>
      <w:r w:rsidRPr="00061C5D">
        <w:rPr>
          <w:rFonts w:ascii="Times New Roman" w:hAnsi="Times New Roman"/>
          <w:sz w:val="28"/>
          <w:szCs w:val="28"/>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4</w:t>
      </w:r>
      <w:r w:rsidRPr="00061C5D">
        <w:rPr>
          <w:rFonts w:ascii="Times New Roman" w:hAnsi="Times New Roman"/>
          <w:sz w:val="28"/>
          <w:szCs w:val="28"/>
        </w:rPr>
        <w:t xml:space="preserve">.Пенсия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16" w:history="1">
        <w:r w:rsidRPr="00246FDA">
          <w:rPr>
            <w:rStyle w:val="ac"/>
            <w:rFonts w:ascii="Times New Roman" w:hAnsi="Times New Roman"/>
            <w:sz w:val="28"/>
            <w:szCs w:val="28"/>
          </w:rPr>
          <w:t>законом</w:t>
        </w:r>
      </w:hyperlink>
      <w:r w:rsidRPr="00246FDA">
        <w:rPr>
          <w:rFonts w:ascii="Times New Roman" w:hAnsi="Times New Roman"/>
          <w:sz w:val="28"/>
          <w:szCs w:val="28"/>
        </w:rPr>
        <w:t xml:space="preserve"> </w:t>
      </w:r>
      <w:r w:rsidRPr="00061C5D">
        <w:rPr>
          <w:rFonts w:ascii="Times New Roman" w:hAnsi="Times New Roman"/>
          <w:sz w:val="28"/>
          <w:szCs w:val="28"/>
        </w:rPr>
        <w:t xml:space="preserve">«О страховых пенсиях», либо к страховой пенсии по старости, досрочно назначенной в соответствии с </w:t>
      </w:r>
      <w:hyperlink r:id="rId17" w:history="1">
        <w:r w:rsidRPr="00246FDA">
          <w:rPr>
            <w:rStyle w:val="ac"/>
            <w:rFonts w:ascii="Times New Roman" w:hAnsi="Times New Roman"/>
            <w:sz w:val="28"/>
            <w:szCs w:val="28"/>
          </w:rPr>
          <w:t>Законом</w:t>
        </w:r>
      </w:hyperlink>
      <w:r w:rsidRPr="00246FDA">
        <w:rPr>
          <w:rFonts w:ascii="Times New Roman" w:hAnsi="Times New Roman"/>
          <w:sz w:val="28"/>
          <w:szCs w:val="28"/>
        </w:rPr>
        <w:t xml:space="preserve"> </w:t>
      </w:r>
      <w:r w:rsidRPr="00061C5D">
        <w:rPr>
          <w:rFonts w:ascii="Times New Roman" w:hAnsi="Times New Roman"/>
          <w:sz w:val="28"/>
          <w:szCs w:val="28"/>
        </w:rPr>
        <w:t>Российской Федерации от 19 апреля 1991 года № 1032-1 «О занятости населения в Российской Федерации» (далее</w:t>
      </w:r>
      <w:r>
        <w:rPr>
          <w:rFonts w:ascii="Times New Roman" w:hAnsi="Times New Roman"/>
          <w:sz w:val="28"/>
          <w:szCs w:val="28"/>
        </w:rPr>
        <w:t xml:space="preserve"> – </w:t>
      </w:r>
      <w:r w:rsidRPr="00061C5D">
        <w:rPr>
          <w:rFonts w:ascii="Times New Roman" w:hAnsi="Times New Roman"/>
          <w:sz w:val="28"/>
          <w:szCs w:val="28"/>
        </w:rPr>
        <w:t>Закон Российской Федерации «О занятости населения в Российской Федерации»).</w:t>
      </w:r>
    </w:p>
    <w:p w:rsidR="00737C4C" w:rsidRPr="00061C5D" w:rsidRDefault="00737C4C" w:rsidP="00737C4C">
      <w:pPr>
        <w:pStyle w:val="af5"/>
        <w:ind w:firstLine="709"/>
        <w:jc w:val="both"/>
        <w:rPr>
          <w:rFonts w:ascii="Times New Roman" w:hAnsi="Times New Roman"/>
          <w:sz w:val="28"/>
          <w:szCs w:val="28"/>
        </w:rPr>
      </w:pPr>
      <w:bookmarkStart w:id="15" w:name="P84"/>
      <w:bookmarkEnd w:id="15"/>
      <w:r>
        <w:rPr>
          <w:rFonts w:ascii="Times New Roman" w:hAnsi="Times New Roman"/>
          <w:sz w:val="28"/>
          <w:szCs w:val="28"/>
        </w:rPr>
        <w:t>5</w:t>
      </w:r>
      <w:r w:rsidRPr="00061C5D">
        <w:rPr>
          <w:rFonts w:ascii="Times New Roman" w:hAnsi="Times New Roman"/>
          <w:sz w:val="28"/>
          <w:szCs w:val="28"/>
        </w:rPr>
        <w:t xml:space="preserve">.Пенсия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определена согласно </w:t>
      </w:r>
      <w:hyperlink r:id="rId18" w:history="1">
        <w:r w:rsidRPr="00033E72">
          <w:rPr>
            <w:rStyle w:val="ac"/>
            <w:rFonts w:ascii="Times New Roman" w:hAnsi="Times New Roman"/>
            <w:sz w:val="28"/>
            <w:szCs w:val="28"/>
          </w:rPr>
          <w:t>приложению</w:t>
        </w:r>
      </w:hyperlink>
      <w:r w:rsidRPr="00061C5D">
        <w:rPr>
          <w:rFonts w:ascii="Times New Roman" w:hAnsi="Times New Roman"/>
          <w:sz w:val="28"/>
          <w:szCs w:val="28"/>
        </w:rPr>
        <w:t xml:space="preserve"> 1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w:t>
      </w:r>
      <w:hyperlink r:id="rId19" w:history="1">
        <w:r w:rsidRPr="00033E72">
          <w:rPr>
            <w:rStyle w:val="ac"/>
            <w:rFonts w:ascii="Times New Roman" w:hAnsi="Times New Roman"/>
            <w:sz w:val="28"/>
            <w:szCs w:val="28"/>
          </w:rPr>
          <w:t>законом</w:t>
        </w:r>
      </w:hyperlink>
      <w:r w:rsidRPr="00061C5D">
        <w:rPr>
          <w:rFonts w:ascii="Times New Roman" w:hAnsi="Times New Roman"/>
          <w:sz w:val="28"/>
          <w:szCs w:val="28"/>
        </w:rPr>
        <w:t xml:space="preserve">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w:t>
      </w:r>
      <w:hyperlink w:anchor="P92" w:history="1">
        <w:r w:rsidRPr="00033E72">
          <w:rPr>
            <w:rStyle w:val="ac"/>
            <w:rFonts w:ascii="Times New Roman" w:hAnsi="Times New Roman"/>
            <w:sz w:val="28"/>
            <w:szCs w:val="28"/>
          </w:rPr>
          <w:t>пунктом 6</w:t>
        </w:r>
      </w:hyperlink>
      <w:r w:rsidRPr="00061C5D">
        <w:rPr>
          <w:rFonts w:ascii="Times New Roman" w:hAnsi="Times New Roman"/>
          <w:sz w:val="28"/>
          <w:szCs w:val="28"/>
        </w:rPr>
        <w:t xml:space="preserve"> настоящего раздела.</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6</w:t>
      </w:r>
      <w:r w:rsidRPr="00061C5D">
        <w:rPr>
          <w:rFonts w:ascii="Times New Roman" w:hAnsi="Times New Roman"/>
          <w:sz w:val="28"/>
          <w:szCs w:val="28"/>
        </w:rPr>
        <w:t xml:space="preserve">.Лицам, замещавшим должности муниципальной службы в органах местного самоуправления, приобретшим право на пенсию за выслугу лет, назначаемую в связи с прохождением указанной службы, и уволенным со </w:t>
      </w:r>
      <w:r w:rsidRPr="00061C5D">
        <w:rPr>
          <w:rFonts w:ascii="Times New Roman" w:hAnsi="Times New Roman"/>
          <w:sz w:val="28"/>
          <w:szCs w:val="28"/>
        </w:rPr>
        <w:lastRenderedPageBreak/>
        <w:t xml:space="preserve">службы до 1 января 2017 года, лицам, продолжающим замещать на 1 января 2017 года должности муниципальной службы и имеющим на 1 января 2017 года стаж муниципальной службы для назначения пенсии за выслугу лет не менее 20 лет, лицам, продолжающим замещать на 1 января 2017 года должности муниципальной службы, имеющим на этот день не менее 15 лет указанного стажа и приобретшим до 1 января 2017 года право на страховую пенсию по старости (инвалидности) в соответствии с Федеральным </w:t>
      </w:r>
      <w:hyperlink r:id="rId20" w:history="1">
        <w:r w:rsidRPr="009F3133">
          <w:rPr>
            <w:rStyle w:val="ac"/>
            <w:rFonts w:ascii="Times New Roman" w:hAnsi="Times New Roman"/>
            <w:sz w:val="28"/>
            <w:szCs w:val="28"/>
          </w:rPr>
          <w:t>законом</w:t>
        </w:r>
      </w:hyperlink>
      <w:r w:rsidRPr="00061C5D">
        <w:rPr>
          <w:rFonts w:ascii="Times New Roman" w:hAnsi="Times New Roman"/>
          <w:sz w:val="28"/>
          <w:szCs w:val="28"/>
        </w:rPr>
        <w:t xml:space="preserve"> «О страховых пенсиях», пенсия за выслугу лет назначается при наличии стажа муниципальной службы 15 лет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w:t>
      </w:r>
      <w:r>
        <w:rPr>
          <w:rFonts w:ascii="Times New Roman" w:hAnsi="Times New Roman"/>
          <w:sz w:val="28"/>
          <w:szCs w:val="28"/>
        </w:rPr>
        <w:t>ьным законом «О страховых пенсиях»</w:t>
      </w:r>
      <w:r w:rsidRPr="00061C5D">
        <w:rPr>
          <w:rFonts w:ascii="Times New Roman" w:hAnsi="Times New Roman"/>
          <w:sz w:val="28"/>
          <w:szCs w:val="28"/>
        </w:rPr>
        <w:t xml:space="preserve">. За каждый полный год стажа муниципальной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w:t>
      </w:r>
      <w:hyperlink w:anchor="P92" w:history="1">
        <w:r w:rsidRPr="00007F20">
          <w:rPr>
            <w:rStyle w:val="ac"/>
            <w:rFonts w:ascii="Times New Roman" w:hAnsi="Times New Roman"/>
            <w:sz w:val="28"/>
            <w:szCs w:val="28"/>
          </w:rPr>
          <w:t xml:space="preserve">пунктом </w:t>
        </w:r>
      </w:hyperlink>
      <w:r>
        <w:rPr>
          <w:rStyle w:val="ac"/>
          <w:rFonts w:ascii="Times New Roman" w:hAnsi="Times New Roman"/>
          <w:sz w:val="28"/>
          <w:szCs w:val="28"/>
        </w:rPr>
        <w:t>9</w:t>
      </w:r>
      <w:r w:rsidRPr="00007F20">
        <w:rPr>
          <w:rFonts w:ascii="Times New Roman" w:hAnsi="Times New Roman"/>
          <w:sz w:val="28"/>
          <w:szCs w:val="28"/>
        </w:rPr>
        <w:t xml:space="preserve"> </w:t>
      </w:r>
      <w:r w:rsidRPr="00061C5D">
        <w:rPr>
          <w:rFonts w:ascii="Times New Roman" w:hAnsi="Times New Roman"/>
          <w:sz w:val="28"/>
          <w:szCs w:val="28"/>
        </w:rPr>
        <w:t xml:space="preserve">настоящего </w:t>
      </w:r>
      <w:r>
        <w:rPr>
          <w:rFonts w:ascii="Times New Roman" w:hAnsi="Times New Roman"/>
          <w:sz w:val="28"/>
          <w:szCs w:val="28"/>
        </w:rPr>
        <w:t>Положения</w:t>
      </w:r>
      <w:r w:rsidRPr="00061C5D">
        <w:rPr>
          <w:rFonts w:ascii="Times New Roman" w:hAnsi="Times New Roman"/>
          <w:sz w:val="28"/>
          <w:szCs w:val="28"/>
        </w:rPr>
        <w:t>.</w:t>
      </w:r>
    </w:p>
    <w:p w:rsidR="00737C4C" w:rsidRPr="00DC66DC" w:rsidRDefault="00737C4C" w:rsidP="00737C4C">
      <w:pPr>
        <w:pStyle w:val="af5"/>
        <w:ind w:firstLine="709"/>
        <w:jc w:val="both"/>
        <w:rPr>
          <w:rFonts w:ascii="Times New Roman" w:hAnsi="Times New Roman"/>
          <w:sz w:val="28"/>
          <w:szCs w:val="28"/>
        </w:rPr>
      </w:pPr>
      <w:r>
        <w:rPr>
          <w:rFonts w:ascii="Times New Roman" w:hAnsi="Times New Roman"/>
          <w:sz w:val="28"/>
          <w:szCs w:val="28"/>
        </w:rPr>
        <w:t>7.</w:t>
      </w:r>
      <w:r w:rsidRPr="00061C5D">
        <w:rPr>
          <w:rFonts w:ascii="Times New Roman" w:hAnsi="Times New Roman"/>
          <w:sz w:val="28"/>
          <w:szCs w:val="28"/>
        </w:rPr>
        <w:t>Порядок исчисления стажа муниципальной службы и зачета в него иных периодов трудовой деятельности устанавливается в соответствии со статьей 25 Федерального закона </w:t>
      </w:r>
      <w:hyperlink r:id="rId21" w:tgtFrame="_blank" w:history="1">
        <w:r w:rsidRPr="00DC66DC">
          <w:rPr>
            <w:rStyle w:val="ac"/>
            <w:rFonts w:ascii="Times New Roman" w:hAnsi="Times New Roman"/>
            <w:sz w:val="28"/>
            <w:szCs w:val="28"/>
          </w:rPr>
          <w:t>от 02.03.2007 № 25-ФЗ</w:t>
        </w:r>
      </w:hyperlink>
      <w:r w:rsidRPr="00DC66DC">
        <w:rPr>
          <w:rFonts w:ascii="Times New Roman" w:hAnsi="Times New Roman"/>
          <w:sz w:val="28"/>
          <w:szCs w:val="28"/>
        </w:rPr>
        <w:t> </w:t>
      </w:r>
      <w:hyperlink r:id="rId22" w:tgtFrame="_blank" w:history="1">
        <w:r w:rsidRPr="00DC66DC">
          <w:rPr>
            <w:rStyle w:val="ac"/>
            <w:rFonts w:ascii="Times New Roman" w:hAnsi="Times New Roman"/>
            <w:sz w:val="28"/>
            <w:szCs w:val="28"/>
          </w:rPr>
          <w:t>«О муниципальной службе в Российской Федерации»</w:t>
        </w:r>
      </w:hyperlink>
      <w:r w:rsidRPr="00DC66DC">
        <w:rPr>
          <w:rFonts w:ascii="Times New Roman" w:hAnsi="Times New Roman"/>
          <w:sz w:val="28"/>
          <w:szCs w:val="28"/>
        </w:rPr>
        <w:t> и статьей 7 Закона Новосибирской области </w:t>
      </w:r>
      <w:hyperlink r:id="rId23" w:tgtFrame="_blank" w:history="1">
        <w:r w:rsidRPr="00DC66DC">
          <w:rPr>
            <w:rStyle w:val="ac"/>
            <w:rFonts w:ascii="Times New Roman" w:hAnsi="Times New Roman"/>
            <w:sz w:val="28"/>
            <w:szCs w:val="28"/>
          </w:rPr>
          <w:t>от 30.10.2007 № 157-ОЗ</w:t>
        </w:r>
      </w:hyperlink>
      <w:r w:rsidRPr="00DC66DC">
        <w:rPr>
          <w:rFonts w:ascii="Times New Roman" w:hAnsi="Times New Roman"/>
          <w:sz w:val="28"/>
          <w:szCs w:val="28"/>
        </w:rPr>
        <w:t> «О муниципальной службе в Новосибирской области».</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8</w:t>
      </w:r>
      <w:r w:rsidRPr="00DC66DC">
        <w:rPr>
          <w:rFonts w:ascii="Times New Roman" w:hAnsi="Times New Roman"/>
          <w:sz w:val="28"/>
          <w:szCs w:val="28"/>
        </w:rPr>
        <w:t>.При определе</w:t>
      </w:r>
      <w:r w:rsidRPr="00061C5D">
        <w:rPr>
          <w:rFonts w:ascii="Times New Roman" w:hAnsi="Times New Roman"/>
          <w:sz w:val="28"/>
          <w:szCs w:val="28"/>
        </w:rPr>
        <w:t xml:space="preserve">нии размера пенсии за выслугу лет в порядке, установленном </w:t>
      </w:r>
      <w:hyperlink w:anchor="P84" w:history="1">
        <w:r w:rsidRPr="00CB6BD3">
          <w:rPr>
            <w:rStyle w:val="ac"/>
            <w:rFonts w:ascii="Times New Roman" w:hAnsi="Times New Roman"/>
            <w:sz w:val="28"/>
            <w:szCs w:val="28"/>
          </w:rPr>
          <w:t xml:space="preserve">пунктом </w:t>
        </w:r>
      </w:hyperlink>
      <w:r>
        <w:rPr>
          <w:rStyle w:val="ac"/>
          <w:rFonts w:ascii="Times New Roman" w:hAnsi="Times New Roman"/>
          <w:sz w:val="28"/>
          <w:szCs w:val="28"/>
        </w:rPr>
        <w:t>5 настоящего Положения</w:t>
      </w:r>
      <w:r w:rsidRPr="00061C5D">
        <w:rPr>
          <w:rFonts w:ascii="Times New Roman" w:hAnsi="Times New Roman"/>
          <w:sz w:val="28"/>
          <w:szCs w:val="28"/>
        </w:rPr>
        <w:t xml:space="preserve">,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4" w:history="1">
        <w:r w:rsidRPr="00CB6BD3">
          <w:rPr>
            <w:rStyle w:val="ac"/>
            <w:rFonts w:ascii="Times New Roman" w:hAnsi="Times New Roman"/>
            <w:sz w:val="28"/>
            <w:szCs w:val="28"/>
          </w:rPr>
          <w:t>законом</w:t>
        </w:r>
      </w:hyperlink>
      <w:r w:rsidRPr="00061C5D">
        <w:rPr>
          <w:rFonts w:ascii="Times New Roman" w:hAnsi="Times New Roman"/>
          <w:sz w:val="28"/>
          <w:szCs w:val="28"/>
        </w:rPr>
        <w:t xml:space="preserve"> от</w:t>
      </w:r>
      <w:r>
        <w:rPr>
          <w:rFonts w:ascii="Times New Roman" w:hAnsi="Times New Roman"/>
          <w:sz w:val="28"/>
          <w:szCs w:val="28"/>
        </w:rPr>
        <w:t xml:space="preserve"> 17 декабря 2001 года № 173-ФЗ «</w:t>
      </w:r>
      <w:r w:rsidRPr="00061C5D">
        <w:rPr>
          <w:rFonts w:ascii="Times New Roman" w:hAnsi="Times New Roman"/>
          <w:sz w:val="28"/>
          <w:szCs w:val="28"/>
        </w:rPr>
        <w:t>О трудовых пенсиях в Российской Федерации</w:t>
      </w:r>
      <w:r>
        <w:rPr>
          <w:rFonts w:ascii="Times New Roman" w:hAnsi="Times New Roman"/>
          <w:sz w:val="28"/>
          <w:szCs w:val="28"/>
        </w:rPr>
        <w:t>»</w:t>
      </w:r>
      <w:r w:rsidRPr="00061C5D">
        <w:rPr>
          <w:rFonts w:ascii="Times New Roman" w:hAnsi="Times New Roman"/>
          <w:sz w:val="28"/>
          <w:szCs w:val="28"/>
        </w:rPr>
        <w:t xml:space="preserve">, размер доли страховой пенсии по старости (инвалидности), установленной и исчисленной в соответствии с Федеральным </w:t>
      </w:r>
      <w:hyperlink r:id="rId25" w:history="1">
        <w:r w:rsidRPr="00CB6BD3">
          <w:rPr>
            <w:rStyle w:val="ac"/>
            <w:rFonts w:ascii="Times New Roman" w:hAnsi="Times New Roman"/>
            <w:sz w:val="28"/>
            <w:szCs w:val="28"/>
          </w:rPr>
          <w:t>законом</w:t>
        </w:r>
      </w:hyperlink>
      <w:r>
        <w:rPr>
          <w:rFonts w:ascii="Times New Roman" w:hAnsi="Times New Roman"/>
          <w:sz w:val="28"/>
          <w:szCs w:val="28"/>
        </w:rPr>
        <w:t xml:space="preserve"> «</w:t>
      </w:r>
      <w:r w:rsidRPr="00061C5D">
        <w:rPr>
          <w:rFonts w:ascii="Times New Roman" w:hAnsi="Times New Roman"/>
          <w:sz w:val="28"/>
          <w:szCs w:val="28"/>
        </w:rPr>
        <w:t>О страховых пенсиях</w:t>
      </w:r>
      <w:r>
        <w:rPr>
          <w:rFonts w:ascii="Times New Roman" w:hAnsi="Times New Roman"/>
          <w:sz w:val="28"/>
          <w:szCs w:val="28"/>
        </w:rPr>
        <w:t>»</w:t>
      </w:r>
      <w:r w:rsidRPr="00061C5D">
        <w:rPr>
          <w:rFonts w:ascii="Times New Roman" w:hAnsi="Times New Roman"/>
          <w:sz w:val="28"/>
          <w:szCs w:val="28"/>
        </w:rPr>
        <w:t>,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737C4C" w:rsidRPr="00061C5D" w:rsidRDefault="00737C4C" w:rsidP="00737C4C">
      <w:pPr>
        <w:pStyle w:val="af5"/>
        <w:ind w:firstLine="709"/>
        <w:jc w:val="both"/>
        <w:rPr>
          <w:rFonts w:ascii="Times New Roman" w:hAnsi="Times New Roman"/>
          <w:sz w:val="28"/>
          <w:szCs w:val="28"/>
        </w:rPr>
      </w:pPr>
      <w:bookmarkStart w:id="16" w:name="P92"/>
      <w:bookmarkEnd w:id="16"/>
      <w:r>
        <w:rPr>
          <w:rFonts w:ascii="Times New Roman" w:hAnsi="Times New Roman"/>
          <w:sz w:val="28"/>
          <w:szCs w:val="28"/>
        </w:rPr>
        <w:t>9</w:t>
      </w:r>
      <w:r w:rsidRPr="00061C5D">
        <w:rPr>
          <w:rFonts w:ascii="Times New Roman" w:hAnsi="Times New Roman"/>
          <w:sz w:val="28"/>
          <w:szCs w:val="28"/>
        </w:rPr>
        <w:t xml:space="preserve">.Размер пенсии за выслугу лет муниципальным служащим исчисляется по их выбору исходя из среднемесячного денежного содержания за последние </w:t>
      </w:r>
      <w:r w:rsidRPr="00061C5D">
        <w:rPr>
          <w:rFonts w:ascii="Times New Roman" w:hAnsi="Times New Roman"/>
          <w:sz w:val="28"/>
          <w:szCs w:val="28"/>
        </w:rPr>
        <w:lastRenderedPageBreak/>
        <w:t xml:space="preserve">12 полных месяцев муниципальной службы, предшествовавших дню ее прекращения либо дню достижения ими возраста, дающего право на страховую пенсию по старости в соответствии с </w:t>
      </w:r>
      <w:hyperlink r:id="rId26" w:history="1">
        <w:r w:rsidRPr="00BD2ED5">
          <w:rPr>
            <w:rStyle w:val="ac"/>
            <w:rFonts w:ascii="Times New Roman" w:hAnsi="Times New Roman"/>
            <w:sz w:val="28"/>
            <w:szCs w:val="28"/>
          </w:rPr>
          <w:t>частью 1 статьи 8</w:t>
        </w:r>
      </w:hyperlink>
      <w:r w:rsidRPr="00BD2ED5">
        <w:rPr>
          <w:rFonts w:ascii="Times New Roman" w:hAnsi="Times New Roman"/>
          <w:sz w:val="28"/>
          <w:szCs w:val="28"/>
        </w:rPr>
        <w:t xml:space="preserve"> и </w:t>
      </w:r>
      <w:hyperlink r:id="rId27" w:history="1">
        <w:r w:rsidRPr="00BD2ED5">
          <w:rPr>
            <w:rStyle w:val="ac"/>
            <w:rFonts w:ascii="Times New Roman" w:hAnsi="Times New Roman"/>
            <w:sz w:val="28"/>
            <w:szCs w:val="28"/>
          </w:rPr>
          <w:t>статьями 30</w:t>
        </w:r>
      </w:hyperlink>
      <w:r w:rsidRPr="00BD2ED5">
        <w:rPr>
          <w:rFonts w:ascii="Times New Roman" w:hAnsi="Times New Roman"/>
          <w:sz w:val="28"/>
          <w:szCs w:val="28"/>
        </w:rPr>
        <w:t xml:space="preserve"> - </w:t>
      </w:r>
      <w:hyperlink r:id="rId28" w:history="1">
        <w:r w:rsidRPr="00BD2ED5">
          <w:rPr>
            <w:rStyle w:val="ac"/>
            <w:rFonts w:ascii="Times New Roman" w:hAnsi="Times New Roman"/>
            <w:sz w:val="28"/>
            <w:szCs w:val="28"/>
          </w:rPr>
          <w:t>33</w:t>
        </w:r>
      </w:hyperlink>
      <w:r>
        <w:rPr>
          <w:rFonts w:ascii="Times New Roman" w:hAnsi="Times New Roman"/>
          <w:sz w:val="28"/>
          <w:szCs w:val="28"/>
        </w:rPr>
        <w:t xml:space="preserve"> Федерального закона от 28.12.2013 г. № 400-ФЗ «</w:t>
      </w:r>
      <w:r w:rsidRPr="00061C5D">
        <w:rPr>
          <w:rFonts w:ascii="Times New Roman" w:hAnsi="Times New Roman"/>
          <w:sz w:val="28"/>
          <w:szCs w:val="28"/>
        </w:rPr>
        <w:t>О страховых пенсиях</w:t>
      </w:r>
      <w:r>
        <w:rPr>
          <w:rFonts w:ascii="Times New Roman" w:hAnsi="Times New Roman"/>
          <w:sz w:val="28"/>
          <w:szCs w:val="28"/>
        </w:rPr>
        <w:t>»</w:t>
      </w:r>
      <w:r w:rsidRPr="00061C5D">
        <w:rPr>
          <w:rFonts w:ascii="Times New Roman" w:hAnsi="Times New Roman"/>
          <w:sz w:val="28"/>
          <w:szCs w:val="28"/>
        </w:rPr>
        <w:t xml:space="preserve"> (дававшего право на трудовую пенсию по старости в соответствии с Федеральным </w:t>
      </w:r>
      <w:hyperlink r:id="rId29" w:history="1">
        <w:r w:rsidRPr="00BD2ED5">
          <w:rPr>
            <w:rStyle w:val="ac"/>
            <w:rFonts w:ascii="Times New Roman" w:hAnsi="Times New Roman"/>
            <w:sz w:val="28"/>
            <w:szCs w:val="28"/>
          </w:rPr>
          <w:t>законом</w:t>
        </w:r>
      </w:hyperlink>
      <w:r w:rsidRPr="00BD2ED5">
        <w:rPr>
          <w:rFonts w:ascii="Times New Roman" w:hAnsi="Times New Roman"/>
          <w:sz w:val="28"/>
          <w:szCs w:val="28"/>
        </w:rPr>
        <w:t xml:space="preserve"> </w:t>
      </w:r>
      <w:r w:rsidRPr="00061C5D">
        <w:rPr>
          <w:rFonts w:ascii="Times New Roman" w:hAnsi="Times New Roman"/>
          <w:sz w:val="28"/>
          <w:szCs w:val="28"/>
        </w:rPr>
        <w:t>от 17 декабря 2001 года № 173-ФЗ «О трудовых пенсиях в Российской Федерации»).</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737C4C" w:rsidRDefault="00737C4C" w:rsidP="00737C4C">
      <w:pPr>
        <w:pStyle w:val="af5"/>
        <w:ind w:firstLine="709"/>
        <w:jc w:val="both"/>
        <w:rPr>
          <w:rFonts w:ascii="Times New Roman" w:hAnsi="Times New Roman"/>
          <w:sz w:val="28"/>
          <w:szCs w:val="28"/>
        </w:rPr>
      </w:pPr>
      <w:r>
        <w:rPr>
          <w:rFonts w:ascii="Times New Roman" w:hAnsi="Times New Roman"/>
          <w:sz w:val="28"/>
          <w:szCs w:val="28"/>
        </w:rPr>
        <w:t>10</w:t>
      </w:r>
      <w:r w:rsidRPr="00061C5D">
        <w:rPr>
          <w:rFonts w:ascii="Times New Roman" w:hAnsi="Times New Roman"/>
          <w:sz w:val="28"/>
          <w:szCs w:val="28"/>
        </w:rPr>
        <w:t xml:space="preserve">.Размер пенсии за выслугу лет не может быть ниже установленного Федеральным </w:t>
      </w:r>
      <w:hyperlink r:id="rId30" w:history="1">
        <w:r w:rsidRPr="009C4B4E">
          <w:rPr>
            <w:rStyle w:val="ac"/>
            <w:rFonts w:ascii="Times New Roman" w:hAnsi="Times New Roman"/>
            <w:sz w:val="28"/>
            <w:szCs w:val="28"/>
          </w:rPr>
          <w:t>законом</w:t>
        </w:r>
      </w:hyperlink>
      <w:r w:rsidRPr="00061C5D">
        <w:rPr>
          <w:rFonts w:ascii="Times New Roman" w:hAnsi="Times New Roman"/>
          <w:sz w:val="28"/>
          <w:szCs w:val="28"/>
        </w:rPr>
        <w:t xml:space="preserve"> </w:t>
      </w:r>
      <w:r>
        <w:rPr>
          <w:rFonts w:ascii="Times New Roman" w:hAnsi="Times New Roman"/>
          <w:sz w:val="28"/>
          <w:szCs w:val="28"/>
        </w:rPr>
        <w:t xml:space="preserve">от 28.12.2013 г. № 400-ФЗ </w:t>
      </w:r>
      <w:r w:rsidRPr="00061C5D">
        <w:rPr>
          <w:rFonts w:ascii="Times New Roman" w:hAnsi="Times New Roman"/>
          <w:sz w:val="28"/>
          <w:szCs w:val="28"/>
        </w:rPr>
        <w:t>«О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737C4C" w:rsidRPr="002C1F54" w:rsidRDefault="00737C4C" w:rsidP="00737C4C">
      <w:pPr>
        <w:shd w:val="clear" w:color="auto" w:fill="FFFFFF"/>
        <w:ind w:firstLine="708"/>
        <w:jc w:val="both"/>
        <w:textAlignment w:val="baseline"/>
        <w:rPr>
          <w:sz w:val="28"/>
          <w:szCs w:val="28"/>
        </w:rPr>
      </w:pPr>
      <w:r>
        <w:rPr>
          <w:sz w:val="28"/>
          <w:szCs w:val="28"/>
        </w:rPr>
        <w:t>11.</w:t>
      </w:r>
      <w:r w:rsidRPr="002C1F54">
        <w:rPr>
          <w:sz w:val="28"/>
          <w:szCs w:val="28"/>
          <w:bdr w:val="none" w:sz="0" w:space="0" w:color="auto" w:frame="1"/>
        </w:rPr>
        <w:t xml:space="preserve">Лицу, замещавшему должность главы </w:t>
      </w:r>
      <w:proofErr w:type="spellStart"/>
      <w:r>
        <w:rPr>
          <w:sz w:val="28"/>
          <w:szCs w:val="28"/>
          <w:bdr w:val="none" w:sz="0" w:space="0" w:color="auto" w:frame="1"/>
        </w:rPr>
        <w:t>Горбуновского</w:t>
      </w:r>
      <w:proofErr w:type="spellEnd"/>
      <w:r w:rsidRPr="002C1F54">
        <w:rPr>
          <w:sz w:val="28"/>
          <w:szCs w:val="28"/>
          <w:bdr w:val="none" w:sz="0" w:space="0" w:color="auto" w:frame="1"/>
        </w:rPr>
        <w:t xml:space="preserve"> сельсовета </w:t>
      </w:r>
      <w:r>
        <w:rPr>
          <w:sz w:val="28"/>
          <w:szCs w:val="28"/>
          <w:bdr w:val="none" w:sz="0" w:space="0" w:color="auto" w:frame="1"/>
        </w:rPr>
        <w:t>Куйбышевского</w:t>
      </w:r>
      <w:r w:rsidRPr="002C1F54">
        <w:rPr>
          <w:sz w:val="28"/>
          <w:szCs w:val="28"/>
          <w:bdr w:val="none" w:sz="0" w:space="0" w:color="auto" w:frame="1"/>
        </w:rPr>
        <w:t xml:space="preserve"> района </w:t>
      </w:r>
      <w:r>
        <w:rPr>
          <w:sz w:val="28"/>
          <w:szCs w:val="28"/>
          <w:bdr w:val="none" w:sz="0" w:space="0" w:color="auto" w:frame="1"/>
        </w:rPr>
        <w:t xml:space="preserve">Новосибирской области </w:t>
      </w:r>
      <w:r w:rsidRPr="002C1F54">
        <w:rPr>
          <w:sz w:val="28"/>
          <w:szCs w:val="28"/>
          <w:bdr w:val="none" w:sz="0" w:space="0" w:color="auto" w:frame="1"/>
        </w:rPr>
        <w:t>не менее одного срока полномочий и в этот период достигшему пенсионного возраста или потерявшему трудоспособность, за исключением прекращения полномочий указанного лица по основаниям, предусмотренным </w:t>
      </w:r>
      <w:hyperlink r:id="rId31" w:history="1">
        <w:r w:rsidRPr="00180661">
          <w:rPr>
            <w:sz w:val="28"/>
            <w:szCs w:val="28"/>
            <w:bdr w:val="none" w:sz="0" w:space="0" w:color="auto" w:frame="1"/>
          </w:rPr>
          <w:t>абзацем седьмым части 16 статьи 35</w:t>
        </w:r>
      </w:hyperlink>
      <w:r w:rsidRPr="002C1F54">
        <w:rPr>
          <w:sz w:val="28"/>
          <w:szCs w:val="28"/>
          <w:bdr w:val="none" w:sz="0" w:space="0" w:color="auto" w:frame="1"/>
        </w:rPr>
        <w:t>, </w:t>
      </w:r>
      <w:hyperlink r:id="rId32" w:history="1">
        <w:r w:rsidRPr="00180661">
          <w:rPr>
            <w:sz w:val="28"/>
            <w:szCs w:val="28"/>
            <w:bdr w:val="none" w:sz="0" w:space="0" w:color="auto" w:frame="1"/>
          </w:rPr>
          <w:t>пунктами 2.1</w:t>
        </w:r>
      </w:hyperlink>
      <w:r w:rsidRPr="002C1F54">
        <w:rPr>
          <w:sz w:val="28"/>
          <w:szCs w:val="28"/>
          <w:bdr w:val="none" w:sz="0" w:space="0" w:color="auto" w:frame="1"/>
        </w:rPr>
        <w:t>, </w:t>
      </w:r>
      <w:hyperlink r:id="rId33" w:history="1">
        <w:r w:rsidRPr="00180661">
          <w:rPr>
            <w:sz w:val="28"/>
            <w:szCs w:val="28"/>
            <w:bdr w:val="none" w:sz="0" w:space="0" w:color="auto" w:frame="1"/>
          </w:rPr>
          <w:t>3</w:t>
        </w:r>
      </w:hyperlink>
      <w:r w:rsidRPr="002C1F54">
        <w:rPr>
          <w:sz w:val="28"/>
          <w:szCs w:val="28"/>
          <w:bdr w:val="none" w:sz="0" w:space="0" w:color="auto" w:frame="1"/>
        </w:rPr>
        <w:t>, </w:t>
      </w:r>
      <w:hyperlink r:id="rId34" w:history="1">
        <w:r w:rsidRPr="00180661">
          <w:rPr>
            <w:sz w:val="28"/>
            <w:szCs w:val="28"/>
            <w:bdr w:val="none" w:sz="0" w:space="0" w:color="auto" w:frame="1"/>
          </w:rPr>
          <w:t>6</w:t>
        </w:r>
      </w:hyperlink>
      <w:r w:rsidRPr="002C1F54">
        <w:rPr>
          <w:sz w:val="28"/>
          <w:szCs w:val="28"/>
          <w:bdr w:val="none" w:sz="0" w:space="0" w:color="auto" w:frame="1"/>
        </w:rPr>
        <w:t> - </w:t>
      </w:r>
      <w:hyperlink r:id="rId35" w:history="1">
        <w:r w:rsidRPr="00180661">
          <w:rPr>
            <w:sz w:val="28"/>
            <w:szCs w:val="28"/>
            <w:bdr w:val="none" w:sz="0" w:space="0" w:color="auto" w:frame="1"/>
          </w:rPr>
          <w:t>9 части 6</w:t>
        </w:r>
      </w:hyperlink>
      <w:r w:rsidRPr="002C1F54">
        <w:rPr>
          <w:sz w:val="28"/>
          <w:szCs w:val="28"/>
          <w:bdr w:val="none" w:sz="0" w:space="0" w:color="auto" w:frame="1"/>
        </w:rPr>
        <w:t>, </w:t>
      </w:r>
      <w:hyperlink r:id="rId36" w:history="1">
        <w:r w:rsidRPr="00180661">
          <w:rPr>
            <w:sz w:val="28"/>
            <w:szCs w:val="28"/>
            <w:bdr w:val="none" w:sz="0" w:space="0" w:color="auto" w:frame="1"/>
          </w:rPr>
          <w:t>частью 6.1 статьи 36</w:t>
        </w:r>
      </w:hyperlink>
      <w:r w:rsidRPr="002C1F54">
        <w:rPr>
          <w:sz w:val="28"/>
          <w:szCs w:val="28"/>
          <w:bdr w:val="none" w:sz="0" w:space="0" w:color="auto" w:frame="1"/>
        </w:rPr>
        <w:t>, </w:t>
      </w:r>
      <w:hyperlink r:id="rId37" w:history="1">
        <w:r w:rsidRPr="00180661">
          <w:rPr>
            <w:sz w:val="28"/>
            <w:szCs w:val="28"/>
            <w:bdr w:val="none" w:sz="0" w:space="0" w:color="auto" w:frame="1"/>
          </w:rPr>
          <w:t>частью 7.1</w:t>
        </w:r>
      </w:hyperlink>
      <w:r w:rsidRPr="002C1F54">
        <w:rPr>
          <w:sz w:val="28"/>
          <w:szCs w:val="28"/>
          <w:bdr w:val="none" w:sz="0" w:space="0" w:color="auto" w:frame="1"/>
        </w:rPr>
        <w:t>, </w:t>
      </w:r>
      <w:hyperlink r:id="rId38" w:history="1">
        <w:r w:rsidRPr="00180661">
          <w:rPr>
            <w:sz w:val="28"/>
            <w:szCs w:val="28"/>
            <w:bdr w:val="none" w:sz="0" w:space="0" w:color="auto" w:frame="1"/>
          </w:rPr>
          <w:t>пунктами 5</w:t>
        </w:r>
      </w:hyperlink>
      <w:r w:rsidRPr="002C1F54">
        <w:rPr>
          <w:sz w:val="28"/>
          <w:szCs w:val="28"/>
          <w:bdr w:val="none" w:sz="0" w:space="0" w:color="auto" w:frame="1"/>
        </w:rPr>
        <w:t> - </w:t>
      </w:r>
      <w:hyperlink r:id="rId39" w:history="1">
        <w:r w:rsidRPr="00180661">
          <w:rPr>
            <w:sz w:val="28"/>
            <w:szCs w:val="28"/>
            <w:bdr w:val="none" w:sz="0" w:space="0" w:color="auto" w:frame="1"/>
          </w:rPr>
          <w:t>8 части 10</w:t>
        </w:r>
      </w:hyperlink>
      <w:r w:rsidRPr="002C1F54">
        <w:rPr>
          <w:sz w:val="28"/>
          <w:szCs w:val="28"/>
          <w:bdr w:val="none" w:sz="0" w:space="0" w:color="auto" w:frame="1"/>
        </w:rPr>
        <w:t>, </w:t>
      </w:r>
      <w:hyperlink r:id="rId40" w:history="1">
        <w:r w:rsidRPr="00180661">
          <w:rPr>
            <w:sz w:val="28"/>
            <w:szCs w:val="28"/>
            <w:bdr w:val="none" w:sz="0" w:space="0" w:color="auto" w:frame="1"/>
          </w:rPr>
          <w:t>частью 10.1 статьи 40</w:t>
        </w:r>
      </w:hyperlink>
      <w:r w:rsidRPr="002C1F54">
        <w:rPr>
          <w:sz w:val="28"/>
          <w:szCs w:val="28"/>
          <w:bdr w:val="none" w:sz="0" w:space="0" w:color="auto" w:frame="1"/>
        </w:rPr>
        <w:t>, </w:t>
      </w:r>
      <w:hyperlink r:id="rId41" w:history="1">
        <w:r w:rsidRPr="00180661">
          <w:rPr>
            <w:sz w:val="28"/>
            <w:szCs w:val="28"/>
            <w:bdr w:val="none" w:sz="0" w:space="0" w:color="auto" w:frame="1"/>
          </w:rPr>
          <w:t>частями 1</w:t>
        </w:r>
      </w:hyperlink>
      <w:r w:rsidRPr="002C1F54">
        <w:rPr>
          <w:sz w:val="28"/>
          <w:szCs w:val="28"/>
          <w:bdr w:val="none" w:sz="0" w:space="0" w:color="auto" w:frame="1"/>
        </w:rPr>
        <w:t> и </w:t>
      </w:r>
      <w:hyperlink r:id="rId42" w:history="1">
        <w:r w:rsidRPr="00180661">
          <w:rPr>
            <w:sz w:val="28"/>
            <w:szCs w:val="28"/>
            <w:bdr w:val="none" w:sz="0" w:space="0" w:color="auto" w:frame="1"/>
          </w:rPr>
          <w:t>2 статьи 73</w:t>
        </w:r>
      </w:hyperlink>
      <w:r w:rsidRPr="002C1F54">
        <w:rPr>
          <w:sz w:val="28"/>
          <w:szCs w:val="28"/>
          <w:bdr w:val="none" w:sz="0" w:space="0" w:color="auto" w:frame="1"/>
        </w:rPr>
        <w:t> Федерального </w:t>
      </w:r>
      <w:hyperlink r:id="rId43" w:history="1">
        <w:r w:rsidRPr="00180661">
          <w:rPr>
            <w:sz w:val="28"/>
            <w:szCs w:val="28"/>
            <w:bdr w:val="none" w:sz="0" w:space="0" w:color="auto" w:frame="1"/>
          </w:rPr>
          <w:t>закон</w:t>
        </w:r>
      </w:hyperlink>
      <w:r w:rsidRPr="002C1F54">
        <w:rPr>
          <w:sz w:val="28"/>
          <w:szCs w:val="28"/>
          <w:bdr w:val="none" w:sz="0" w:space="0" w:color="auto" w:frame="1"/>
        </w:rPr>
        <w:t xml:space="preserve">а от 6 октября 2003 года </w:t>
      </w:r>
      <w:r>
        <w:rPr>
          <w:sz w:val="28"/>
          <w:szCs w:val="28"/>
          <w:bdr w:val="none" w:sz="0" w:space="0" w:color="auto" w:frame="1"/>
        </w:rPr>
        <w:t>№</w:t>
      </w:r>
      <w:r w:rsidRPr="002C1F54">
        <w:rPr>
          <w:sz w:val="28"/>
          <w:szCs w:val="28"/>
          <w:bdr w:val="none" w:sz="0" w:space="0" w:color="auto" w:frame="1"/>
        </w:rPr>
        <w:t xml:space="preserve"> 131-ФЗ </w:t>
      </w:r>
      <w:r>
        <w:rPr>
          <w:sz w:val="28"/>
          <w:szCs w:val="28"/>
          <w:bdr w:val="none" w:sz="0" w:space="0" w:color="auto" w:frame="1"/>
        </w:rPr>
        <w:t>«</w:t>
      </w:r>
      <w:r w:rsidRPr="002C1F54">
        <w:rPr>
          <w:sz w:val="28"/>
          <w:szCs w:val="28"/>
          <w:bdr w:val="none" w:sz="0" w:space="0" w:color="auto" w:frame="1"/>
        </w:rPr>
        <w:t>Об общих принципах организации местного самоуправления в Российской Федерации</w:t>
      </w:r>
      <w:r>
        <w:rPr>
          <w:sz w:val="28"/>
          <w:szCs w:val="28"/>
          <w:bdr w:val="none" w:sz="0" w:space="0" w:color="auto" w:frame="1"/>
        </w:rPr>
        <w:t>»</w:t>
      </w:r>
      <w:r w:rsidRPr="002C1F54">
        <w:rPr>
          <w:sz w:val="28"/>
          <w:szCs w:val="28"/>
          <w:bdr w:val="none" w:sz="0" w:space="0" w:color="auto" w:frame="1"/>
        </w:rPr>
        <w:t>, производится ежемесячная доплата к страховой пенсии по старости (инвалидности) в размере 45 процентов среднемесячного денежного содержания по замещавшейся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44" w:history="1">
        <w:r w:rsidRPr="00095DE3">
          <w:rPr>
            <w:sz w:val="28"/>
            <w:szCs w:val="28"/>
            <w:bdr w:val="none" w:sz="0" w:space="0" w:color="auto" w:frame="1"/>
          </w:rPr>
          <w:t>законом</w:t>
        </w:r>
      </w:hyperlink>
      <w:r>
        <w:rPr>
          <w:sz w:val="28"/>
          <w:szCs w:val="28"/>
          <w:bdr w:val="none" w:sz="0" w:space="0" w:color="auto" w:frame="1"/>
        </w:rPr>
        <w:t xml:space="preserve"> от 28.12.2013 г. № 400-ФЗ «</w:t>
      </w:r>
      <w:r w:rsidRPr="002C1F54">
        <w:rPr>
          <w:sz w:val="28"/>
          <w:szCs w:val="28"/>
          <w:bdr w:val="none" w:sz="0" w:space="0" w:color="auto" w:frame="1"/>
        </w:rPr>
        <w:t>О страховых пенсиях</w:t>
      </w:r>
      <w:r>
        <w:rPr>
          <w:sz w:val="28"/>
          <w:szCs w:val="28"/>
          <w:bdr w:val="none" w:sz="0" w:space="0" w:color="auto" w:frame="1"/>
        </w:rPr>
        <w:t>»</w:t>
      </w:r>
      <w:r w:rsidRPr="002C1F54">
        <w:rPr>
          <w:sz w:val="28"/>
          <w:szCs w:val="28"/>
          <w:bdr w:val="none" w:sz="0" w:space="0" w:color="auto" w:frame="1"/>
        </w:rPr>
        <w:t>.</w:t>
      </w:r>
    </w:p>
    <w:p w:rsidR="00737C4C" w:rsidRPr="002C1F54" w:rsidRDefault="00737C4C" w:rsidP="00737C4C">
      <w:pPr>
        <w:shd w:val="clear" w:color="auto" w:fill="FFFFFF"/>
        <w:ind w:firstLine="540"/>
        <w:jc w:val="both"/>
        <w:textAlignment w:val="baseline"/>
        <w:rPr>
          <w:sz w:val="28"/>
          <w:szCs w:val="28"/>
        </w:rPr>
      </w:pPr>
      <w:r w:rsidRPr="002C1F54">
        <w:rPr>
          <w:sz w:val="28"/>
          <w:szCs w:val="28"/>
          <w:bdr w:val="none" w:sz="0" w:space="0" w:color="auto" w:frame="1"/>
        </w:rPr>
        <w:t>За каждый полный год стажа работы в соответствующей должности свыше одного срока полномочий размер ежемесячной доплаты к пенсии по старости (инвалидности), пенсии увеличивается на один процент среднемесячного денежного содержания. При этом общая сумма ежемесячной доплаты к страховой пенсии по старости (инвалидности), пенсии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55 процентов среднемесячного денежного содержания по соответствующей должности.</w:t>
      </w:r>
    </w:p>
    <w:p w:rsidR="00737C4C" w:rsidRPr="002C1F54" w:rsidRDefault="00737C4C" w:rsidP="00737C4C">
      <w:pPr>
        <w:shd w:val="clear" w:color="auto" w:fill="FFFFFF"/>
        <w:jc w:val="both"/>
        <w:textAlignment w:val="baseline"/>
        <w:rPr>
          <w:sz w:val="28"/>
          <w:szCs w:val="28"/>
        </w:rPr>
      </w:pPr>
      <w:r w:rsidRPr="002C1F54">
        <w:rPr>
          <w:sz w:val="28"/>
          <w:szCs w:val="28"/>
          <w:bdr w:val="none" w:sz="0" w:space="0" w:color="auto" w:frame="1"/>
        </w:rPr>
        <w:t xml:space="preserve">         Ежемесячная доплата к страховой пенсии по старости (инвалидности) не устанавливается лицам, освобожденным от замещения соответствующих </w:t>
      </w:r>
      <w:r w:rsidRPr="002C1F54">
        <w:rPr>
          <w:sz w:val="28"/>
          <w:szCs w:val="28"/>
          <w:bdr w:val="none" w:sz="0" w:space="0" w:color="auto" w:frame="1"/>
        </w:rPr>
        <w:lastRenderedPageBreak/>
        <w:t>муниципальных должностей по основаниям, связанным с виновными действиями (бездействием) лица, предусмотренным законодательством Российской Федерации.</w:t>
      </w:r>
    </w:p>
    <w:p w:rsidR="00737C4C" w:rsidRPr="002C1F54" w:rsidRDefault="00737C4C" w:rsidP="00737C4C">
      <w:pPr>
        <w:shd w:val="clear" w:color="auto" w:fill="FFFFFF"/>
        <w:ind w:firstLine="540"/>
        <w:jc w:val="both"/>
        <w:textAlignment w:val="baseline"/>
        <w:rPr>
          <w:sz w:val="28"/>
          <w:szCs w:val="28"/>
        </w:rPr>
      </w:pPr>
      <w:r w:rsidRPr="002C1F54">
        <w:rPr>
          <w:sz w:val="28"/>
          <w:szCs w:val="28"/>
          <w:bdr w:val="none" w:sz="0" w:space="0" w:color="auto" w:frame="1"/>
        </w:rPr>
        <w:t>Ежемесячная доплата к страховой пенсии по старости (инвалидности) в соответствии с настоящим Положением, не может быть ниже фиксированной выплаты к страховой пенсии, действующей по состоянию на 01.01.2016, в соответствии с законодательством Российской Федерации</w:t>
      </w:r>
      <w:r w:rsidRPr="002C1F54">
        <w:rPr>
          <w:b/>
          <w:bCs/>
          <w:sz w:val="28"/>
          <w:szCs w:val="28"/>
          <w:bdr w:val="none" w:sz="0" w:space="0" w:color="auto" w:frame="1"/>
        </w:rPr>
        <w:t>.</w:t>
      </w:r>
    </w:p>
    <w:p w:rsidR="00737C4C" w:rsidRPr="002D34F4" w:rsidRDefault="00737C4C" w:rsidP="00737C4C">
      <w:pPr>
        <w:pStyle w:val="af5"/>
        <w:ind w:firstLine="709"/>
        <w:jc w:val="both"/>
        <w:rPr>
          <w:rFonts w:ascii="Times New Roman" w:hAnsi="Times New Roman"/>
          <w:sz w:val="28"/>
          <w:szCs w:val="28"/>
        </w:rPr>
      </w:pPr>
      <w:r>
        <w:rPr>
          <w:rFonts w:ascii="Times New Roman" w:hAnsi="Times New Roman"/>
          <w:sz w:val="28"/>
          <w:szCs w:val="28"/>
        </w:rPr>
        <w:t>12.</w:t>
      </w:r>
      <w:r w:rsidRPr="002D34F4">
        <w:rPr>
          <w:rFonts w:ascii="Times New Roman" w:hAnsi="Times New Roman"/>
          <w:sz w:val="28"/>
          <w:szCs w:val="28"/>
        </w:rPr>
        <w:t xml:space="preserve">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w:t>
      </w:r>
      <w:hyperlink w:anchor="P52" w:history="1">
        <w:r w:rsidRPr="002D34F4">
          <w:rPr>
            <w:rStyle w:val="ac"/>
            <w:rFonts w:ascii="Times New Roman" w:hAnsi="Times New Roman"/>
            <w:sz w:val="28"/>
            <w:szCs w:val="28"/>
          </w:rPr>
          <w:t xml:space="preserve">пункте </w:t>
        </w:r>
        <w:r>
          <w:rPr>
            <w:rStyle w:val="ac"/>
            <w:rFonts w:ascii="Times New Roman" w:hAnsi="Times New Roman"/>
            <w:sz w:val="28"/>
            <w:szCs w:val="28"/>
          </w:rPr>
          <w:t>2</w:t>
        </w:r>
      </w:hyperlink>
      <w:r w:rsidRPr="002D34F4">
        <w:rPr>
          <w:rFonts w:ascii="Times New Roman" w:hAnsi="Times New Roman"/>
          <w:sz w:val="28"/>
          <w:szCs w:val="28"/>
        </w:rPr>
        <w:t xml:space="preserve"> настоящего Положения, и дня назначения страховой пенсии по старости (инвалидности) в соответствии с Федеральным </w:t>
      </w:r>
      <w:hyperlink r:id="rId45" w:history="1">
        <w:r w:rsidRPr="002D34F4">
          <w:rPr>
            <w:rStyle w:val="ac"/>
            <w:rFonts w:ascii="Times New Roman" w:hAnsi="Times New Roman"/>
            <w:sz w:val="28"/>
            <w:szCs w:val="28"/>
          </w:rPr>
          <w:t>законом</w:t>
        </w:r>
      </w:hyperlink>
      <w:r w:rsidRPr="002D34F4">
        <w:rPr>
          <w:rFonts w:ascii="Times New Roman" w:hAnsi="Times New Roman"/>
          <w:sz w:val="28"/>
          <w:szCs w:val="28"/>
        </w:rPr>
        <w:t xml:space="preserve"> </w:t>
      </w:r>
      <w:r>
        <w:rPr>
          <w:rFonts w:ascii="Times New Roman" w:hAnsi="Times New Roman"/>
          <w:sz w:val="28"/>
          <w:szCs w:val="28"/>
        </w:rPr>
        <w:t xml:space="preserve">от 28.12.2013 г. № 400-ФЗ </w:t>
      </w:r>
      <w:r w:rsidRPr="002D34F4">
        <w:rPr>
          <w:rFonts w:ascii="Times New Roman" w:hAnsi="Times New Roman"/>
          <w:sz w:val="28"/>
          <w:szCs w:val="28"/>
        </w:rPr>
        <w:t xml:space="preserve">«О страховых пенсиях» или страховой пенсии по старости в соответствии с </w:t>
      </w:r>
      <w:hyperlink r:id="rId46" w:history="1">
        <w:r w:rsidRPr="002D34F4">
          <w:rPr>
            <w:rStyle w:val="ac"/>
            <w:rFonts w:ascii="Times New Roman" w:hAnsi="Times New Roman"/>
            <w:sz w:val="28"/>
            <w:szCs w:val="28"/>
          </w:rPr>
          <w:t>Законом</w:t>
        </w:r>
      </w:hyperlink>
      <w:r w:rsidRPr="002D34F4">
        <w:rPr>
          <w:rFonts w:ascii="Times New Roman" w:hAnsi="Times New Roman"/>
          <w:sz w:val="28"/>
          <w:szCs w:val="28"/>
        </w:rPr>
        <w:t xml:space="preserve"> Российской Федерации </w:t>
      </w:r>
      <w:r>
        <w:rPr>
          <w:rFonts w:ascii="Times New Roman" w:hAnsi="Times New Roman"/>
          <w:sz w:val="28"/>
          <w:szCs w:val="28"/>
        </w:rPr>
        <w:t xml:space="preserve"> от 19.04.1991 г. № 1032-1</w:t>
      </w:r>
      <w:r w:rsidRPr="002D34F4">
        <w:rPr>
          <w:rFonts w:ascii="Times New Roman" w:hAnsi="Times New Roman"/>
          <w:sz w:val="28"/>
          <w:szCs w:val="28"/>
        </w:rPr>
        <w:t>«О занятости населения в Российской Федерации».</w:t>
      </w:r>
    </w:p>
    <w:p w:rsidR="00737C4C" w:rsidRPr="002D34F4" w:rsidRDefault="00737C4C" w:rsidP="00737C4C">
      <w:pPr>
        <w:pStyle w:val="af5"/>
        <w:ind w:firstLine="709"/>
        <w:jc w:val="both"/>
        <w:rPr>
          <w:rFonts w:ascii="Times New Roman" w:hAnsi="Times New Roman"/>
          <w:sz w:val="28"/>
          <w:szCs w:val="28"/>
        </w:rPr>
      </w:pPr>
      <w:bookmarkStart w:id="17" w:name="P108"/>
      <w:bookmarkEnd w:id="17"/>
      <w:r>
        <w:rPr>
          <w:rFonts w:ascii="Times New Roman" w:hAnsi="Times New Roman"/>
          <w:sz w:val="28"/>
          <w:szCs w:val="28"/>
        </w:rPr>
        <w:t>13</w:t>
      </w:r>
      <w:r w:rsidRPr="002D34F4">
        <w:rPr>
          <w:rFonts w:ascii="Times New Roman" w:hAnsi="Times New Roman"/>
          <w:sz w:val="28"/>
          <w:szCs w:val="28"/>
        </w:rPr>
        <w:t xml:space="preserve">.Решение о назначении пенсии за выслугу лет принимается Главой </w:t>
      </w:r>
      <w:proofErr w:type="spellStart"/>
      <w:r w:rsidRPr="002D34F4">
        <w:rPr>
          <w:rFonts w:ascii="Times New Roman" w:hAnsi="Times New Roman"/>
          <w:sz w:val="28"/>
          <w:szCs w:val="28"/>
        </w:rPr>
        <w:t>Горбуновского</w:t>
      </w:r>
      <w:proofErr w:type="spellEnd"/>
      <w:r w:rsidRPr="002D34F4">
        <w:rPr>
          <w:rFonts w:ascii="Times New Roman" w:hAnsi="Times New Roman"/>
          <w:sz w:val="28"/>
          <w:szCs w:val="28"/>
        </w:rPr>
        <w:t xml:space="preserve"> сельсовета Куйбышевского района Новосибирской области на основании следующих документов:</w:t>
      </w:r>
    </w:p>
    <w:p w:rsidR="00737C4C" w:rsidRDefault="00737C4C" w:rsidP="00737C4C">
      <w:pPr>
        <w:pStyle w:val="af5"/>
        <w:ind w:firstLine="709"/>
        <w:jc w:val="both"/>
        <w:rPr>
          <w:rFonts w:ascii="Times New Roman" w:hAnsi="Times New Roman"/>
          <w:sz w:val="28"/>
          <w:szCs w:val="28"/>
        </w:rPr>
      </w:pPr>
      <w:r w:rsidRPr="002D34F4">
        <w:rPr>
          <w:rFonts w:ascii="Times New Roman" w:hAnsi="Times New Roman"/>
          <w:sz w:val="28"/>
          <w:szCs w:val="28"/>
        </w:rPr>
        <w:t xml:space="preserve">-личного </w:t>
      </w:r>
      <w:hyperlink w:anchor="P188" w:history="1">
        <w:r w:rsidRPr="002D34F4">
          <w:rPr>
            <w:rStyle w:val="ac"/>
            <w:rFonts w:ascii="Times New Roman" w:hAnsi="Times New Roman"/>
            <w:sz w:val="28"/>
            <w:szCs w:val="28"/>
          </w:rPr>
          <w:t>заявления</w:t>
        </w:r>
      </w:hyperlink>
      <w:r w:rsidRPr="002D34F4">
        <w:rPr>
          <w:rFonts w:ascii="Times New Roman" w:hAnsi="Times New Roman"/>
          <w:sz w:val="28"/>
          <w:szCs w:val="28"/>
        </w:rPr>
        <w:t xml:space="preserve"> о назначении </w:t>
      </w:r>
      <w:r w:rsidRPr="00061C5D">
        <w:rPr>
          <w:rFonts w:ascii="Times New Roman" w:hAnsi="Times New Roman"/>
          <w:sz w:val="28"/>
          <w:szCs w:val="28"/>
        </w:rPr>
        <w:t>пенсии за выслугу лет по форме согласно приложению № 2 к настоящему Положению;</w:t>
      </w:r>
    </w:p>
    <w:p w:rsidR="00737C4C" w:rsidRDefault="00737C4C" w:rsidP="00737C4C">
      <w:pPr>
        <w:pStyle w:val="af5"/>
        <w:ind w:firstLine="709"/>
        <w:jc w:val="both"/>
        <w:rPr>
          <w:rFonts w:ascii="Times New Roman" w:hAnsi="Times New Roman"/>
          <w:sz w:val="28"/>
          <w:szCs w:val="28"/>
        </w:rPr>
      </w:pPr>
      <w:r w:rsidRPr="003D618E">
        <w:rPr>
          <w:rFonts w:ascii="Times New Roman" w:hAnsi="Times New Roman"/>
          <w:sz w:val="28"/>
          <w:szCs w:val="28"/>
        </w:rPr>
        <w:t>-</w:t>
      </w:r>
      <w:r>
        <w:rPr>
          <w:rFonts w:ascii="Times New Roman" w:hAnsi="Times New Roman"/>
          <w:sz w:val="28"/>
          <w:szCs w:val="28"/>
        </w:rPr>
        <w:t xml:space="preserve">представление </w:t>
      </w:r>
      <w:r w:rsidRPr="00086A31">
        <w:rPr>
          <w:rFonts w:ascii="Times New Roman" w:eastAsia="Times New Roman" w:hAnsi="Times New Roman"/>
          <w:bCs/>
          <w:color w:val="000000"/>
          <w:sz w:val="28"/>
          <w:szCs w:val="28"/>
          <w:lang w:eastAsia="ru-RU"/>
        </w:rPr>
        <w:t>непосредственного руководителя органа местного самоуправления по форме</w:t>
      </w:r>
      <w:r>
        <w:rPr>
          <w:rFonts w:ascii="Times New Roman" w:hAnsi="Times New Roman"/>
          <w:sz w:val="28"/>
          <w:szCs w:val="28"/>
        </w:rPr>
        <w:t xml:space="preserve"> согласно приложению № 6 к настоящему Положению;</w:t>
      </w:r>
    </w:p>
    <w:p w:rsidR="00737C4C" w:rsidRPr="00F81476" w:rsidRDefault="00737C4C" w:rsidP="00737C4C">
      <w:pPr>
        <w:pStyle w:val="af5"/>
        <w:ind w:firstLine="709"/>
        <w:jc w:val="both"/>
        <w:rPr>
          <w:rFonts w:ascii="Times New Roman" w:hAnsi="Times New Roman"/>
          <w:sz w:val="28"/>
          <w:szCs w:val="28"/>
        </w:rPr>
      </w:pPr>
      <w:r w:rsidRPr="003D618E">
        <w:rPr>
          <w:rFonts w:ascii="Times New Roman" w:hAnsi="Times New Roman"/>
          <w:sz w:val="28"/>
          <w:szCs w:val="28"/>
        </w:rPr>
        <w:t>-копии трудовой книжки и (или) сведений о трудовой деятельности, предусмотренных статьей 66.1 Трудового кодекса Российской Федерации, заверенных руководителем кадровой службы государственного органа либо специалистом, ответственным за ведение кадровой работы государственного органа;</w:t>
      </w:r>
    </w:p>
    <w:p w:rsidR="00737C4C" w:rsidRPr="00061C5D" w:rsidRDefault="00737C4C" w:rsidP="00737C4C">
      <w:pPr>
        <w:pStyle w:val="af5"/>
        <w:jc w:val="both"/>
        <w:rPr>
          <w:rFonts w:ascii="Times New Roman" w:hAnsi="Times New Roman"/>
          <w:sz w:val="28"/>
          <w:szCs w:val="28"/>
        </w:rPr>
      </w:pPr>
      <w:r>
        <w:rPr>
          <w:rFonts w:ascii="Times New Roman" w:hAnsi="Times New Roman"/>
          <w:sz w:val="28"/>
          <w:szCs w:val="28"/>
        </w:rPr>
        <w:t xml:space="preserve">          </w:t>
      </w:r>
      <w:r w:rsidRPr="00907781">
        <w:rPr>
          <w:rFonts w:ascii="Times New Roman" w:hAnsi="Times New Roman"/>
          <w:sz w:val="28"/>
          <w:szCs w:val="28"/>
        </w:rPr>
        <w:t>-</w:t>
      </w:r>
      <w:hyperlink w:anchor="P270" w:history="1">
        <w:r w:rsidRPr="00907781">
          <w:rPr>
            <w:rStyle w:val="ac"/>
            <w:rFonts w:ascii="Times New Roman" w:hAnsi="Times New Roman"/>
            <w:sz w:val="28"/>
            <w:szCs w:val="28"/>
          </w:rPr>
          <w:t>справки</w:t>
        </w:r>
      </w:hyperlink>
      <w:r w:rsidRPr="00061C5D">
        <w:rPr>
          <w:rFonts w:ascii="Times New Roman" w:hAnsi="Times New Roman"/>
          <w:sz w:val="28"/>
          <w:szCs w:val="28"/>
        </w:rPr>
        <w:t xml:space="preserve"> о периодах службы (работы), включаемых в стаж муниципальной службы для назначения пенсии за выслугу лет, по форме согласно приложению № 3 к настоящему Положению, выданной специалистом, ответственным за ведение кадровой работы;</w:t>
      </w:r>
    </w:p>
    <w:p w:rsidR="00737C4C" w:rsidRPr="00061C5D" w:rsidRDefault="00737C4C" w:rsidP="00737C4C">
      <w:pPr>
        <w:pStyle w:val="af5"/>
        <w:ind w:firstLine="709"/>
        <w:jc w:val="both"/>
        <w:rPr>
          <w:rFonts w:ascii="Times New Roman" w:hAnsi="Times New Roman"/>
          <w:sz w:val="28"/>
          <w:szCs w:val="28"/>
        </w:rPr>
      </w:pPr>
      <w:r w:rsidRPr="00E40CF4">
        <w:rPr>
          <w:rFonts w:ascii="Times New Roman" w:hAnsi="Times New Roman"/>
          <w:sz w:val="28"/>
          <w:szCs w:val="28"/>
        </w:rPr>
        <w:t>-</w:t>
      </w:r>
      <w:hyperlink w:anchor="P342" w:history="1">
        <w:r w:rsidRPr="00E40CF4">
          <w:rPr>
            <w:rStyle w:val="ac"/>
            <w:rFonts w:ascii="Times New Roman" w:hAnsi="Times New Roman"/>
            <w:sz w:val="28"/>
            <w:szCs w:val="28"/>
          </w:rPr>
          <w:t>справки</w:t>
        </w:r>
      </w:hyperlink>
      <w:r w:rsidRPr="00061C5D">
        <w:rPr>
          <w:rFonts w:ascii="Times New Roman" w:hAnsi="Times New Roman"/>
          <w:sz w:val="28"/>
          <w:szCs w:val="28"/>
        </w:rPr>
        <w:t xml:space="preserve"> о размере среднемесячного денежного содержания по форме согласно приложению</w:t>
      </w:r>
      <w:r>
        <w:rPr>
          <w:rFonts w:ascii="Times New Roman" w:hAnsi="Times New Roman"/>
          <w:sz w:val="28"/>
          <w:szCs w:val="28"/>
        </w:rPr>
        <w:t xml:space="preserve"> </w:t>
      </w:r>
      <w:r w:rsidRPr="00061C5D">
        <w:rPr>
          <w:rFonts w:ascii="Times New Roman" w:hAnsi="Times New Roman"/>
          <w:sz w:val="28"/>
          <w:szCs w:val="28"/>
        </w:rPr>
        <w:t>№</w:t>
      </w:r>
      <w:r>
        <w:rPr>
          <w:rFonts w:ascii="Times New Roman" w:hAnsi="Times New Roman"/>
          <w:sz w:val="28"/>
          <w:szCs w:val="28"/>
        </w:rPr>
        <w:t xml:space="preserve"> </w:t>
      </w:r>
      <w:r w:rsidRPr="00061C5D">
        <w:rPr>
          <w:rFonts w:ascii="Times New Roman" w:hAnsi="Times New Roman"/>
          <w:sz w:val="28"/>
          <w:szCs w:val="28"/>
        </w:rPr>
        <w:t>4 к настоящему Положению, выданной специалистом, ответственным за выплату заработной платы;</w:t>
      </w:r>
    </w:p>
    <w:p w:rsidR="00737C4C" w:rsidRPr="00061C5D" w:rsidRDefault="00737C4C" w:rsidP="00737C4C">
      <w:pPr>
        <w:pStyle w:val="af5"/>
        <w:ind w:firstLine="709"/>
        <w:jc w:val="both"/>
        <w:rPr>
          <w:rFonts w:ascii="Times New Roman" w:hAnsi="Times New Roman"/>
          <w:sz w:val="28"/>
          <w:szCs w:val="28"/>
        </w:rPr>
      </w:pPr>
      <w:r w:rsidRPr="00A84FA9">
        <w:rPr>
          <w:rFonts w:ascii="Times New Roman" w:hAnsi="Times New Roman"/>
          <w:sz w:val="28"/>
          <w:szCs w:val="28"/>
        </w:rPr>
        <w:t>-</w:t>
      </w:r>
      <w:hyperlink w:anchor="P433" w:history="1">
        <w:r w:rsidRPr="00A84FA9">
          <w:rPr>
            <w:rStyle w:val="ac"/>
            <w:rFonts w:ascii="Times New Roman" w:hAnsi="Times New Roman"/>
            <w:sz w:val="28"/>
            <w:szCs w:val="28"/>
          </w:rPr>
          <w:t>справки</w:t>
        </w:r>
      </w:hyperlink>
      <w:r w:rsidRPr="00061C5D">
        <w:rPr>
          <w:rFonts w:ascii="Times New Roman" w:hAnsi="Times New Roman"/>
          <w:sz w:val="28"/>
          <w:szCs w:val="28"/>
        </w:rPr>
        <w:t xml:space="preserve"> о размере страховой пенсии по старости (инвалидности), получаемой на момент подачи заявления о назначении пенсии за выслугу лет, выданной органами </w:t>
      </w:r>
      <w:r w:rsidRPr="003D618E">
        <w:rPr>
          <w:rFonts w:ascii="Times New Roman" w:hAnsi="Times New Roman"/>
          <w:sz w:val="28"/>
          <w:szCs w:val="28"/>
        </w:rPr>
        <w:t>Фонда пенсионного и социального страхования.</w:t>
      </w:r>
      <w:r w:rsidRPr="00061C5D">
        <w:rPr>
          <w:rFonts w:ascii="Times New Roman" w:hAnsi="Times New Roman"/>
          <w:sz w:val="28"/>
          <w:szCs w:val="28"/>
        </w:rPr>
        <w:t xml:space="preserve"> </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w:t>
      </w:r>
      <w:r w:rsidRPr="00061C5D">
        <w:rPr>
          <w:rFonts w:ascii="Times New Roman" w:hAnsi="Times New Roman"/>
          <w:sz w:val="28"/>
          <w:szCs w:val="28"/>
        </w:rPr>
        <w:t>заверенной копии распоряжения об освобождении от замещаемой должности муниципальной службы;</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w:t>
      </w:r>
      <w:r w:rsidRPr="00061C5D">
        <w:rPr>
          <w:rFonts w:ascii="Times New Roman" w:hAnsi="Times New Roman"/>
          <w:sz w:val="28"/>
          <w:szCs w:val="28"/>
        </w:rPr>
        <w:t>заверенной копии военного билета;</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w:t>
      </w:r>
      <w:r w:rsidRPr="00061C5D">
        <w:rPr>
          <w:rFonts w:ascii="Times New Roman" w:hAnsi="Times New Roman"/>
          <w:sz w:val="28"/>
          <w:szCs w:val="28"/>
        </w:rPr>
        <w:t>других документов, подтверждающих периоды, включаемые в стаж муниципальной службы.</w:t>
      </w:r>
    </w:p>
    <w:p w:rsidR="00737C4C"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w:t>
      </w:r>
      <w:r>
        <w:rPr>
          <w:rFonts w:ascii="Times New Roman" w:hAnsi="Times New Roman"/>
          <w:sz w:val="28"/>
          <w:szCs w:val="28"/>
        </w:rPr>
        <w:t>4</w:t>
      </w:r>
      <w:r w:rsidRPr="00061C5D">
        <w:rPr>
          <w:rFonts w:ascii="Times New Roman" w:hAnsi="Times New Roman"/>
          <w:sz w:val="28"/>
          <w:szCs w:val="28"/>
        </w:rPr>
        <w:t xml:space="preserve">.Перечисленные в </w:t>
      </w:r>
      <w:hyperlink w:anchor="P108" w:history="1">
        <w:r w:rsidRPr="00426CDE">
          <w:rPr>
            <w:rStyle w:val="ac"/>
            <w:rFonts w:ascii="Times New Roman" w:hAnsi="Times New Roman"/>
            <w:sz w:val="28"/>
            <w:szCs w:val="28"/>
          </w:rPr>
          <w:t xml:space="preserve">пункте </w:t>
        </w:r>
      </w:hyperlink>
      <w:r>
        <w:rPr>
          <w:rStyle w:val="ac"/>
          <w:rFonts w:ascii="Times New Roman" w:hAnsi="Times New Roman"/>
          <w:sz w:val="28"/>
          <w:szCs w:val="28"/>
        </w:rPr>
        <w:t>13</w:t>
      </w:r>
      <w:r w:rsidRPr="00061C5D">
        <w:rPr>
          <w:rFonts w:ascii="Times New Roman" w:hAnsi="Times New Roman"/>
          <w:sz w:val="28"/>
          <w:szCs w:val="28"/>
        </w:rPr>
        <w:t xml:space="preserve"> настоящего </w:t>
      </w:r>
      <w:r>
        <w:rPr>
          <w:rFonts w:ascii="Times New Roman" w:hAnsi="Times New Roman"/>
          <w:sz w:val="28"/>
          <w:szCs w:val="28"/>
        </w:rPr>
        <w:t>Положения</w:t>
      </w:r>
      <w:r w:rsidRPr="00061C5D">
        <w:rPr>
          <w:rFonts w:ascii="Times New Roman" w:hAnsi="Times New Roman"/>
          <w:sz w:val="28"/>
          <w:szCs w:val="28"/>
        </w:rPr>
        <w:t xml:space="preserve"> документы направляются в </w:t>
      </w:r>
      <w:r>
        <w:rPr>
          <w:rFonts w:ascii="Times New Roman" w:hAnsi="Times New Roman"/>
          <w:sz w:val="28"/>
          <w:szCs w:val="28"/>
        </w:rPr>
        <w:t xml:space="preserve">администрацию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 Куйбышевского </w:t>
      </w:r>
      <w:r>
        <w:rPr>
          <w:rFonts w:ascii="Times New Roman" w:hAnsi="Times New Roman"/>
          <w:sz w:val="28"/>
          <w:szCs w:val="28"/>
        </w:rPr>
        <w:lastRenderedPageBreak/>
        <w:t>района Новосибирской области</w:t>
      </w:r>
      <w:r w:rsidRPr="00061C5D">
        <w:rPr>
          <w:rFonts w:ascii="Times New Roman" w:hAnsi="Times New Roman"/>
          <w:sz w:val="28"/>
          <w:szCs w:val="28"/>
        </w:rPr>
        <w:t>. В 10-дневный срок, специалист</w:t>
      </w:r>
      <w:r>
        <w:rPr>
          <w:rFonts w:ascii="Times New Roman" w:hAnsi="Times New Roman"/>
          <w:sz w:val="28"/>
          <w:szCs w:val="28"/>
        </w:rPr>
        <w:t xml:space="preserve"> по кадрам администрации</w:t>
      </w:r>
      <w:r w:rsidRPr="00061C5D">
        <w:rPr>
          <w:rFonts w:ascii="Times New Roman" w:hAnsi="Times New Roman"/>
          <w:sz w:val="28"/>
          <w:szCs w:val="28"/>
        </w:rPr>
        <w:t xml:space="preserve">, формирует проект распоряжения и представляет его на утверждение Главе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 Куйбышевского</w:t>
      </w:r>
      <w:r w:rsidRPr="00061C5D">
        <w:rPr>
          <w:rFonts w:ascii="Times New Roman" w:hAnsi="Times New Roman"/>
          <w:sz w:val="28"/>
          <w:szCs w:val="28"/>
        </w:rPr>
        <w:t xml:space="preserve"> района Новосибирской области</w:t>
      </w:r>
      <w:r>
        <w:rPr>
          <w:rFonts w:ascii="Times New Roman" w:hAnsi="Times New Roman"/>
          <w:sz w:val="28"/>
          <w:szCs w:val="28"/>
        </w:rPr>
        <w:t>.</w:t>
      </w:r>
    </w:p>
    <w:p w:rsidR="00737C4C" w:rsidRPr="008C6094" w:rsidRDefault="00737C4C" w:rsidP="00737C4C">
      <w:pPr>
        <w:ind w:firstLine="709"/>
        <w:jc w:val="both"/>
        <w:rPr>
          <w:color w:val="000000"/>
          <w:sz w:val="28"/>
          <w:szCs w:val="28"/>
        </w:rPr>
      </w:pPr>
      <w:r w:rsidRPr="008C6094">
        <w:rPr>
          <w:color w:val="000000"/>
          <w:sz w:val="28"/>
          <w:szCs w:val="28"/>
        </w:rPr>
        <w:t>После принятия решения о назначении ежемесячной доплаты администрация направляет заявителю </w:t>
      </w:r>
      <w:hyperlink r:id="rId47" w:history="1">
        <w:r w:rsidRPr="002E674A">
          <w:rPr>
            <w:color w:val="000000"/>
            <w:sz w:val="28"/>
            <w:szCs w:val="28"/>
          </w:rPr>
          <w:t>уведомление</w:t>
        </w:r>
      </w:hyperlink>
      <w:r w:rsidRPr="008C6094">
        <w:rPr>
          <w:color w:val="000000"/>
          <w:sz w:val="28"/>
          <w:szCs w:val="28"/>
        </w:rPr>
        <w:t> о размере назначенной ежемесячной доплаты по форме согласно </w:t>
      </w:r>
      <w:r w:rsidRPr="008C6094">
        <w:rPr>
          <w:iCs/>
          <w:color w:val="000000"/>
          <w:sz w:val="28"/>
          <w:szCs w:val="28"/>
        </w:rPr>
        <w:t>приложению № 5 к настоящему Положению</w:t>
      </w:r>
      <w:r w:rsidRPr="008C6094">
        <w:rPr>
          <w:color w:val="000000"/>
          <w:sz w:val="28"/>
          <w:szCs w:val="28"/>
        </w:rPr>
        <w:t>.</w:t>
      </w:r>
    </w:p>
    <w:p w:rsidR="00737C4C" w:rsidRPr="00061C5D" w:rsidRDefault="00737C4C" w:rsidP="00737C4C">
      <w:pPr>
        <w:pStyle w:val="af5"/>
        <w:ind w:firstLine="709"/>
        <w:jc w:val="both"/>
        <w:rPr>
          <w:rFonts w:ascii="Times New Roman" w:hAnsi="Times New Roman"/>
          <w:sz w:val="28"/>
          <w:szCs w:val="28"/>
        </w:rPr>
      </w:pPr>
      <w:r w:rsidRPr="008C6094">
        <w:rPr>
          <w:rFonts w:ascii="Times New Roman" w:eastAsia="Times New Roman" w:hAnsi="Times New Roman"/>
          <w:color w:val="000000"/>
          <w:sz w:val="28"/>
          <w:szCs w:val="28"/>
        </w:rPr>
        <w:t>В случае отказа в назначении ежемесячной доплаты</w:t>
      </w:r>
      <w:r>
        <w:rPr>
          <w:rFonts w:ascii="Times New Roman" w:eastAsia="Times New Roman" w:hAnsi="Times New Roman"/>
          <w:color w:val="000000"/>
          <w:sz w:val="28"/>
          <w:szCs w:val="28"/>
        </w:rPr>
        <w:t>,</w:t>
      </w:r>
      <w:r w:rsidRPr="008C6094">
        <w:rPr>
          <w:rFonts w:ascii="Times New Roman" w:eastAsia="Times New Roman" w:hAnsi="Times New Roman"/>
          <w:color w:val="000000"/>
          <w:sz w:val="28"/>
          <w:szCs w:val="28"/>
        </w:rPr>
        <w:t xml:space="preserve"> заявителю сообщается в письменной форме о его причине в 10-дневный срок со дня принятия решения</w:t>
      </w:r>
      <w:r>
        <w:rPr>
          <w:rFonts w:ascii="Times New Roman" w:eastAsia="Times New Roman" w:hAnsi="Times New Roman"/>
          <w:color w:val="000000"/>
          <w:sz w:val="28"/>
          <w:szCs w:val="28"/>
        </w:rPr>
        <w:t>.</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w:t>
      </w:r>
      <w:r>
        <w:rPr>
          <w:rFonts w:ascii="Times New Roman" w:hAnsi="Times New Roman"/>
          <w:sz w:val="28"/>
          <w:szCs w:val="28"/>
        </w:rPr>
        <w:t>5</w:t>
      </w:r>
      <w:r w:rsidRPr="00061C5D">
        <w:rPr>
          <w:rFonts w:ascii="Times New Roman" w:hAnsi="Times New Roman"/>
          <w:sz w:val="28"/>
          <w:szCs w:val="28"/>
        </w:rPr>
        <w:t xml:space="preserve">.Выплата пенсии за выслугу лет осуществляется администрацией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 Куйбышевского</w:t>
      </w:r>
      <w:r w:rsidRPr="00061C5D">
        <w:rPr>
          <w:rFonts w:ascii="Times New Roman" w:hAnsi="Times New Roman"/>
          <w:sz w:val="28"/>
          <w:szCs w:val="28"/>
        </w:rPr>
        <w:t xml:space="preserve"> района Новосибирской области ежемесячно,</w:t>
      </w:r>
      <w:r w:rsidRPr="00061C5D">
        <w:rPr>
          <w:rFonts w:ascii="Times New Roman" w:eastAsia="Times New Roman" w:hAnsi="Times New Roman"/>
          <w:sz w:val="28"/>
          <w:szCs w:val="28"/>
        </w:rPr>
        <w:t xml:space="preserve"> не позднее 10 числа месяца, следующего за отчетным.</w:t>
      </w:r>
    </w:p>
    <w:p w:rsidR="00737C4C" w:rsidRPr="005C28B9" w:rsidRDefault="00737C4C" w:rsidP="00737C4C">
      <w:pPr>
        <w:shd w:val="clear" w:color="auto" w:fill="FFFFFF"/>
        <w:ind w:firstLine="708"/>
        <w:jc w:val="both"/>
        <w:textAlignment w:val="baseline"/>
        <w:rPr>
          <w:sz w:val="18"/>
          <w:szCs w:val="18"/>
        </w:rPr>
      </w:pPr>
      <w:r w:rsidRPr="005C28B9">
        <w:rPr>
          <w:sz w:val="28"/>
          <w:szCs w:val="28"/>
        </w:rPr>
        <w:t>1</w:t>
      </w:r>
      <w:r>
        <w:rPr>
          <w:sz w:val="28"/>
          <w:szCs w:val="28"/>
        </w:rPr>
        <w:t>6.</w:t>
      </w:r>
      <w:r w:rsidRPr="005C28B9">
        <w:rPr>
          <w:sz w:val="28"/>
          <w:szCs w:val="28"/>
          <w:bdr w:val="none" w:sz="0" w:space="0" w:color="auto" w:frame="1"/>
        </w:rPr>
        <w:t>Ежемесячная доплата к пенсии, пенсия за выслугу лет, доплата к пенсии подлежат ежегодному увеличению (индексации) в связи с повышением денежного содержания по замещавшейся гражданином должности.</w:t>
      </w:r>
    </w:p>
    <w:p w:rsidR="00737C4C" w:rsidRPr="005C28B9" w:rsidRDefault="00737C4C" w:rsidP="00737C4C">
      <w:pPr>
        <w:shd w:val="clear" w:color="auto" w:fill="FFFFFF"/>
        <w:jc w:val="both"/>
        <w:textAlignment w:val="baseline"/>
        <w:rPr>
          <w:sz w:val="18"/>
          <w:szCs w:val="18"/>
        </w:rPr>
      </w:pPr>
      <w:r w:rsidRPr="005C28B9">
        <w:rPr>
          <w:sz w:val="28"/>
          <w:szCs w:val="28"/>
          <w:bdr w:val="none" w:sz="0" w:space="0" w:color="auto" w:frame="1"/>
        </w:rPr>
        <w:t>       Ежемесячная доплата к пенсии, пенсия за выслугу лет, доплата к пенсии индексируются при повышении размеров должностных окладов (денежного вознаграждения) на индекс повышения должностных окладов (денежного вознаграждения).</w:t>
      </w:r>
    </w:p>
    <w:p w:rsidR="00737C4C" w:rsidRPr="005C28B9" w:rsidRDefault="00737C4C" w:rsidP="00737C4C">
      <w:pPr>
        <w:shd w:val="clear" w:color="auto" w:fill="FFFFFF"/>
        <w:jc w:val="both"/>
        <w:textAlignment w:val="baseline"/>
        <w:rPr>
          <w:sz w:val="18"/>
          <w:szCs w:val="18"/>
        </w:rPr>
      </w:pPr>
      <w:r w:rsidRPr="005C28B9">
        <w:rPr>
          <w:sz w:val="28"/>
          <w:szCs w:val="28"/>
          <w:bdr w:val="none" w:sz="0" w:space="0" w:color="auto" w:frame="1"/>
        </w:rPr>
        <w:t>    </w:t>
      </w:r>
      <w:r>
        <w:rPr>
          <w:sz w:val="28"/>
          <w:szCs w:val="28"/>
          <w:bdr w:val="none" w:sz="0" w:space="0" w:color="auto" w:frame="1"/>
        </w:rPr>
        <w:tab/>
      </w:r>
      <w:r w:rsidRPr="005C28B9">
        <w:rPr>
          <w:sz w:val="28"/>
          <w:szCs w:val="28"/>
          <w:bdr w:val="none" w:sz="0" w:space="0" w:color="auto" w:frame="1"/>
        </w:rPr>
        <w:t>Индексация ежемесячной доплаты к пенсии, пенсии за выслугу лет, производится путем индексации размера среднемесячного денежного содержания по замещавшейся гражданином должности, из которого исчислялись ежемесячная доплата к пенсии, пенсия за выслугу лет, на соответствующий индекс (при последовательном применении всех предшествующих индексов), и последующего определения в соответствии с настоящим Положением размера ежемесячной доплаты к пенсии, пенсии за выслугу лет, исходя из размера проиндексированного среднемесячного денежного содержания.</w:t>
      </w:r>
    </w:p>
    <w:p w:rsidR="00737C4C" w:rsidRPr="005C28B9" w:rsidRDefault="00737C4C" w:rsidP="00737C4C">
      <w:pPr>
        <w:shd w:val="clear" w:color="auto" w:fill="FFFFFF"/>
        <w:jc w:val="both"/>
        <w:textAlignment w:val="baseline"/>
        <w:rPr>
          <w:sz w:val="18"/>
          <w:szCs w:val="18"/>
        </w:rPr>
      </w:pPr>
      <w:r w:rsidRPr="005C28B9">
        <w:rPr>
          <w:sz w:val="28"/>
          <w:szCs w:val="28"/>
          <w:bdr w:val="none" w:sz="0" w:space="0" w:color="auto" w:frame="1"/>
        </w:rPr>
        <w:t>    </w:t>
      </w:r>
      <w:r>
        <w:rPr>
          <w:sz w:val="28"/>
          <w:szCs w:val="28"/>
          <w:bdr w:val="none" w:sz="0" w:space="0" w:color="auto" w:frame="1"/>
        </w:rPr>
        <w:tab/>
      </w:r>
      <w:r w:rsidRPr="005C28B9">
        <w:rPr>
          <w:sz w:val="28"/>
          <w:szCs w:val="28"/>
          <w:bdr w:val="none" w:sz="0" w:space="0" w:color="auto" w:frame="1"/>
        </w:rPr>
        <w:t>Индексация ежемесячной доплаты к пенсии, пенсии за выслугу лет производится со дня повышения денежного содержания муниципальных служащих, главы сельсовета.</w:t>
      </w:r>
    </w:p>
    <w:p w:rsidR="00737C4C" w:rsidRDefault="00737C4C" w:rsidP="00737C4C">
      <w:pPr>
        <w:pStyle w:val="af5"/>
        <w:ind w:firstLine="709"/>
        <w:jc w:val="both"/>
        <w:rPr>
          <w:rFonts w:ascii="Times New Roman" w:eastAsia="Times New Roman" w:hAnsi="Times New Roman"/>
          <w:sz w:val="28"/>
          <w:szCs w:val="28"/>
          <w:bdr w:val="none" w:sz="0" w:space="0" w:color="auto" w:frame="1"/>
          <w:lang w:eastAsia="ru-RU"/>
        </w:rPr>
      </w:pPr>
      <w:r w:rsidRPr="005C28B9">
        <w:rPr>
          <w:rFonts w:ascii="Times New Roman" w:eastAsia="Times New Roman" w:hAnsi="Times New Roman"/>
          <w:sz w:val="28"/>
          <w:szCs w:val="28"/>
          <w:bdr w:val="none" w:sz="0" w:space="0" w:color="auto" w:frame="1"/>
          <w:lang w:eastAsia="ru-RU"/>
        </w:rPr>
        <w:t>При уменьшении должностного оклада или денежного вознаграждения по соответствующей должности размер пенсии за выслугу лет, ежемесячной доплаты к пенсии не пересчитывается</w:t>
      </w:r>
      <w:r>
        <w:rPr>
          <w:rFonts w:ascii="Times New Roman" w:eastAsia="Times New Roman" w:hAnsi="Times New Roman"/>
          <w:sz w:val="28"/>
          <w:szCs w:val="28"/>
          <w:bdr w:val="none" w:sz="0" w:space="0" w:color="auto" w:frame="1"/>
          <w:lang w:eastAsia="ru-RU"/>
        </w:rPr>
        <w:t>.</w:t>
      </w:r>
    </w:p>
    <w:p w:rsidR="00737C4C" w:rsidRPr="00061C5D" w:rsidRDefault="00737C4C" w:rsidP="00737C4C">
      <w:pPr>
        <w:pStyle w:val="af5"/>
        <w:ind w:firstLine="709"/>
        <w:jc w:val="both"/>
        <w:rPr>
          <w:rFonts w:ascii="Times New Roman" w:hAnsi="Times New Roman"/>
          <w:sz w:val="28"/>
          <w:szCs w:val="28"/>
        </w:rPr>
      </w:pPr>
      <w:r>
        <w:rPr>
          <w:rFonts w:ascii="Times New Roman" w:eastAsia="Times New Roman" w:hAnsi="Times New Roman"/>
          <w:sz w:val="28"/>
          <w:szCs w:val="28"/>
          <w:bdr w:val="none" w:sz="0" w:space="0" w:color="auto" w:frame="1"/>
          <w:lang w:eastAsia="ru-RU"/>
        </w:rPr>
        <w:t>17.</w:t>
      </w:r>
      <w:r w:rsidRPr="00061C5D">
        <w:rPr>
          <w:rFonts w:ascii="Times New Roman" w:hAnsi="Times New Roman"/>
          <w:sz w:val="28"/>
          <w:szCs w:val="28"/>
        </w:rPr>
        <w:t>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 xml:space="preserve">Лицо, получающее пенсию за выслугу лет и назначенное на одну из указанных должностей, обязано в течение 5 дней с даты назначения на </w:t>
      </w:r>
      <w:r w:rsidRPr="00061C5D">
        <w:rPr>
          <w:rFonts w:ascii="Times New Roman" w:hAnsi="Times New Roman"/>
          <w:sz w:val="28"/>
          <w:szCs w:val="28"/>
        </w:rPr>
        <w:lastRenderedPageBreak/>
        <w:t xml:space="preserve">должность сообщить об этом в письменной форме в </w:t>
      </w:r>
      <w:r>
        <w:rPr>
          <w:rFonts w:ascii="Times New Roman" w:hAnsi="Times New Roman"/>
          <w:sz w:val="28"/>
          <w:szCs w:val="28"/>
        </w:rPr>
        <w:t xml:space="preserve">администрацию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w:t>
      </w:r>
      <w:r w:rsidRPr="00CE3500">
        <w:rPr>
          <w:rFonts w:ascii="Times New Roman" w:hAnsi="Times New Roman"/>
          <w:sz w:val="28"/>
          <w:szCs w:val="28"/>
        </w:rPr>
        <w:t xml:space="preserve"> </w:t>
      </w:r>
      <w:r>
        <w:rPr>
          <w:rFonts w:ascii="Times New Roman" w:hAnsi="Times New Roman"/>
          <w:sz w:val="28"/>
          <w:szCs w:val="28"/>
        </w:rPr>
        <w:t>Куйбышевского</w:t>
      </w:r>
      <w:r w:rsidRPr="00061C5D">
        <w:rPr>
          <w:rFonts w:ascii="Times New Roman" w:hAnsi="Times New Roman"/>
          <w:sz w:val="28"/>
          <w:szCs w:val="28"/>
        </w:rPr>
        <w:t xml:space="preserve"> района Новосибирской области.</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1</w:t>
      </w:r>
      <w:r>
        <w:rPr>
          <w:rFonts w:ascii="Times New Roman" w:hAnsi="Times New Roman"/>
          <w:sz w:val="28"/>
          <w:szCs w:val="28"/>
        </w:rPr>
        <w:t>8</w:t>
      </w:r>
      <w:r w:rsidRPr="00061C5D">
        <w:rPr>
          <w:rFonts w:ascii="Times New Roman" w:hAnsi="Times New Roman"/>
          <w:sz w:val="28"/>
          <w:szCs w:val="28"/>
        </w:rPr>
        <w:t>.При освобождении от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с указанных должностей, в соответствии с порядком, которым она назначается.</w:t>
      </w:r>
    </w:p>
    <w:p w:rsidR="00737C4C" w:rsidRPr="00061C5D" w:rsidRDefault="00737C4C" w:rsidP="00737C4C">
      <w:pPr>
        <w:pStyle w:val="af5"/>
        <w:ind w:firstLine="709"/>
        <w:jc w:val="both"/>
        <w:rPr>
          <w:rFonts w:ascii="Times New Roman" w:hAnsi="Times New Roman"/>
          <w:sz w:val="28"/>
          <w:szCs w:val="28"/>
        </w:rPr>
      </w:pPr>
      <w:bookmarkStart w:id="18" w:name="P142"/>
      <w:bookmarkEnd w:id="18"/>
      <w:r>
        <w:rPr>
          <w:rFonts w:ascii="Times New Roman" w:hAnsi="Times New Roman"/>
          <w:sz w:val="28"/>
          <w:szCs w:val="28"/>
        </w:rPr>
        <w:t>19.</w:t>
      </w:r>
      <w:r w:rsidRPr="00061C5D">
        <w:rPr>
          <w:rFonts w:ascii="Times New Roman" w:hAnsi="Times New Roman"/>
          <w:sz w:val="28"/>
          <w:szCs w:val="28"/>
        </w:rPr>
        <w:t>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пенсии 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737C4C" w:rsidRPr="00061C5D" w:rsidRDefault="00737C4C" w:rsidP="00737C4C">
      <w:pPr>
        <w:pStyle w:val="af5"/>
        <w:ind w:firstLine="709"/>
        <w:jc w:val="both"/>
        <w:rPr>
          <w:rFonts w:ascii="Times New Roman" w:hAnsi="Times New Roman"/>
          <w:sz w:val="28"/>
          <w:szCs w:val="28"/>
        </w:rPr>
      </w:pPr>
      <w:r w:rsidRPr="00061C5D">
        <w:rPr>
          <w:rFonts w:ascii="Times New Roman" w:hAnsi="Times New Roman"/>
          <w:sz w:val="28"/>
          <w:szCs w:val="28"/>
        </w:rPr>
        <w:t xml:space="preserve">Выплата пенсии за выслугу лет прекращается по распоряжению Главы </w:t>
      </w:r>
      <w:proofErr w:type="spellStart"/>
      <w:r>
        <w:rPr>
          <w:rFonts w:ascii="Times New Roman" w:hAnsi="Times New Roman"/>
          <w:sz w:val="28"/>
          <w:szCs w:val="28"/>
        </w:rPr>
        <w:t>Горбуновского</w:t>
      </w:r>
      <w:proofErr w:type="spellEnd"/>
      <w:r>
        <w:rPr>
          <w:rFonts w:ascii="Times New Roman" w:hAnsi="Times New Roman"/>
          <w:sz w:val="28"/>
          <w:szCs w:val="28"/>
        </w:rPr>
        <w:t xml:space="preserve"> сельсовета Куйбышевского</w:t>
      </w:r>
      <w:r w:rsidRPr="00061C5D">
        <w:rPr>
          <w:rFonts w:ascii="Times New Roman" w:hAnsi="Times New Roman"/>
          <w:sz w:val="28"/>
          <w:szCs w:val="28"/>
        </w:rPr>
        <w:t xml:space="preserve"> района Новосибирской области на основании письменного заявления гражданина со дня назначения выплат, указанных в </w:t>
      </w:r>
      <w:hyperlink w:anchor="P142" w:history="1">
        <w:r w:rsidRPr="00515D97">
          <w:rPr>
            <w:rStyle w:val="ac"/>
            <w:rFonts w:ascii="Times New Roman" w:hAnsi="Times New Roman"/>
            <w:sz w:val="28"/>
            <w:szCs w:val="28"/>
          </w:rPr>
          <w:t>абзаце первом</w:t>
        </w:r>
      </w:hyperlink>
      <w:r w:rsidRPr="00515D97">
        <w:rPr>
          <w:rFonts w:ascii="Times New Roman" w:hAnsi="Times New Roman"/>
          <w:sz w:val="28"/>
          <w:szCs w:val="28"/>
        </w:rPr>
        <w:t xml:space="preserve"> </w:t>
      </w:r>
      <w:r w:rsidRPr="00061C5D">
        <w:rPr>
          <w:rFonts w:ascii="Times New Roman" w:hAnsi="Times New Roman"/>
          <w:sz w:val="28"/>
          <w:szCs w:val="28"/>
        </w:rPr>
        <w:t>пункта 1</w:t>
      </w:r>
      <w:r>
        <w:rPr>
          <w:rFonts w:ascii="Times New Roman" w:hAnsi="Times New Roman"/>
          <w:sz w:val="28"/>
          <w:szCs w:val="28"/>
        </w:rPr>
        <w:t>9 настоящего Положения</w:t>
      </w:r>
      <w:r w:rsidRPr="00061C5D">
        <w:rPr>
          <w:rFonts w:ascii="Times New Roman" w:hAnsi="Times New Roman"/>
          <w:sz w:val="28"/>
          <w:szCs w:val="28"/>
        </w:rPr>
        <w:t>.</w:t>
      </w:r>
    </w:p>
    <w:p w:rsidR="00737C4C" w:rsidRDefault="00737C4C" w:rsidP="00737C4C">
      <w:pPr>
        <w:ind w:firstLine="709"/>
        <w:jc w:val="both"/>
        <w:rPr>
          <w:color w:val="000000"/>
          <w:sz w:val="28"/>
          <w:szCs w:val="28"/>
        </w:rPr>
      </w:pPr>
      <w:r>
        <w:rPr>
          <w:sz w:val="28"/>
          <w:szCs w:val="28"/>
        </w:rPr>
        <w:t>20</w:t>
      </w:r>
      <w:r w:rsidRPr="00061C5D">
        <w:rPr>
          <w:sz w:val="28"/>
          <w:szCs w:val="28"/>
        </w:rPr>
        <w:t>.</w:t>
      </w:r>
      <w:r w:rsidRPr="008C6094">
        <w:rPr>
          <w:color w:val="000000"/>
          <w:sz w:val="28"/>
          <w:szCs w:val="28"/>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737C4C" w:rsidRPr="000944B2" w:rsidRDefault="00737C4C" w:rsidP="00737C4C">
      <w:pPr>
        <w:ind w:firstLine="709"/>
        <w:jc w:val="both"/>
        <w:rPr>
          <w:color w:val="000000"/>
          <w:sz w:val="28"/>
          <w:szCs w:val="28"/>
        </w:rPr>
      </w:pPr>
      <w:r>
        <w:rPr>
          <w:color w:val="000000"/>
          <w:sz w:val="28"/>
          <w:szCs w:val="28"/>
        </w:rPr>
        <w:t>21.</w:t>
      </w:r>
      <w:r w:rsidRPr="008C6094">
        <w:rPr>
          <w:color w:val="000000"/>
          <w:sz w:val="28"/>
          <w:szCs w:val="28"/>
        </w:rPr>
        <w:t xml:space="preserve">Выплата ежемесячной доплаты </w:t>
      </w:r>
      <w:r w:rsidRPr="00C41E28">
        <w:rPr>
          <w:sz w:val="28"/>
          <w:szCs w:val="28"/>
        </w:rPr>
        <w:t>муниципальному служащему</w:t>
      </w:r>
      <w:r>
        <w:rPr>
          <w:b/>
          <w:sz w:val="28"/>
          <w:szCs w:val="28"/>
        </w:rPr>
        <w:t xml:space="preserve"> </w:t>
      </w:r>
      <w:r w:rsidRPr="008C6094">
        <w:rPr>
          <w:color w:val="000000"/>
          <w:sz w:val="28"/>
          <w:szCs w:val="28"/>
        </w:rPr>
        <w:t>прекращается</w:t>
      </w:r>
      <w:r w:rsidRPr="007C78FD">
        <w:rPr>
          <w:color w:val="000000"/>
          <w:sz w:val="30"/>
          <w:szCs w:val="30"/>
          <w:shd w:val="clear" w:color="auto" w:fill="FFFFFF"/>
        </w:rPr>
        <w:t xml:space="preserve"> </w:t>
      </w:r>
      <w:r>
        <w:rPr>
          <w:color w:val="000000"/>
          <w:sz w:val="30"/>
          <w:szCs w:val="30"/>
          <w:shd w:val="clear" w:color="auto" w:fill="FFFFFF"/>
        </w:rPr>
        <w:t>в случае приобретения им статуса иностранного агента.</w:t>
      </w:r>
    </w:p>
    <w:p w:rsidR="00737C4C" w:rsidRPr="00061C5D" w:rsidRDefault="00737C4C" w:rsidP="00737C4C">
      <w:pPr>
        <w:pStyle w:val="af5"/>
        <w:ind w:firstLine="709"/>
        <w:jc w:val="both"/>
        <w:rPr>
          <w:rFonts w:ascii="Times New Roman" w:hAnsi="Times New Roman"/>
          <w:sz w:val="28"/>
          <w:szCs w:val="28"/>
        </w:rPr>
      </w:pPr>
      <w:r>
        <w:rPr>
          <w:rFonts w:ascii="Times New Roman" w:hAnsi="Times New Roman"/>
          <w:sz w:val="28"/>
          <w:szCs w:val="28"/>
        </w:rPr>
        <w:t>22</w:t>
      </w:r>
      <w:r w:rsidRPr="00061C5D">
        <w:rPr>
          <w:rFonts w:ascii="Times New Roman" w:hAnsi="Times New Roman"/>
          <w:sz w:val="28"/>
          <w:szCs w:val="28"/>
        </w:rPr>
        <w:t>.Суммы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737C4C" w:rsidRPr="00061C5D" w:rsidRDefault="00737C4C" w:rsidP="00737C4C">
      <w:pPr>
        <w:pStyle w:val="af5"/>
        <w:ind w:firstLine="709"/>
        <w:jc w:val="both"/>
        <w:rPr>
          <w:rFonts w:ascii="Times New Roman" w:hAnsi="Times New Roman"/>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Pr="00BF44A2" w:rsidRDefault="00737C4C" w:rsidP="00737C4C">
      <w:pPr>
        <w:spacing w:after="1" w:line="220" w:lineRule="atLeast"/>
        <w:ind w:left="4678"/>
        <w:jc w:val="right"/>
        <w:outlineLvl w:val="1"/>
      </w:pPr>
      <w:r w:rsidRPr="00BF44A2">
        <w:lastRenderedPageBreak/>
        <w:t>Приложение № 1</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Pr="00061C5D" w:rsidRDefault="00737C4C" w:rsidP="00737C4C">
      <w:pPr>
        <w:spacing w:after="1" w:line="220" w:lineRule="atLeast"/>
        <w:jc w:val="right"/>
      </w:pPr>
    </w:p>
    <w:p w:rsidR="00737C4C" w:rsidRPr="00061C5D" w:rsidRDefault="00737C4C" w:rsidP="00737C4C">
      <w:pPr>
        <w:ind w:firstLine="473"/>
        <w:jc w:val="center"/>
        <w:rPr>
          <w:sz w:val="28"/>
          <w:szCs w:val="28"/>
        </w:rPr>
      </w:pPr>
    </w:p>
    <w:p w:rsidR="00737C4C" w:rsidRPr="00061C5D" w:rsidRDefault="00737C4C" w:rsidP="00737C4C">
      <w:pPr>
        <w:ind w:firstLine="473"/>
        <w:jc w:val="center"/>
        <w:rPr>
          <w:sz w:val="28"/>
          <w:szCs w:val="28"/>
        </w:rPr>
      </w:pPr>
    </w:p>
    <w:p w:rsidR="00737C4C" w:rsidRPr="00061C5D" w:rsidRDefault="00737C4C" w:rsidP="00737C4C">
      <w:pPr>
        <w:jc w:val="center"/>
        <w:rPr>
          <w:sz w:val="28"/>
          <w:szCs w:val="28"/>
        </w:rPr>
      </w:pPr>
      <w:r w:rsidRPr="00061C5D">
        <w:rPr>
          <w:sz w:val="28"/>
          <w:szCs w:val="28"/>
        </w:rPr>
        <w:t>Стаж муниципальной службы</w:t>
      </w:r>
    </w:p>
    <w:p w:rsidR="00737C4C" w:rsidRPr="00061C5D" w:rsidRDefault="00737C4C" w:rsidP="00737C4C">
      <w:pPr>
        <w:jc w:val="center"/>
        <w:rPr>
          <w:sz w:val="28"/>
          <w:szCs w:val="28"/>
        </w:rPr>
      </w:pPr>
      <w:r w:rsidRPr="00061C5D">
        <w:rPr>
          <w:sz w:val="28"/>
          <w:szCs w:val="28"/>
        </w:rPr>
        <w:t>для назначения пенсии за выслугу лет</w:t>
      </w:r>
    </w:p>
    <w:p w:rsidR="00737C4C" w:rsidRPr="00061C5D" w:rsidRDefault="00737C4C" w:rsidP="00737C4C">
      <w:pPr>
        <w:ind w:firstLine="473"/>
        <w:jc w:val="center"/>
        <w:rPr>
          <w:sz w:val="28"/>
          <w:szCs w:val="28"/>
        </w:rPr>
      </w:pPr>
    </w:p>
    <w:tbl>
      <w:tblPr>
        <w:tblW w:w="0" w:type="auto"/>
        <w:tblCellMar>
          <w:left w:w="0" w:type="dxa"/>
          <w:right w:w="0" w:type="dxa"/>
        </w:tblCellMar>
        <w:tblLook w:val="04A0" w:firstRow="1" w:lastRow="0" w:firstColumn="1" w:lastColumn="0" w:noHBand="0" w:noVBand="1"/>
      </w:tblPr>
      <w:tblGrid>
        <w:gridCol w:w="3175"/>
        <w:gridCol w:w="6185"/>
      </w:tblGrid>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hanging="70"/>
              <w:jc w:val="center"/>
              <w:rPr>
                <w:sz w:val="28"/>
                <w:szCs w:val="28"/>
              </w:rPr>
            </w:pPr>
            <w:r w:rsidRPr="00061C5D">
              <w:rPr>
                <w:sz w:val="28"/>
                <w:szCs w:val="28"/>
              </w:rPr>
              <w:t>Год назначения пенсии за выслугу лет</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hanging="70"/>
              <w:jc w:val="center"/>
              <w:rPr>
                <w:sz w:val="28"/>
                <w:szCs w:val="28"/>
              </w:rPr>
            </w:pPr>
            <w:r w:rsidRPr="00061C5D">
              <w:rPr>
                <w:sz w:val="28"/>
                <w:szCs w:val="28"/>
              </w:rPr>
              <w:t>Стаж муниципальной службы для назначения пенсии за выслугу лет в соответствующем году</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2017</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15 лет 6 месяцев</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2018</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16 лет</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2019</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16 лет 6 месяцев</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2020</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17 лет</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2021</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17 лет 6 месяцев</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2022</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18 лет</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2023</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18 лет 6 месяцев</w:t>
            </w:r>
          </w:p>
        </w:tc>
      </w:tr>
      <w:tr w:rsidR="00737C4C" w:rsidRPr="00061C5D" w:rsidTr="00A26410">
        <w:trPr>
          <w:trHeight w:val="461"/>
        </w:trPr>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2024</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19 лет</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2025</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19 лет 6 месяцев</w:t>
            </w:r>
          </w:p>
        </w:tc>
      </w:tr>
      <w:tr w:rsidR="00737C4C" w:rsidRPr="00061C5D" w:rsidTr="00A26410">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2026 и последующие годы</w:t>
            </w:r>
          </w:p>
        </w:tc>
        <w:tc>
          <w:tcPr>
            <w:tcW w:w="61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7C4C" w:rsidRPr="00061C5D" w:rsidRDefault="00737C4C" w:rsidP="00A26410">
            <w:pPr>
              <w:ind w:firstLine="72"/>
              <w:jc w:val="center"/>
              <w:rPr>
                <w:sz w:val="28"/>
                <w:szCs w:val="28"/>
              </w:rPr>
            </w:pPr>
            <w:r w:rsidRPr="00061C5D">
              <w:rPr>
                <w:sz w:val="28"/>
                <w:szCs w:val="28"/>
              </w:rPr>
              <w:t>20 лет</w:t>
            </w:r>
          </w:p>
        </w:tc>
      </w:tr>
    </w:tbl>
    <w:p w:rsidR="00737C4C" w:rsidRPr="00061C5D" w:rsidRDefault="00737C4C" w:rsidP="00737C4C">
      <w:pPr>
        <w:ind w:firstLine="473"/>
        <w:jc w:val="both"/>
        <w:rPr>
          <w:sz w:val="28"/>
          <w:szCs w:val="28"/>
        </w:rPr>
      </w:pPr>
      <w:r w:rsidRPr="00061C5D">
        <w:rPr>
          <w:sz w:val="28"/>
          <w:szCs w:val="28"/>
        </w:rPr>
        <w:t> </w:t>
      </w:r>
    </w:p>
    <w:p w:rsidR="00737C4C" w:rsidRPr="00061C5D"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Default="00737C4C" w:rsidP="00737C4C">
      <w:pPr>
        <w:spacing w:after="1" w:line="220" w:lineRule="atLeast"/>
        <w:ind w:firstLine="540"/>
        <w:jc w:val="both"/>
        <w:rPr>
          <w:sz w:val="28"/>
          <w:szCs w:val="28"/>
        </w:rPr>
      </w:pPr>
    </w:p>
    <w:p w:rsidR="00737C4C" w:rsidRDefault="00737C4C" w:rsidP="00737C4C">
      <w:pPr>
        <w:spacing w:after="1" w:line="220" w:lineRule="atLeast"/>
        <w:ind w:firstLine="540"/>
        <w:jc w:val="both"/>
        <w:rPr>
          <w:sz w:val="28"/>
          <w:szCs w:val="28"/>
        </w:rPr>
      </w:pPr>
    </w:p>
    <w:p w:rsidR="00737C4C"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Pr="00061C5D" w:rsidRDefault="00737C4C" w:rsidP="00737C4C">
      <w:pPr>
        <w:spacing w:after="1" w:line="220" w:lineRule="atLeast"/>
        <w:ind w:firstLine="540"/>
        <w:jc w:val="both"/>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Pr="00BF44A2" w:rsidRDefault="00737C4C" w:rsidP="00737C4C">
      <w:pPr>
        <w:spacing w:after="1" w:line="220" w:lineRule="atLeast"/>
        <w:ind w:left="4678"/>
        <w:jc w:val="right"/>
        <w:outlineLvl w:val="1"/>
      </w:pPr>
      <w:r w:rsidRPr="00BF44A2">
        <w:lastRenderedPageBreak/>
        <w:t xml:space="preserve">Приложение № </w:t>
      </w:r>
      <w:r>
        <w:t>2</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Pr="00061C5D" w:rsidRDefault="00737C4C" w:rsidP="00737C4C">
      <w:pPr>
        <w:ind w:firstLine="709"/>
        <w:jc w:val="right"/>
      </w:pPr>
    </w:p>
    <w:p w:rsidR="00737C4C" w:rsidRPr="00061C5D" w:rsidRDefault="00737C4C" w:rsidP="00737C4C">
      <w:pPr>
        <w:ind w:left="5387"/>
        <w:jc w:val="both"/>
        <w:rPr>
          <w:sz w:val="26"/>
          <w:szCs w:val="26"/>
        </w:rPr>
      </w:pPr>
    </w:p>
    <w:p w:rsidR="00737C4C" w:rsidRPr="00E5066F" w:rsidRDefault="00737C4C" w:rsidP="00737C4C">
      <w:pPr>
        <w:ind w:left="5387"/>
        <w:jc w:val="both"/>
        <w:rPr>
          <w:sz w:val="28"/>
          <w:szCs w:val="28"/>
        </w:rPr>
      </w:pPr>
      <w:r w:rsidRPr="00E5066F">
        <w:rPr>
          <w:sz w:val="28"/>
          <w:szCs w:val="28"/>
        </w:rPr>
        <w:t xml:space="preserve">Главе </w:t>
      </w:r>
      <w:proofErr w:type="spellStart"/>
      <w:r>
        <w:rPr>
          <w:sz w:val="28"/>
          <w:szCs w:val="28"/>
        </w:rPr>
        <w:t>Горбуновского</w:t>
      </w:r>
      <w:proofErr w:type="spellEnd"/>
      <w:r>
        <w:rPr>
          <w:sz w:val="28"/>
          <w:szCs w:val="28"/>
        </w:rPr>
        <w:t xml:space="preserve"> сельсовета Куйбышевского</w:t>
      </w:r>
      <w:r w:rsidRPr="00E5066F">
        <w:rPr>
          <w:sz w:val="28"/>
          <w:szCs w:val="28"/>
        </w:rPr>
        <w:t xml:space="preserve"> района</w:t>
      </w:r>
    </w:p>
    <w:p w:rsidR="00737C4C" w:rsidRPr="00E5066F" w:rsidRDefault="00737C4C" w:rsidP="00737C4C">
      <w:pPr>
        <w:ind w:left="5387"/>
        <w:jc w:val="both"/>
        <w:rPr>
          <w:sz w:val="28"/>
          <w:szCs w:val="28"/>
        </w:rPr>
      </w:pPr>
      <w:r w:rsidRPr="00E5066F">
        <w:rPr>
          <w:sz w:val="28"/>
          <w:szCs w:val="28"/>
        </w:rPr>
        <w:t>Новосибирской области</w:t>
      </w:r>
    </w:p>
    <w:p w:rsidR="00737C4C" w:rsidRPr="00E5066F" w:rsidRDefault="00737C4C" w:rsidP="00737C4C">
      <w:pPr>
        <w:ind w:left="5387"/>
        <w:jc w:val="both"/>
        <w:rPr>
          <w:sz w:val="28"/>
          <w:szCs w:val="28"/>
        </w:rPr>
      </w:pPr>
      <w:r w:rsidRPr="00E5066F">
        <w:rPr>
          <w:sz w:val="28"/>
          <w:szCs w:val="28"/>
        </w:rPr>
        <w:t>_____________________________</w:t>
      </w:r>
    </w:p>
    <w:p w:rsidR="00737C4C" w:rsidRPr="00E5066F" w:rsidRDefault="00737C4C" w:rsidP="00737C4C">
      <w:pPr>
        <w:ind w:left="5387"/>
        <w:jc w:val="both"/>
        <w:rPr>
          <w:sz w:val="28"/>
          <w:szCs w:val="28"/>
        </w:rPr>
      </w:pPr>
      <w:r w:rsidRPr="00E5066F">
        <w:rPr>
          <w:sz w:val="28"/>
          <w:szCs w:val="28"/>
        </w:rPr>
        <w:t>от___________________________</w:t>
      </w:r>
    </w:p>
    <w:p w:rsidR="00737C4C" w:rsidRPr="00E5066F" w:rsidRDefault="00737C4C" w:rsidP="00737C4C">
      <w:pPr>
        <w:ind w:left="5387"/>
        <w:jc w:val="both"/>
        <w:rPr>
          <w:sz w:val="28"/>
          <w:szCs w:val="28"/>
        </w:rPr>
      </w:pPr>
      <w:r w:rsidRPr="00E5066F">
        <w:rPr>
          <w:sz w:val="28"/>
          <w:szCs w:val="28"/>
        </w:rPr>
        <w:t>_____________________________</w:t>
      </w:r>
    </w:p>
    <w:p w:rsidR="00737C4C" w:rsidRPr="003D618E" w:rsidRDefault="00737C4C" w:rsidP="00737C4C">
      <w:pPr>
        <w:ind w:left="5387"/>
        <w:jc w:val="center"/>
      </w:pPr>
      <w:r w:rsidRPr="003D618E">
        <w:t>(фамилия, имя, отчество)</w:t>
      </w:r>
    </w:p>
    <w:p w:rsidR="00737C4C" w:rsidRPr="00E5066F" w:rsidRDefault="00737C4C" w:rsidP="00737C4C">
      <w:pPr>
        <w:ind w:left="5387"/>
        <w:jc w:val="both"/>
        <w:rPr>
          <w:sz w:val="28"/>
          <w:szCs w:val="28"/>
        </w:rPr>
      </w:pPr>
      <w:r w:rsidRPr="00E5066F">
        <w:rPr>
          <w:sz w:val="28"/>
          <w:szCs w:val="28"/>
        </w:rPr>
        <w:t>проживающего по адресу: _________________________________________________________,</w:t>
      </w:r>
    </w:p>
    <w:p w:rsidR="00737C4C" w:rsidRPr="00E5066F" w:rsidRDefault="00737C4C" w:rsidP="00737C4C">
      <w:pPr>
        <w:ind w:left="5387"/>
        <w:jc w:val="both"/>
        <w:rPr>
          <w:sz w:val="28"/>
          <w:szCs w:val="28"/>
        </w:rPr>
      </w:pPr>
      <w:r w:rsidRPr="00E5066F">
        <w:rPr>
          <w:sz w:val="28"/>
          <w:szCs w:val="28"/>
        </w:rPr>
        <w:t xml:space="preserve">контактный </w:t>
      </w:r>
      <w:proofErr w:type="gramStart"/>
      <w:r w:rsidRPr="00E5066F">
        <w:rPr>
          <w:sz w:val="28"/>
          <w:szCs w:val="28"/>
        </w:rPr>
        <w:t>телефон:_</w:t>
      </w:r>
      <w:proofErr w:type="gramEnd"/>
      <w:r w:rsidRPr="00E5066F">
        <w:rPr>
          <w:sz w:val="28"/>
          <w:szCs w:val="28"/>
        </w:rPr>
        <w:t>____________</w:t>
      </w:r>
    </w:p>
    <w:p w:rsidR="00737C4C" w:rsidRPr="00E5066F" w:rsidRDefault="00737C4C" w:rsidP="00737C4C">
      <w:pPr>
        <w:ind w:firstLine="709"/>
        <w:jc w:val="right"/>
        <w:rPr>
          <w:sz w:val="28"/>
          <w:szCs w:val="28"/>
        </w:rPr>
      </w:pPr>
      <w:r w:rsidRPr="00E5066F">
        <w:rPr>
          <w:sz w:val="28"/>
          <w:szCs w:val="28"/>
        </w:rPr>
        <w:t> </w:t>
      </w:r>
    </w:p>
    <w:p w:rsidR="00737C4C" w:rsidRPr="00E5066F" w:rsidRDefault="00737C4C" w:rsidP="00737C4C">
      <w:pPr>
        <w:ind w:firstLine="709"/>
        <w:jc w:val="center"/>
        <w:rPr>
          <w:sz w:val="28"/>
          <w:szCs w:val="28"/>
        </w:rPr>
      </w:pPr>
      <w:r w:rsidRPr="00E5066F">
        <w:rPr>
          <w:sz w:val="28"/>
          <w:szCs w:val="28"/>
        </w:rPr>
        <w:t>ЗАЯВЛЕНИЕ</w:t>
      </w:r>
    </w:p>
    <w:p w:rsidR="00737C4C" w:rsidRPr="00E5066F" w:rsidRDefault="00737C4C" w:rsidP="00737C4C">
      <w:pPr>
        <w:jc w:val="center"/>
        <w:rPr>
          <w:sz w:val="28"/>
          <w:szCs w:val="28"/>
        </w:rPr>
      </w:pPr>
    </w:p>
    <w:p w:rsidR="00737C4C" w:rsidRPr="00C412D2" w:rsidRDefault="00737C4C" w:rsidP="00737C4C">
      <w:pPr>
        <w:ind w:firstLine="709"/>
        <w:jc w:val="both"/>
        <w:rPr>
          <w:sz w:val="28"/>
          <w:szCs w:val="28"/>
        </w:rPr>
      </w:pPr>
      <w:r w:rsidRPr="00E5066F">
        <w:rPr>
          <w:sz w:val="28"/>
          <w:szCs w:val="28"/>
        </w:rPr>
        <w:t> В соответствии с Федеральным законом </w:t>
      </w:r>
      <w:hyperlink r:id="rId48" w:tgtFrame="_blank" w:history="1">
        <w:r w:rsidRPr="005B5646">
          <w:rPr>
            <w:rStyle w:val="ac"/>
            <w:sz w:val="28"/>
            <w:szCs w:val="28"/>
          </w:rPr>
          <w:t>от 02.03.2007 № 25-ФЗ</w:t>
        </w:r>
      </w:hyperlink>
      <w:r w:rsidRPr="005B5646">
        <w:rPr>
          <w:sz w:val="28"/>
          <w:szCs w:val="28"/>
        </w:rPr>
        <w:t> </w:t>
      </w:r>
      <w:hyperlink r:id="rId49" w:tgtFrame="_blank" w:history="1">
        <w:r w:rsidRPr="005B5646">
          <w:rPr>
            <w:rStyle w:val="ac"/>
            <w:sz w:val="28"/>
            <w:szCs w:val="28"/>
          </w:rPr>
          <w:t>«О муниципальной службе в Российской Федерации»</w:t>
        </w:r>
      </w:hyperlink>
      <w:r w:rsidRPr="005B5646">
        <w:rPr>
          <w:sz w:val="28"/>
          <w:szCs w:val="28"/>
        </w:rPr>
        <w:t>, Законом Новосибирской области </w:t>
      </w:r>
      <w:hyperlink r:id="rId50" w:tgtFrame="_blank" w:history="1">
        <w:r w:rsidRPr="005B5646">
          <w:rPr>
            <w:rStyle w:val="ac"/>
            <w:sz w:val="28"/>
            <w:szCs w:val="28"/>
          </w:rPr>
          <w:t>от 30.10.2007 № 157-ОЗ</w:t>
        </w:r>
      </w:hyperlink>
      <w:r w:rsidRPr="005B5646">
        <w:rPr>
          <w:sz w:val="28"/>
          <w:szCs w:val="28"/>
        </w:rPr>
        <w:t xml:space="preserve"> «О муниципальной </w:t>
      </w:r>
      <w:r w:rsidRPr="00E5066F">
        <w:rPr>
          <w:sz w:val="28"/>
          <w:szCs w:val="28"/>
        </w:rPr>
        <w:t>службе в Новосибирской области»</w:t>
      </w:r>
      <w:r>
        <w:rPr>
          <w:sz w:val="28"/>
          <w:szCs w:val="28"/>
        </w:rPr>
        <w:t xml:space="preserve">, </w:t>
      </w:r>
      <w:r w:rsidRPr="00EB76D4">
        <w:rPr>
          <w:sz w:val="28"/>
          <w:szCs w:val="28"/>
        </w:rPr>
        <w:t>Постановлением Губернатора Новосибирской области от 04.08.2008 № 302 «Об определении Порядка назначения, выплаты и перерасчета пенсии за выслугу лет государственным гражданским служащим Новосибирской области»,</w:t>
      </w:r>
      <w:r>
        <w:rPr>
          <w:sz w:val="28"/>
          <w:szCs w:val="28"/>
        </w:rPr>
        <w:t xml:space="preserve"> </w:t>
      </w:r>
      <w:r w:rsidRPr="00E5066F">
        <w:rPr>
          <w:sz w:val="28"/>
          <w:szCs w:val="28"/>
        </w:rPr>
        <w:t>прошу назначить (возобновить) мне, замещавшему должность муниципальной</w:t>
      </w:r>
      <w:r>
        <w:rPr>
          <w:sz w:val="28"/>
          <w:szCs w:val="28"/>
        </w:rPr>
        <w:t xml:space="preserve"> </w:t>
      </w:r>
      <w:r w:rsidRPr="00E5066F">
        <w:rPr>
          <w:sz w:val="28"/>
          <w:szCs w:val="28"/>
        </w:rPr>
        <w:t>службы______________________________________________</w:t>
      </w:r>
    </w:p>
    <w:p w:rsidR="00737C4C" w:rsidRPr="00E5066F" w:rsidRDefault="00737C4C" w:rsidP="00737C4C">
      <w:pPr>
        <w:pStyle w:val="af5"/>
        <w:jc w:val="both"/>
        <w:rPr>
          <w:rFonts w:ascii="Times New Roman" w:eastAsia="Times New Roman" w:hAnsi="Times New Roman"/>
          <w:sz w:val="28"/>
          <w:szCs w:val="28"/>
        </w:rPr>
      </w:pPr>
      <w:r w:rsidRPr="00E5066F">
        <w:rPr>
          <w:rFonts w:ascii="Times New Roman" w:eastAsia="Times New Roman" w:hAnsi="Times New Roman"/>
          <w:sz w:val="28"/>
          <w:szCs w:val="28"/>
        </w:rPr>
        <w:t>___________________________________________________________________</w:t>
      </w:r>
    </w:p>
    <w:p w:rsidR="00737C4C" w:rsidRPr="00C412D2" w:rsidRDefault="00737C4C" w:rsidP="00737C4C">
      <w:pPr>
        <w:pStyle w:val="af5"/>
        <w:jc w:val="center"/>
        <w:rPr>
          <w:rFonts w:ascii="Times New Roman" w:eastAsia="Times New Roman" w:hAnsi="Times New Roman"/>
        </w:rPr>
      </w:pPr>
      <w:r w:rsidRPr="00C412D2">
        <w:rPr>
          <w:rFonts w:ascii="Times New Roman" w:eastAsia="Times New Roman" w:hAnsi="Times New Roman"/>
        </w:rPr>
        <w:t>(наименование должности, органа местного самоуправления)</w:t>
      </w:r>
    </w:p>
    <w:p w:rsidR="00737C4C" w:rsidRPr="00E5066F" w:rsidRDefault="00737C4C" w:rsidP="00737C4C">
      <w:pPr>
        <w:spacing w:after="1" w:line="200" w:lineRule="atLeast"/>
        <w:jc w:val="both"/>
        <w:rPr>
          <w:sz w:val="28"/>
          <w:szCs w:val="28"/>
        </w:rPr>
      </w:pPr>
      <w:r w:rsidRPr="00E5066F">
        <w:rPr>
          <w:sz w:val="28"/>
          <w:szCs w:val="28"/>
        </w:rPr>
        <w:t xml:space="preserve">на день прекращения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w:t>
      </w:r>
      <w:hyperlink r:id="rId51" w:history="1">
        <w:r w:rsidRPr="00E5066F">
          <w:rPr>
            <w:sz w:val="28"/>
            <w:szCs w:val="28"/>
          </w:rPr>
          <w:t>законом</w:t>
        </w:r>
      </w:hyperlink>
      <w:r w:rsidRPr="00E5066F">
        <w:rPr>
          <w:sz w:val="28"/>
          <w:szCs w:val="28"/>
        </w:rPr>
        <w:t xml:space="preserve"> от 17 декабря 2001 года №173-ФЗ «О трудовых пенсиях в Российской Федерации», __________________________________________________________________</w:t>
      </w:r>
      <w:r>
        <w:rPr>
          <w:sz w:val="28"/>
          <w:szCs w:val="28"/>
        </w:rPr>
        <w:t>_</w:t>
      </w:r>
    </w:p>
    <w:p w:rsidR="00737C4C" w:rsidRPr="00E5066F" w:rsidRDefault="00737C4C" w:rsidP="00737C4C">
      <w:pPr>
        <w:jc w:val="both"/>
        <w:rPr>
          <w:sz w:val="28"/>
          <w:szCs w:val="28"/>
        </w:rPr>
      </w:pPr>
      <w:r w:rsidRPr="00E5066F">
        <w:rPr>
          <w:sz w:val="28"/>
          <w:szCs w:val="28"/>
        </w:rPr>
        <w:t>___________________________________________________________________</w:t>
      </w:r>
    </w:p>
    <w:p w:rsidR="00737C4C" w:rsidRPr="00C412D2" w:rsidRDefault="00737C4C" w:rsidP="00737C4C">
      <w:pPr>
        <w:jc w:val="center"/>
      </w:pPr>
      <w:r w:rsidRPr="00C412D2">
        <w:t>(указать нужное)</w:t>
      </w:r>
    </w:p>
    <w:p w:rsidR="00737C4C" w:rsidRDefault="00737C4C" w:rsidP="00737C4C">
      <w:pPr>
        <w:jc w:val="both"/>
        <w:rPr>
          <w:sz w:val="28"/>
          <w:szCs w:val="28"/>
        </w:rPr>
      </w:pPr>
      <w:r w:rsidRPr="00E5066F">
        <w:rPr>
          <w:sz w:val="28"/>
          <w:szCs w:val="28"/>
        </w:rPr>
        <w:t xml:space="preserve">пенсию за выслугу лет к назначенной в соответствии с Федеральным законом </w:t>
      </w:r>
      <w:r>
        <w:rPr>
          <w:sz w:val="28"/>
          <w:szCs w:val="28"/>
        </w:rPr>
        <w:t xml:space="preserve">от 28.12.2013 г. № 400-ФЗ </w:t>
      </w:r>
      <w:r w:rsidRPr="00E5066F">
        <w:rPr>
          <w:sz w:val="28"/>
          <w:szCs w:val="28"/>
        </w:rPr>
        <w:t xml:space="preserve">«О страховых пенсиях» или Законом Российской Федерации </w:t>
      </w:r>
      <w:r>
        <w:rPr>
          <w:sz w:val="28"/>
          <w:szCs w:val="28"/>
        </w:rPr>
        <w:t xml:space="preserve">от 19.04.1991 г. № 1032-1 </w:t>
      </w:r>
      <w:r w:rsidRPr="00E5066F">
        <w:rPr>
          <w:sz w:val="28"/>
          <w:szCs w:val="28"/>
        </w:rPr>
        <w:t xml:space="preserve">«О занятости населения в Российской Федерации» </w:t>
      </w:r>
    </w:p>
    <w:p w:rsidR="00737C4C" w:rsidRPr="00E5066F" w:rsidRDefault="00737C4C" w:rsidP="00737C4C">
      <w:pPr>
        <w:jc w:val="both"/>
        <w:rPr>
          <w:sz w:val="28"/>
          <w:szCs w:val="28"/>
        </w:rPr>
      </w:pPr>
      <w:r w:rsidRPr="00E5066F">
        <w:rPr>
          <w:sz w:val="28"/>
          <w:szCs w:val="28"/>
        </w:rPr>
        <w:t>___________________________________________________________________</w:t>
      </w:r>
    </w:p>
    <w:p w:rsidR="00737C4C" w:rsidRPr="00E5066F" w:rsidRDefault="00737C4C" w:rsidP="00737C4C">
      <w:pPr>
        <w:jc w:val="both"/>
        <w:rPr>
          <w:sz w:val="28"/>
          <w:szCs w:val="28"/>
        </w:rPr>
      </w:pPr>
      <w:r w:rsidRPr="00E5066F">
        <w:rPr>
          <w:sz w:val="28"/>
          <w:szCs w:val="28"/>
        </w:rPr>
        <w:t>___________________________________________________________________</w:t>
      </w:r>
    </w:p>
    <w:p w:rsidR="00737C4C" w:rsidRPr="00C412D2" w:rsidRDefault="00737C4C" w:rsidP="00737C4C">
      <w:pPr>
        <w:jc w:val="center"/>
      </w:pPr>
      <w:r w:rsidRPr="00C412D2">
        <w:t>(вид страховой пенсии и дата ее назначения)</w:t>
      </w:r>
    </w:p>
    <w:p w:rsidR="00737C4C" w:rsidRPr="00E5066F" w:rsidRDefault="00737C4C" w:rsidP="00737C4C">
      <w:pPr>
        <w:ind w:firstLine="709"/>
        <w:jc w:val="both"/>
        <w:rPr>
          <w:sz w:val="28"/>
          <w:szCs w:val="28"/>
        </w:rPr>
      </w:pPr>
      <w:r w:rsidRPr="00E5066F">
        <w:rPr>
          <w:sz w:val="28"/>
          <w:szCs w:val="28"/>
        </w:rPr>
        <w:t>Прошу назначенную мне пенсию за выслугу лет перечислять на лицевой счет</w:t>
      </w:r>
      <w:r>
        <w:rPr>
          <w:sz w:val="28"/>
          <w:szCs w:val="28"/>
        </w:rPr>
        <w:t xml:space="preserve"> </w:t>
      </w:r>
      <w:r w:rsidRPr="00E5066F">
        <w:rPr>
          <w:sz w:val="28"/>
          <w:szCs w:val="28"/>
        </w:rPr>
        <w:t>№_____________________________________________________________</w:t>
      </w:r>
    </w:p>
    <w:p w:rsidR="00737C4C" w:rsidRPr="00E5066F" w:rsidRDefault="00737C4C" w:rsidP="00737C4C">
      <w:pPr>
        <w:jc w:val="both"/>
        <w:rPr>
          <w:sz w:val="28"/>
          <w:szCs w:val="28"/>
        </w:rPr>
      </w:pPr>
      <w:r w:rsidRPr="00E5066F">
        <w:rPr>
          <w:sz w:val="28"/>
          <w:szCs w:val="28"/>
        </w:rPr>
        <w:lastRenderedPageBreak/>
        <w:t>В банке_____________________________________________________________</w:t>
      </w:r>
    </w:p>
    <w:p w:rsidR="00737C4C" w:rsidRPr="00C412D2" w:rsidRDefault="00737C4C" w:rsidP="00737C4C">
      <w:pPr>
        <w:jc w:val="center"/>
      </w:pPr>
      <w:r w:rsidRPr="00C412D2">
        <w:t>(наименование банка)</w:t>
      </w:r>
    </w:p>
    <w:p w:rsidR="00737C4C" w:rsidRPr="00E5066F" w:rsidRDefault="00737C4C" w:rsidP="00737C4C">
      <w:pPr>
        <w:ind w:firstLine="142"/>
        <w:jc w:val="both"/>
        <w:rPr>
          <w:sz w:val="28"/>
          <w:szCs w:val="28"/>
        </w:rPr>
      </w:pPr>
      <w:r w:rsidRPr="00E5066F">
        <w:rPr>
          <w:sz w:val="28"/>
          <w:szCs w:val="28"/>
        </w:rPr>
        <w:t>_______________________________________</w:t>
      </w:r>
      <w:proofErr w:type="gramStart"/>
      <w:r w:rsidRPr="00E5066F">
        <w:rPr>
          <w:sz w:val="28"/>
          <w:szCs w:val="28"/>
        </w:rPr>
        <w:t>_(</w:t>
      </w:r>
      <w:proofErr w:type="gramEnd"/>
      <w:r w:rsidRPr="00E5066F">
        <w:rPr>
          <w:sz w:val="28"/>
          <w:szCs w:val="28"/>
        </w:rPr>
        <w:t>банковские реквизиты прилагаются).</w:t>
      </w:r>
    </w:p>
    <w:p w:rsidR="00737C4C" w:rsidRDefault="00737C4C" w:rsidP="00737C4C">
      <w:pPr>
        <w:ind w:firstLine="709"/>
        <w:jc w:val="both"/>
        <w:rPr>
          <w:sz w:val="28"/>
          <w:szCs w:val="28"/>
        </w:rPr>
      </w:pPr>
      <w:r w:rsidRPr="00E5066F">
        <w:rPr>
          <w:sz w:val="28"/>
          <w:szCs w:val="28"/>
        </w:rPr>
        <w:t xml:space="preserve"> В случае изменения размера страховой пенсии, замещения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 должности государственной службы, должности муниципальной службы, а также места жительства, контактного телефона обязуюсь в течение пяти дней сообщить об этом в администрацию </w:t>
      </w:r>
      <w:proofErr w:type="spellStart"/>
      <w:r>
        <w:rPr>
          <w:sz w:val="28"/>
          <w:szCs w:val="28"/>
        </w:rPr>
        <w:t>Горбуновского</w:t>
      </w:r>
      <w:proofErr w:type="spellEnd"/>
      <w:r>
        <w:rPr>
          <w:sz w:val="28"/>
          <w:szCs w:val="28"/>
        </w:rPr>
        <w:t xml:space="preserve"> сельсовета Куйбышевского</w:t>
      </w:r>
      <w:r w:rsidRPr="00E5066F">
        <w:rPr>
          <w:sz w:val="28"/>
          <w:szCs w:val="28"/>
        </w:rPr>
        <w:t xml:space="preserve"> района Новосибирской области.</w:t>
      </w:r>
    </w:p>
    <w:p w:rsidR="00737C4C" w:rsidRDefault="00737C4C" w:rsidP="00737C4C">
      <w:pPr>
        <w:ind w:firstLine="709"/>
        <w:jc w:val="both"/>
        <w:rPr>
          <w:sz w:val="28"/>
          <w:szCs w:val="28"/>
        </w:rPr>
      </w:pPr>
    </w:p>
    <w:p w:rsidR="00737C4C" w:rsidRPr="00E5066F" w:rsidRDefault="00737C4C" w:rsidP="00737C4C">
      <w:pPr>
        <w:ind w:firstLine="709"/>
        <w:jc w:val="both"/>
        <w:rPr>
          <w:sz w:val="28"/>
          <w:szCs w:val="28"/>
        </w:rPr>
      </w:pPr>
    </w:p>
    <w:p w:rsidR="00737C4C" w:rsidRPr="00E5066F" w:rsidRDefault="00737C4C" w:rsidP="00737C4C">
      <w:pPr>
        <w:ind w:firstLine="709"/>
        <w:jc w:val="both"/>
        <w:rPr>
          <w:sz w:val="28"/>
          <w:szCs w:val="28"/>
        </w:rPr>
      </w:pPr>
      <w:r w:rsidRPr="00E5066F">
        <w:rPr>
          <w:sz w:val="28"/>
          <w:szCs w:val="28"/>
        </w:rPr>
        <w:t> </w:t>
      </w:r>
    </w:p>
    <w:p w:rsidR="00737C4C" w:rsidRPr="00E5066F" w:rsidRDefault="00737C4C" w:rsidP="00737C4C">
      <w:pPr>
        <w:ind w:firstLine="709"/>
        <w:jc w:val="both"/>
        <w:rPr>
          <w:sz w:val="28"/>
          <w:szCs w:val="28"/>
        </w:rPr>
      </w:pPr>
      <w:r w:rsidRPr="00E5066F">
        <w:rPr>
          <w:sz w:val="28"/>
          <w:szCs w:val="28"/>
        </w:rPr>
        <w:t>Подпись заявителя                                                Дата</w:t>
      </w: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Pr="00E5066F"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sectPr w:rsidR="00737C4C" w:rsidSect="001759B4">
          <w:footerReference w:type="default" r:id="rId52"/>
          <w:pgSz w:w="11905" w:h="16838" w:code="9"/>
          <w:pgMar w:top="851" w:right="706" w:bottom="993" w:left="1701" w:header="720" w:footer="720" w:gutter="0"/>
          <w:cols w:space="708"/>
          <w:noEndnote/>
          <w:titlePg/>
          <w:docGrid w:linePitch="299"/>
        </w:sectPr>
      </w:pPr>
    </w:p>
    <w:p w:rsidR="00737C4C" w:rsidRPr="00BF44A2" w:rsidRDefault="00737C4C" w:rsidP="00737C4C">
      <w:pPr>
        <w:spacing w:after="1" w:line="220" w:lineRule="atLeast"/>
        <w:ind w:left="4678"/>
        <w:jc w:val="right"/>
        <w:outlineLvl w:val="1"/>
      </w:pPr>
      <w:r w:rsidRPr="00BF44A2">
        <w:lastRenderedPageBreak/>
        <w:t xml:space="preserve">Приложение № </w:t>
      </w:r>
      <w:r>
        <w:t>3</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Pr="00061C5D" w:rsidRDefault="00737C4C" w:rsidP="00737C4C">
      <w:pPr>
        <w:spacing w:after="1" w:line="220" w:lineRule="atLeast"/>
        <w:ind w:firstLine="540"/>
        <w:jc w:val="center"/>
        <w:rPr>
          <w:sz w:val="28"/>
          <w:szCs w:val="28"/>
        </w:rPr>
      </w:pPr>
    </w:p>
    <w:p w:rsidR="00737C4C" w:rsidRPr="00061C5D" w:rsidRDefault="00737C4C" w:rsidP="00737C4C">
      <w:pPr>
        <w:spacing w:after="1" w:line="200" w:lineRule="atLeast"/>
        <w:jc w:val="center"/>
        <w:rPr>
          <w:sz w:val="28"/>
          <w:szCs w:val="28"/>
        </w:rPr>
      </w:pPr>
      <w:bookmarkStart w:id="19" w:name="P270"/>
      <w:bookmarkEnd w:id="19"/>
      <w:r w:rsidRPr="00061C5D">
        <w:rPr>
          <w:sz w:val="28"/>
          <w:szCs w:val="28"/>
        </w:rPr>
        <w:t>СПРАВКА</w:t>
      </w:r>
    </w:p>
    <w:p w:rsidR="00737C4C" w:rsidRPr="00061C5D" w:rsidRDefault="00737C4C" w:rsidP="00737C4C">
      <w:pPr>
        <w:spacing w:after="1" w:line="200" w:lineRule="atLeast"/>
        <w:jc w:val="center"/>
        <w:rPr>
          <w:sz w:val="28"/>
          <w:szCs w:val="28"/>
        </w:rPr>
      </w:pPr>
      <w:r w:rsidRPr="00061C5D">
        <w:rPr>
          <w:sz w:val="28"/>
          <w:szCs w:val="28"/>
        </w:rPr>
        <w:t>о периодах службы (работы), включаемых в стаж муниципальной службы для назначения пенсии за выслугу лет</w:t>
      </w:r>
    </w:p>
    <w:p w:rsidR="00737C4C" w:rsidRPr="00061C5D" w:rsidRDefault="00737C4C" w:rsidP="00737C4C">
      <w:pPr>
        <w:spacing w:after="1" w:line="200" w:lineRule="atLeast"/>
        <w:jc w:val="both"/>
        <w:rPr>
          <w:sz w:val="28"/>
          <w:szCs w:val="28"/>
        </w:rPr>
      </w:pPr>
      <w:r w:rsidRPr="00061C5D">
        <w:rPr>
          <w:sz w:val="28"/>
          <w:szCs w:val="28"/>
        </w:rPr>
        <w:t>______________________________________</w:t>
      </w:r>
      <w:r>
        <w:rPr>
          <w:sz w:val="28"/>
          <w:szCs w:val="28"/>
        </w:rPr>
        <w:t>_____________________________</w:t>
      </w:r>
    </w:p>
    <w:p w:rsidR="00737C4C" w:rsidRPr="00061C5D" w:rsidRDefault="00737C4C" w:rsidP="00737C4C">
      <w:pPr>
        <w:spacing w:after="1" w:line="200" w:lineRule="atLeast"/>
        <w:jc w:val="center"/>
      </w:pPr>
      <w:r w:rsidRPr="00061C5D">
        <w:rPr>
          <w:sz w:val="20"/>
        </w:rPr>
        <w:t>(фамилия, имя, отчество)</w:t>
      </w:r>
    </w:p>
    <w:p w:rsidR="00737C4C" w:rsidRPr="00061C5D" w:rsidRDefault="00737C4C" w:rsidP="00737C4C">
      <w:pPr>
        <w:spacing w:after="1" w:line="200" w:lineRule="atLeast"/>
        <w:jc w:val="both"/>
        <w:rPr>
          <w:sz w:val="28"/>
          <w:szCs w:val="28"/>
        </w:rPr>
      </w:pPr>
      <w:r w:rsidRPr="00061C5D">
        <w:rPr>
          <w:sz w:val="28"/>
          <w:szCs w:val="28"/>
        </w:rPr>
        <w:t>замещавшего должность муниципальной службы __________________</w:t>
      </w:r>
      <w:r>
        <w:rPr>
          <w:sz w:val="28"/>
          <w:szCs w:val="28"/>
        </w:rPr>
        <w:t>_________________________________________________</w:t>
      </w:r>
    </w:p>
    <w:p w:rsidR="00737C4C" w:rsidRPr="00061C5D" w:rsidRDefault="00737C4C" w:rsidP="00737C4C">
      <w:pPr>
        <w:spacing w:after="1" w:line="200" w:lineRule="atLeast"/>
        <w:jc w:val="both"/>
        <w:rPr>
          <w:sz w:val="28"/>
          <w:szCs w:val="28"/>
        </w:rPr>
      </w:pPr>
      <w:r w:rsidRPr="00061C5D">
        <w:rPr>
          <w:sz w:val="28"/>
          <w:szCs w:val="28"/>
        </w:rPr>
        <w:t>______________________________________</w:t>
      </w:r>
      <w:r>
        <w:rPr>
          <w:sz w:val="28"/>
          <w:szCs w:val="28"/>
        </w:rPr>
        <w:t>_____________________________</w:t>
      </w:r>
    </w:p>
    <w:p w:rsidR="00737C4C" w:rsidRPr="00061C5D" w:rsidRDefault="00737C4C" w:rsidP="00737C4C">
      <w:pPr>
        <w:spacing w:after="1" w:line="200" w:lineRule="atLeast"/>
        <w:jc w:val="both"/>
      </w:pPr>
      <w:r w:rsidRPr="00061C5D">
        <w:rPr>
          <w:sz w:val="20"/>
        </w:rPr>
        <w:t xml:space="preserve">                              (наименование должности, наименование органа местного самоуправления)</w:t>
      </w:r>
    </w:p>
    <w:p w:rsidR="00737C4C" w:rsidRPr="00061C5D" w:rsidRDefault="00737C4C" w:rsidP="00737C4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998"/>
        <w:gridCol w:w="567"/>
        <w:gridCol w:w="709"/>
        <w:gridCol w:w="851"/>
        <w:gridCol w:w="991"/>
        <w:gridCol w:w="624"/>
        <w:gridCol w:w="532"/>
        <w:gridCol w:w="567"/>
        <w:gridCol w:w="624"/>
        <w:gridCol w:w="510"/>
        <w:gridCol w:w="567"/>
        <w:gridCol w:w="567"/>
        <w:gridCol w:w="567"/>
        <w:gridCol w:w="567"/>
      </w:tblGrid>
      <w:tr w:rsidR="00737C4C" w:rsidRPr="00061C5D" w:rsidTr="00A26410">
        <w:tc>
          <w:tcPr>
            <w:tcW w:w="624" w:type="dxa"/>
            <w:vMerge w:val="restart"/>
          </w:tcPr>
          <w:p w:rsidR="00737C4C" w:rsidRPr="00061C5D" w:rsidRDefault="00737C4C" w:rsidP="00A26410">
            <w:pPr>
              <w:spacing w:after="1" w:line="220" w:lineRule="atLeast"/>
              <w:jc w:val="center"/>
              <w:rPr>
                <w:sz w:val="20"/>
                <w:szCs w:val="20"/>
              </w:rPr>
            </w:pPr>
            <w:r w:rsidRPr="00061C5D">
              <w:rPr>
                <w:sz w:val="20"/>
                <w:szCs w:val="20"/>
              </w:rPr>
              <w:t>N п/п</w:t>
            </w:r>
          </w:p>
        </w:tc>
        <w:tc>
          <w:tcPr>
            <w:tcW w:w="998" w:type="dxa"/>
            <w:vMerge w:val="restart"/>
          </w:tcPr>
          <w:p w:rsidR="00737C4C" w:rsidRPr="00061C5D" w:rsidRDefault="00737C4C" w:rsidP="00A26410">
            <w:pPr>
              <w:spacing w:after="1" w:line="220" w:lineRule="atLeast"/>
              <w:jc w:val="center"/>
              <w:rPr>
                <w:sz w:val="20"/>
                <w:szCs w:val="20"/>
              </w:rPr>
            </w:pPr>
            <w:r w:rsidRPr="00061C5D">
              <w:rPr>
                <w:sz w:val="20"/>
                <w:szCs w:val="20"/>
              </w:rPr>
              <w:t>№ записи в трудовой книжке</w:t>
            </w:r>
          </w:p>
        </w:tc>
        <w:tc>
          <w:tcPr>
            <w:tcW w:w="2127" w:type="dxa"/>
            <w:gridSpan w:val="3"/>
          </w:tcPr>
          <w:p w:rsidR="00737C4C" w:rsidRPr="00061C5D" w:rsidRDefault="00737C4C" w:rsidP="00A26410">
            <w:pPr>
              <w:spacing w:after="1" w:line="220" w:lineRule="atLeast"/>
              <w:jc w:val="center"/>
              <w:rPr>
                <w:sz w:val="20"/>
                <w:szCs w:val="20"/>
              </w:rPr>
            </w:pPr>
            <w:r w:rsidRPr="00061C5D">
              <w:rPr>
                <w:sz w:val="20"/>
                <w:szCs w:val="20"/>
              </w:rPr>
              <w:t>Дата</w:t>
            </w:r>
          </w:p>
        </w:tc>
        <w:tc>
          <w:tcPr>
            <w:tcW w:w="991" w:type="dxa"/>
            <w:vMerge w:val="restart"/>
          </w:tcPr>
          <w:p w:rsidR="00737C4C" w:rsidRDefault="00737C4C" w:rsidP="00A26410">
            <w:pPr>
              <w:spacing w:after="1" w:line="220" w:lineRule="atLeast"/>
              <w:jc w:val="center"/>
              <w:rPr>
                <w:sz w:val="20"/>
                <w:szCs w:val="20"/>
              </w:rPr>
            </w:pPr>
            <w:proofErr w:type="spellStart"/>
            <w:r w:rsidRPr="00061C5D">
              <w:rPr>
                <w:sz w:val="20"/>
                <w:szCs w:val="20"/>
              </w:rPr>
              <w:t>Наиме</w:t>
            </w:r>
            <w:proofErr w:type="spellEnd"/>
            <w:r>
              <w:rPr>
                <w:sz w:val="20"/>
                <w:szCs w:val="20"/>
              </w:rPr>
              <w:t>-</w:t>
            </w:r>
          </w:p>
          <w:p w:rsidR="00737C4C" w:rsidRDefault="00737C4C" w:rsidP="00A26410">
            <w:pPr>
              <w:spacing w:after="1" w:line="220" w:lineRule="atLeast"/>
              <w:jc w:val="center"/>
              <w:rPr>
                <w:sz w:val="20"/>
                <w:szCs w:val="20"/>
              </w:rPr>
            </w:pPr>
            <w:proofErr w:type="spellStart"/>
            <w:r w:rsidRPr="00061C5D">
              <w:rPr>
                <w:sz w:val="20"/>
                <w:szCs w:val="20"/>
              </w:rPr>
              <w:t>нование</w:t>
            </w:r>
            <w:proofErr w:type="spellEnd"/>
            <w:r w:rsidRPr="00061C5D">
              <w:rPr>
                <w:sz w:val="20"/>
                <w:szCs w:val="20"/>
              </w:rPr>
              <w:t xml:space="preserve"> </w:t>
            </w:r>
            <w:proofErr w:type="spellStart"/>
            <w:r w:rsidRPr="00061C5D">
              <w:rPr>
                <w:sz w:val="20"/>
                <w:szCs w:val="20"/>
              </w:rPr>
              <w:t>органи</w:t>
            </w:r>
            <w:proofErr w:type="spellEnd"/>
            <w:r>
              <w:rPr>
                <w:sz w:val="20"/>
                <w:szCs w:val="20"/>
              </w:rPr>
              <w:t>-</w:t>
            </w:r>
          </w:p>
          <w:p w:rsidR="00737C4C" w:rsidRPr="00061C5D" w:rsidRDefault="00737C4C" w:rsidP="00A26410">
            <w:pPr>
              <w:spacing w:after="1" w:line="220" w:lineRule="atLeast"/>
              <w:jc w:val="center"/>
              <w:rPr>
                <w:sz w:val="20"/>
                <w:szCs w:val="20"/>
              </w:rPr>
            </w:pPr>
            <w:proofErr w:type="spellStart"/>
            <w:r w:rsidRPr="00061C5D">
              <w:rPr>
                <w:sz w:val="20"/>
                <w:szCs w:val="20"/>
              </w:rPr>
              <w:t>зации</w:t>
            </w:r>
            <w:proofErr w:type="spellEnd"/>
          </w:p>
        </w:tc>
        <w:tc>
          <w:tcPr>
            <w:tcW w:w="3424" w:type="dxa"/>
            <w:gridSpan w:val="6"/>
          </w:tcPr>
          <w:p w:rsidR="00737C4C" w:rsidRPr="00061C5D" w:rsidRDefault="00737C4C" w:rsidP="00A26410">
            <w:pPr>
              <w:spacing w:after="1" w:line="220" w:lineRule="atLeast"/>
              <w:jc w:val="center"/>
              <w:rPr>
                <w:sz w:val="20"/>
                <w:szCs w:val="20"/>
              </w:rPr>
            </w:pPr>
            <w:r w:rsidRPr="00061C5D">
              <w:rPr>
                <w:sz w:val="20"/>
                <w:szCs w:val="20"/>
              </w:rPr>
              <w:t>Продолжительность службы (работы)</w:t>
            </w:r>
          </w:p>
        </w:tc>
        <w:tc>
          <w:tcPr>
            <w:tcW w:w="1701" w:type="dxa"/>
            <w:gridSpan w:val="3"/>
            <w:vMerge w:val="restart"/>
          </w:tcPr>
          <w:p w:rsidR="00737C4C" w:rsidRPr="00061C5D" w:rsidRDefault="00737C4C" w:rsidP="00A26410">
            <w:pPr>
              <w:spacing w:after="1" w:line="220" w:lineRule="atLeast"/>
              <w:jc w:val="center"/>
              <w:rPr>
                <w:sz w:val="20"/>
                <w:szCs w:val="20"/>
              </w:rPr>
            </w:pPr>
            <w:r w:rsidRPr="00061C5D">
              <w:rPr>
                <w:sz w:val="20"/>
                <w:szCs w:val="20"/>
              </w:rPr>
              <w:t>Стаж муниципальной службы, принимаемый для расчета размера пенсии за выслугу лет</w:t>
            </w:r>
          </w:p>
        </w:tc>
      </w:tr>
      <w:tr w:rsidR="00737C4C" w:rsidRPr="00061C5D" w:rsidTr="00A26410">
        <w:tc>
          <w:tcPr>
            <w:tcW w:w="624" w:type="dxa"/>
            <w:vMerge/>
          </w:tcPr>
          <w:p w:rsidR="00737C4C" w:rsidRPr="00061C5D" w:rsidRDefault="00737C4C" w:rsidP="00A26410">
            <w:pPr>
              <w:rPr>
                <w:sz w:val="20"/>
                <w:szCs w:val="20"/>
              </w:rPr>
            </w:pPr>
          </w:p>
        </w:tc>
        <w:tc>
          <w:tcPr>
            <w:tcW w:w="998" w:type="dxa"/>
            <w:vMerge/>
          </w:tcPr>
          <w:p w:rsidR="00737C4C" w:rsidRPr="00061C5D" w:rsidRDefault="00737C4C" w:rsidP="00A26410">
            <w:pPr>
              <w:rPr>
                <w:sz w:val="20"/>
                <w:szCs w:val="20"/>
              </w:rPr>
            </w:pPr>
          </w:p>
        </w:tc>
        <w:tc>
          <w:tcPr>
            <w:tcW w:w="567" w:type="dxa"/>
            <w:vMerge w:val="restart"/>
          </w:tcPr>
          <w:p w:rsidR="00737C4C" w:rsidRPr="00061C5D" w:rsidRDefault="00737C4C" w:rsidP="00A26410">
            <w:pPr>
              <w:spacing w:after="1" w:line="220" w:lineRule="atLeast"/>
              <w:jc w:val="center"/>
              <w:rPr>
                <w:sz w:val="20"/>
                <w:szCs w:val="20"/>
              </w:rPr>
            </w:pPr>
            <w:r w:rsidRPr="00061C5D">
              <w:rPr>
                <w:sz w:val="20"/>
                <w:szCs w:val="20"/>
              </w:rPr>
              <w:t>год</w:t>
            </w:r>
          </w:p>
        </w:tc>
        <w:tc>
          <w:tcPr>
            <w:tcW w:w="709" w:type="dxa"/>
            <w:vMerge w:val="restart"/>
          </w:tcPr>
          <w:p w:rsidR="00737C4C" w:rsidRPr="00061C5D" w:rsidRDefault="00737C4C" w:rsidP="00A26410">
            <w:pPr>
              <w:spacing w:after="1" w:line="220" w:lineRule="atLeast"/>
              <w:jc w:val="center"/>
              <w:rPr>
                <w:sz w:val="20"/>
                <w:szCs w:val="20"/>
              </w:rPr>
            </w:pPr>
            <w:r w:rsidRPr="00061C5D">
              <w:rPr>
                <w:sz w:val="20"/>
                <w:szCs w:val="20"/>
              </w:rPr>
              <w:t>месяц</w:t>
            </w:r>
          </w:p>
        </w:tc>
        <w:tc>
          <w:tcPr>
            <w:tcW w:w="851" w:type="dxa"/>
            <w:vMerge w:val="restart"/>
          </w:tcPr>
          <w:p w:rsidR="00737C4C" w:rsidRPr="00061C5D" w:rsidRDefault="00737C4C" w:rsidP="00A26410">
            <w:pPr>
              <w:spacing w:after="1" w:line="220" w:lineRule="atLeast"/>
              <w:jc w:val="center"/>
              <w:rPr>
                <w:sz w:val="20"/>
                <w:szCs w:val="20"/>
              </w:rPr>
            </w:pPr>
            <w:r w:rsidRPr="00061C5D">
              <w:rPr>
                <w:sz w:val="20"/>
                <w:szCs w:val="20"/>
              </w:rPr>
              <w:t>число</w:t>
            </w:r>
          </w:p>
        </w:tc>
        <w:tc>
          <w:tcPr>
            <w:tcW w:w="991" w:type="dxa"/>
            <w:vMerge/>
          </w:tcPr>
          <w:p w:rsidR="00737C4C" w:rsidRPr="00061C5D" w:rsidRDefault="00737C4C" w:rsidP="00A26410">
            <w:pPr>
              <w:rPr>
                <w:sz w:val="20"/>
                <w:szCs w:val="20"/>
              </w:rPr>
            </w:pPr>
          </w:p>
        </w:tc>
        <w:tc>
          <w:tcPr>
            <w:tcW w:w="1723" w:type="dxa"/>
            <w:gridSpan w:val="3"/>
          </w:tcPr>
          <w:p w:rsidR="00737C4C" w:rsidRPr="00061C5D" w:rsidRDefault="00737C4C" w:rsidP="00A26410">
            <w:pPr>
              <w:spacing w:after="1" w:line="220" w:lineRule="atLeast"/>
              <w:jc w:val="center"/>
              <w:rPr>
                <w:sz w:val="20"/>
                <w:szCs w:val="20"/>
              </w:rPr>
            </w:pPr>
            <w:r w:rsidRPr="00061C5D">
              <w:rPr>
                <w:sz w:val="20"/>
                <w:szCs w:val="20"/>
              </w:rPr>
              <w:t>в календарном исчислении</w:t>
            </w:r>
          </w:p>
        </w:tc>
        <w:tc>
          <w:tcPr>
            <w:tcW w:w="1701" w:type="dxa"/>
            <w:gridSpan w:val="3"/>
          </w:tcPr>
          <w:p w:rsidR="00737C4C" w:rsidRPr="00061C5D" w:rsidRDefault="00737C4C" w:rsidP="00A26410">
            <w:pPr>
              <w:spacing w:after="1" w:line="220" w:lineRule="atLeast"/>
              <w:jc w:val="center"/>
              <w:rPr>
                <w:sz w:val="20"/>
                <w:szCs w:val="20"/>
              </w:rPr>
            </w:pPr>
            <w:r w:rsidRPr="00061C5D">
              <w:rPr>
                <w:sz w:val="20"/>
                <w:szCs w:val="20"/>
              </w:rPr>
              <w:t xml:space="preserve">в льготном исчислении </w:t>
            </w:r>
            <w:hyperlink w:anchor="P317" w:history="1">
              <w:r w:rsidRPr="00061C5D">
                <w:rPr>
                  <w:sz w:val="20"/>
                  <w:szCs w:val="20"/>
                </w:rPr>
                <w:t>&lt;*&gt;</w:t>
              </w:r>
            </w:hyperlink>
          </w:p>
        </w:tc>
        <w:tc>
          <w:tcPr>
            <w:tcW w:w="1701" w:type="dxa"/>
            <w:gridSpan w:val="3"/>
            <w:vMerge/>
          </w:tcPr>
          <w:p w:rsidR="00737C4C" w:rsidRPr="00061C5D" w:rsidRDefault="00737C4C" w:rsidP="00A26410">
            <w:pPr>
              <w:rPr>
                <w:sz w:val="20"/>
                <w:szCs w:val="20"/>
              </w:rPr>
            </w:pPr>
          </w:p>
        </w:tc>
      </w:tr>
      <w:tr w:rsidR="00737C4C" w:rsidRPr="00061C5D" w:rsidTr="00A26410">
        <w:tc>
          <w:tcPr>
            <w:tcW w:w="624" w:type="dxa"/>
            <w:vMerge/>
          </w:tcPr>
          <w:p w:rsidR="00737C4C" w:rsidRPr="00061C5D" w:rsidRDefault="00737C4C" w:rsidP="00A26410">
            <w:pPr>
              <w:rPr>
                <w:sz w:val="20"/>
                <w:szCs w:val="20"/>
              </w:rPr>
            </w:pPr>
          </w:p>
        </w:tc>
        <w:tc>
          <w:tcPr>
            <w:tcW w:w="998" w:type="dxa"/>
            <w:vMerge/>
          </w:tcPr>
          <w:p w:rsidR="00737C4C" w:rsidRPr="00061C5D" w:rsidRDefault="00737C4C" w:rsidP="00A26410">
            <w:pPr>
              <w:rPr>
                <w:sz w:val="20"/>
                <w:szCs w:val="20"/>
              </w:rPr>
            </w:pPr>
          </w:p>
        </w:tc>
        <w:tc>
          <w:tcPr>
            <w:tcW w:w="567" w:type="dxa"/>
            <w:vMerge/>
          </w:tcPr>
          <w:p w:rsidR="00737C4C" w:rsidRPr="00061C5D" w:rsidRDefault="00737C4C" w:rsidP="00A26410">
            <w:pPr>
              <w:rPr>
                <w:sz w:val="20"/>
                <w:szCs w:val="20"/>
              </w:rPr>
            </w:pPr>
          </w:p>
        </w:tc>
        <w:tc>
          <w:tcPr>
            <w:tcW w:w="709" w:type="dxa"/>
            <w:vMerge/>
          </w:tcPr>
          <w:p w:rsidR="00737C4C" w:rsidRPr="00061C5D" w:rsidRDefault="00737C4C" w:rsidP="00A26410">
            <w:pPr>
              <w:rPr>
                <w:sz w:val="20"/>
                <w:szCs w:val="20"/>
              </w:rPr>
            </w:pPr>
          </w:p>
        </w:tc>
        <w:tc>
          <w:tcPr>
            <w:tcW w:w="851" w:type="dxa"/>
            <w:vMerge/>
          </w:tcPr>
          <w:p w:rsidR="00737C4C" w:rsidRPr="00061C5D" w:rsidRDefault="00737C4C" w:rsidP="00A26410">
            <w:pPr>
              <w:rPr>
                <w:sz w:val="20"/>
                <w:szCs w:val="20"/>
              </w:rPr>
            </w:pPr>
          </w:p>
        </w:tc>
        <w:tc>
          <w:tcPr>
            <w:tcW w:w="991" w:type="dxa"/>
            <w:vMerge/>
          </w:tcPr>
          <w:p w:rsidR="00737C4C" w:rsidRPr="00061C5D" w:rsidRDefault="00737C4C" w:rsidP="00A26410">
            <w:pPr>
              <w:rPr>
                <w:sz w:val="20"/>
                <w:szCs w:val="20"/>
              </w:rPr>
            </w:pPr>
          </w:p>
        </w:tc>
        <w:tc>
          <w:tcPr>
            <w:tcW w:w="624" w:type="dxa"/>
          </w:tcPr>
          <w:p w:rsidR="00737C4C" w:rsidRPr="00061C5D" w:rsidRDefault="00737C4C" w:rsidP="00A26410">
            <w:pPr>
              <w:spacing w:after="1" w:line="220" w:lineRule="atLeast"/>
              <w:jc w:val="center"/>
              <w:rPr>
                <w:sz w:val="20"/>
                <w:szCs w:val="20"/>
              </w:rPr>
            </w:pPr>
            <w:r w:rsidRPr="00061C5D">
              <w:rPr>
                <w:sz w:val="20"/>
                <w:szCs w:val="20"/>
              </w:rPr>
              <w:t>лет</w:t>
            </w:r>
          </w:p>
        </w:tc>
        <w:tc>
          <w:tcPr>
            <w:tcW w:w="532" w:type="dxa"/>
          </w:tcPr>
          <w:p w:rsidR="00737C4C" w:rsidRPr="00061C5D" w:rsidRDefault="00737C4C" w:rsidP="00A26410">
            <w:pPr>
              <w:spacing w:after="1" w:line="220" w:lineRule="atLeast"/>
              <w:jc w:val="center"/>
              <w:rPr>
                <w:sz w:val="20"/>
                <w:szCs w:val="20"/>
              </w:rPr>
            </w:pPr>
            <w:r w:rsidRPr="00061C5D">
              <w:rPr>
                <w:sz w:val="20"/>
                <w:szCs w:val="20"/>
              </w:rPr>
              <w:t>мес.</w:t>
            </w:r>
          </w:p>
        </w:tc>
        <w:tc>
          <w:tcPr>
            <w:tcW w:w="567" w:type="dxa"/>
          </w:tcPr>
          <w:p w:rsidR="00737C4C" w:rsidRPr="00061C5D" w:rsidRDefault="00737C4C" w:rsidP="00A26410">
            <w:pPr>
              <w:spacing w:after="1" w:line="220" w:lineRule="atLeast"/>
              <w:jc w:val="center"/>
              <w:rPr>
                <w:sz w:val="20"/>
                <w:szCs w:val="20"/>
              </w:rPr>
            </w:pPr>
            <w:r w:rsidRPr="00061C5D">
              <w:rPr>
                <w:sz w:val="20"/>
                <w:szCs w:val="20"/>
              </w:rPr>
              <w:t>дней</w:t>
            </w:r>
          </w:p>
        </w:tc>
        <w:tc>
          <w:tcPr>
            <w:tcW w:w="624" w:type="dxa"/>
          </w:tcPr>
          <w:p w:rsidR="00737C4C" w:rsidRPr="00061C5D" w:rsidRDefault="00737C4C" w:rsidP="00A26410">
            <w:pPr>
              <w:spacing w:after="1" w:line="220" w:lineRule="atLeast"/>
              <w:jc w:val="center"/>
              <w:rPr>
                <w:sz w:val="20"/>
                <w:szCs w:val="20"/>
              </w:rPr>
            </w:pPr>
            <w:r w:rsidRPr="00061C5D">
              <w:rPr>
                <w:sz w:val="20"/>
                <w:szCs w:val="20"/>
              </w:rPr>
              <w:t>лет</w:t>
            </w:r>
          </w:p>
        </w:tc>
        <w:tc>
          <w:tcPr>
            <w:tcW w:w="510" w:type="dxa"/>
          </w:tcPr>
          <w:p w:rsidR="00737C4C" w:rsidRPr="00061C5D" w:rsidRDefault="00737C4C" w:rsidP="00A26410">
            <w:pPr>
              <w:spacing w:after="1" w:line="220" w:lineRule="atLeast"/>
              <w:jc w:val="center"/>
              <w:rPr>
                <w:sz w:val="20"/>
                <w:szCs w:val="20"/>
              </w:rPr>
            </w:pPr>
            <w:r w:rsidRPr="00061C5D">
              <w:rPr>
                <w:sz w:val="20"/>
                <w:szCs w:val="20"/>
              </w:rPr>
              <w:t>мес.</w:t>
            </w:r>
          </w:p>
        </w:tc>
        <w:tc>
          <w:tcPr>
            <w:tcW w:w="567" w:type="dxa"/>
          </w:tcPr>
          <w:p w:rsidR="00737C4C" w:rsidRPr="00061C5D" w:rsidRDefault="00737C4C" w:rsidP="00A26410">
            <w:pPr>
              <w:spacing w:after="1" w:line="220" w:lineRule="atLeast"/>
              <w:jc w:val="center"/>
              <w:rPr>
                <w:sz w:val="20"/>
                <w:szCs w:val="20"/>
              </w:rPr>
            </w:pPr>
            <w:r w:rsidRPr="00061C5D">
              <w:rPr>
                <w:sz w:val="20"/>
                <w:szCs w:val="20"/>
              </w:rPr>
              <w:t>дней</w:t>
            </w:r>
          </w:p>
        </w:tc>
        <w:tc>
          <w:tcPr>
            <w:tcW w:w="567" w:type="dxa"/>
          </w:tcPr>
          <w:p w:rsidR="00737C4C" w:rsidRPr="00061C5D" w:rsidRDefault="00737C4C" w:rsidP="00A26410">
            <w:pPr>
              <w:spacing w:after="1" w:line="220" w:lineRule="atLeast"/>
              <w:jc w:val="center"/>
              <w:rPr>
                <w:sz w:val="20"/>
                <w:szCs w:val="20"/>
              </w:rPr>
            </w:pPr>
            <w:r w:rsidRPr="00061C5D">
              <w:rPr>
                <w:sz w:val="20"/>
                <w:szCs w:val="20"/>
              </w:rPr>
              <w:t>лет</w:t>
            </w:r>
          </w:p>
        </w:tc>
        <w:tc>
          <w:tcPr>
            <w:tcW w:w="567" w:type="dxa"/>
          </w:tcPr>
          <w:p w:rsidR="00737C4C" w:rsidRPr="00061C5D" w:rsidRDefault="00737C4C" w:rsidP="00A26410">
            <w:pPr>
              <w:spacing w:after="1" w:line="220" w:lineRule="atLeast"/>
              <w:jc w:val="center"/>
              <w:rPr>
                <w:sz w:val="20"/>
                <w:szCs w:val="20"/>
              </w:rPr>
            </w:pPr>
            <w:r w:rsidRPr="00061C5D">
              <w:rPr>
                <w:sz w:val="20"/>
                <w:szCs w:val="20"/>
              </w:rPr>
              <w:t>мес.</w:t>
            </w:r>
          </w:p>
        </w:tc>
        <w:tc>
          <w:tcPr>
            <w:tcW w:w="567" w:type="dxa"/>
          </w:tcPr>
          <w:p w:rsidR="00737C4C" w:rsidRPr="00061C5D" w:rsidRDefault="00737C4C" w:rsidP="00A26410">
            <w:pPr>
              <w:spacing w:after="1" w:line="220" w:lineRule="atLeast"/>
              <w:jc w:val="center"/>
              <w:rPr>
                <w:sz w:val="20"/>
                <w:szCs w:val="20"/>
              </w:rPr>
            </w:pPr>
            <w:r w:rsidRPr="00061C5D">
              <w:rPr>
                <w:sz w:val="20"/>
                <w:szCs w:val="20"/>
              </w:rPr>
              <w:t>дней</w:t>
            </w:r>
          </w:p>
        </w:tc>
      </w:tr>
      <w:tr w:rsidR="00737C4C" w:rsidRPr="00061C5D" w:rsidTr="00A26410">
        <w:tc>
          <w:tcPr>
            <w:tcW w:w="624" w:type="dxa"/>
          </w:tcPr>
          <w:p w:rsidR="00737C4C" w:rsidRPr="00061C5D" w:rsidRDefault="00737C4C" w:rsidP="00A26410">
            <w:pPr>
              <w:spacing w:after="1" w:line="220" w:lineRule="atLeast"/>
              <w:jc w:val="center"/>
              <w:rPr>
                <w:sz w:val="20"/>
                <w:szCs w:val="20"/>
              </w:rPr>
            </w:pPr>
            <w:r w:rsidRPr="00061C5D">
              <w:rPr>
                <w:sz w:val="20"/>
                <w:szCs w:val="20"/>
              </w:rPr>
              <w:t>1</w:t>
            </w:r>
          </w:p>
        </w:tc>
        <w:tc>
          <w:tcPr>
            <w:tcW w:w="998" w:type="dxa"/>
          </w:tcPr>
          <w:p w:rsidR="00737C4C" w:rsidRPr="00061C5D" w:rsidRDefault="00737C4C" w:rsidP="00A26410">
            <w:pPr>
              <w:spacing w:after="1" w:line="220" w:lineRule="atLeast"/>
              <w:jc w:val="center"/>
              <w:rPr>
                <w:sz w:val="20"/>
                <w:szCs w:val="20"/>
              </w:rPr>
            </w:pPr>
            <w:r w:rsidRPr="00061C5D">
              <w:rPr>
                <w:sz w:val="20"/>
                <w:szCs w:val="20"/>
              </w:rPr>
              <w:t>2</w:t>
            </w:r>
          </w:p>
        </w:tc>
        <w:tc>
          <w:tcPr>
            <w:tcW w:w="567" w:type="dxa"/>
          </w:tcPr>
          <w:p w:rsidR="00737C4C" w:rsidRPr="00061C5D" w:rsidRDefault="00737C4C" w:rsidP="00A26410">
            <w:pPr>
              <w:spacing w:after="1" w:line="220" w:lineRule="atLeast"/>
              <w:jc w:val="center"/>
              <w:rPr>
                <w:sz w:val="20"/>
                <w:szCs w:val="20"/>
              </w:rPr>
            </w:pPr>
            <w:r w:rsidRPr="00061C5D">
              <w:rPr>
                <w:sz w:val="20"/>
                <w:szCs w:val="20"/>
              </w:rPr>
              <w:t>3</w:t>
            </w:r>
          </w:p>
        </w:tc>
        <w:tc>
          <w:tcPr>
            <w:tcW w:w="709" w:type="dxa"/>
          </w:tcPr>
          <w:p w:rsidR="00737C4C" w:rsidRPr="00061C5D" w:rsidRDefault="00737C4C" w:rsidP="00A26410">
            <w:pPr>
              <w:spacing w:after="1" w:line="220" w:lineRule="atLeast"/>
              <w:jc w:val="center"/>
              <w:rPr>
                <w:sz w:val="20"/>
                <w:szCs w:val="20"/>
              </w:rPr>
            </w:pPr>
            <w:r w:rsidRPr="00061C5D">
              <w:rPr>
                <w:sz w:val="20"/>
                <w:szCs w:val="20"/>
              </w:rPr>
              <w:t>4</w:t>
            </w:r>
          </w:p>
        </w:tc>
        <w:tc>
          <w:tcPr>
            <w:tcW w:w="851" w:type="dxa"/>
          </w:tcPr>
          <w:p w:rsidR="00737C4C" w:rsidRPr="00061C5D" w:rsidRDefault="00737C4C" w:rsidP="00A26410">
            <w:pPr>
              <w:spacing w:after="1" w:line="220" w:lineRule="atLeast"/>
              <w:jc w:val="center"/>
              <w:rPr>
                <w:sz w:val="20"/>
                <w:szCs w:val="20"/>
              </w:rPr>
            </w:pPr>
            <w:r w:rsidRPr="00061C5D">
              <w:rPr>
                <w:sz w:val="20"/>
                <w:szCs w:val="20"/>
              </w:rPr>
              <w:t>5</w:t>
            </w:r>
          </w:p>
        </w:tc>
        <w:tc>
          <w:tcPr>
            <w:tcW w:w="991" w:type="dxa"/>
          </w:tcPr>
          <w:p w:rsidR="00737C4C" w:rsidRPr="00061C5D" w:rsidRDefault="00737C4C" w:rsidP="00A26410">
            <w:pPr>
              <w:spacing w:after="1" w:line="220" w:lineRule="atLeast"/>
              <w:jc w:val="center"/>
              <w:rPr>
                <w:sz w:val="20"/>
                <w:szCs w:val="20"/>
              </w:rPr>
            </w:pPr>
            <w:r w:rsidRPr="00061C5D">
              <w:rPr>
                <w:sz w:val="20"/>
                <w:szCs w:val="20"/>
              </w:rPr>
              <w:t>6</w:t>
            </w:r>
          </w:p>
        </w:tc>
        <w:tc>
          <w:tcPr>
            <w:tcW w:w="624" w:type="dxa"/>
          </w:tcPr>
          <w:p w:rsidR="00737C4C" w:rsidRPr="00061C5D" w:rsidRDefault="00737C4C" w:rsidP="00A26410">
            <w:pPr>
              <w:spacing w:after="1" w:line="220" w:lineRule="atLeast"/>
              <w:jc w:val="center"/>
              <w:rPr>
                <w:sz w:val="20"/>
                <w:szCs w:val="20"/>
              </w:rPr>
            </w:pPr>
            <w:r w:rsidRPr="00061C5D">
              <w:rPr>
                <w:sz w:val="20"/>
                <w:szCs w:val="20"/>
              </w:rPr>
              <w:t>7</w:t>
            </w:r>
          </w:p>
        </w:tc>
        <w:tc>
          <w:tcPr>
            <w:tcW w:w="532" w:type="dxa"/>
          </w:tcPr>
          <w:p w:rsidR="00737C4C" w:rsidRPr="00061C5D" w:rsidRDefault="00737C4C" w:rsidP="00A26410">
            <w:pPr>
              <w:spacing w:after="1" w:line="220" w:lineRule="atLeast"/>
              <w:jc w:val="center"/>
              <w:rPr>
                <w:sz w:val="20"/>
                <w:szCs w:val="20"/>
              </w:rPr>
            </w:pPr>
            <w:r w:rsidRPr="00061C5D">
              <w:rPr>
                <w:sz w:val="20"/>
                <w:szCs w:val="20"/>
              </w:rPr>
              <w:t>8</w:t>
            </w:r>
          </w:p>
        </w:tc>
        <w:tc>
          <w:tcPr>
            <w:tcW w:w="567" w:type="dxa"/>
          </w:tcPr>
          <w:p w:rsidR="00737C4C" w:rsidRPr="00061C5D" w:rsidRDefault="00737C4C" w:rsidP="00A26410">
            <w:pPr>
              <w:spacing w:after="1" w:line="220" w:lineRule="atLeast"/>
              <w:jc w:val="center"/>
              <w:rPr>
                <w:sz w:val="20"/>
                <w:szCs w:val="20"/>
              </w:rPr>
            </w:pPr>
            <w:r w:rsidRPr="00061C5D">
              <w:rPr>
                <w:sz w:val="20"/>
                <w:szCs w:val="20"/>
              </w:rPr>
              <w:t>9</w:t>
            </w:r>
          </w:p>
        </w:tc>
        <w:tc>
          <w:tcPr>
            <w:tcW w:w="624" w:type="dxa"/>
          </w:tcPr>
          <w:p w:rsidR="00737C4C" w:rsidRPr="00061C5D" w:rsidRDefault="00737C4C" w:rsidP="00A26410">
            <w:pPr>
              <w:spacing w:after="1" w:line="220" w:lineRule="atLeast"/>
              <w:jc w:val="center"/>
              <w:rPr>
                <w:sz w:val="20"/>
                <w:szCs w:val="20"/>
              </w:rPr>
            </w:pPr>
            <w:r w:rsidRPr="00061C5D">
              <w:rPr>
                <w:sz w:val="20"/>
                <w:szCs w:val="20"/>
              </w:rPr>
              <w:t>10</w:t>
            </w:r>
          </w:p>
        </w:tc>
        <w:tc>
          <w:tcPr>
            <w:tcW w:w="510" w:type="dxa"/>
          </w:tcPr>
          <w:p w:rsidR="00737C4C" w:rsidRPr="00061C5D" w:rsidRDefault="00737C4C" w:rsidP="00A26410">
            <w:pPr>
              <w:spacing w:after="1" w:line="220" w:lineRule="atLeast"/>
              <w:jc w:val="center"/>
              <w:rPr>
                <w:sz w:val="20"/>
                <w:szCs w:val="20"/>
              </w:rPr>
            </w:pPr>
            <w:r w:rsidRPr="00061C5D">
              <w:rPr>
                <w:sz w:val="20"/>
                <w:szCs w:val="20"/>
              </w:rPr>
              <w:t>11</w:t>
            </w:r>
          </w:p>
        </w:tc>
        <w:tc>
          <w:tcPr>
            <w:tcW w:w="567" w:type="dxa"/>
          </w:tcPr>
          <w:p w:rsidR="00737C4C" w:rsidRPr="00061C5D" w:rsidRDefault="00737C4C" w:rsidP="00A26410">
            <w:pPr>
              <w:spacing w:after="1" w:line="220" w:lineRule="atLeast"/>
              <w:jc w:val="center"/>
              <w:rPr>
                <w:sz w:val="20"/>
                <w:szCs w:val="20"/>
              </w:rPr>
            </w:pPr>
            <w:r w:rsidRPr="00061C5D">
              <w:rPr>
                <w:sz w:val="20"/>
                <w:szCs w:val="20"/>
              </w:rPr>
              <w:t>12</w:t>
            </w:r>
          </w:p>
        </w:tc>
        <w:tc>
          <w:tcPr>
            <w:tcW w:w="567" w:type="dxa"/>
          </w:tcPr>
          <w:p w:rsidR="00737C4C" w:rsidRPr="00061C5D" w:rsidRDefault="00737C4C" w:rsidP="00A26410">
            <w:pPr>
              <w:spacing w:after="1" w:line="220" w:lineRule="atLeast"/>
              <w:jc w:val="center"/>
              <w:rPr>
                <w:sz w:val="20"/>
                <w:szCs w:val="20"/>
              </w:rPr>
            </w:pPr>
            <w:r w:rsidRPr="00061C5D">
              <w:rPr>
                <w:sz w:val="20"/>
                <w:szCs w:val="20"/>
              </w:rPr>
              <w:t>13</w:t>
            </w:r>
          </w:p>
        </w:tc>
        <w:tc>
          <w:tcPr>
            <w:tcW w:w="567" w:type="dxa"/>
          </w:tcPr>
          <w:p w:rsidR="00737C4C" w:rsidRPr="00061C5D" w:rsidRDefault="00737C4C" w:rsidP="00A26410">
            <w:pPr>
              <w:spacing w:after="1" w:line="220" w:lineRule="atLeast"/>
              <w:jc w:val="center"/>
              <w:rPr>
                <w:sz w:val="20"/>
                <w:szCs w:val="20"/>
              </w:rPr>
            </w:pPr>
            <w:r w:rsidRPr="00061C5D">
              <w:rPr>
                <w:sz w:val="20"/>
                <w:szCs w:val="20"/>
              </w:rPr>
              <w:t>14</w:t>
            </w:r>
          </w:p>
        </w:tc>
        <w:tc>
          <w:tcPr>
            <w:tcW w:w="567" w:type="dxa"/>
          </w:tcPr>
          <w:p w:rsidR="00737C4C" w:rsidRPr="00061C5D" w:rsidRDefault="00737C4C" w:rsidP="00A26410">
            <w:pPr>
              <w:spacing w:after="1" w:line="220" w:lineRule="atLeast"/>
              <w:jc w:val="center"/>
              <w:rPr>
                <w:sz w:val="20"/>
                <w:szCs w:val="20"/>
              </w:rPr>
            </w:pPr>
            <w:r w:rsidRPr="00061C5D">
              <w:rPr>
                <w:sz w:val="20"/>
                <w:szCs w:val="20"/>
              </w:rPr>
              <w:t>15</w:t>
            </w:r>
          </w:p>
        </w:tc>
      </w:tr>
      <w:tr w:rsidR="00737C4C" w:rsidRPr="00061C5D" w:rsidTr="00A26410">
        <w:tc>
          <w:tcPr>
            <w:tcW w:w="624" w:type="dxa"/>
          </w:tcPr>
          <w:p w:rsidR="00737C4C" w:rsidRPr="00061C5D" w:rsidRDefault="00737C4C" w:rsidP="00A26410">
            <w:pPr>
              <w:spacing w:after="1" w:line="220" w:lineRule="atLeast"/>
              <w:jc w:val="center"/>
              <w:rPr>
                <w:sz w:val="20"/>
                <w:szCs w:val="20"/>
              </w:rPr>
            </w:pPr>
          </w:p>
        </w:tc>
        <w:tc>
          <w:tcPr>
            <w:tcW w:w="998"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c>
          <w:tcPr>
            <w:tcW w:w="709" w:type="dxa"/>
          </w:tcPr>
          <w:p w:rsidR="00737C4C" w:rsidRPr="00061C5D" w:rsidRDefault="00737C4C" w:rsidP="00A26410">
            <w:pPr>
              <w:spacing w:after="1" w:line="220" w:lineRule="atLeast"/>
              <w:jc w:val="center"/>
              <w:rPr>
                <w:sz w:val="20"/>
                <w:szCs w:val="20"/>
              </w:rPr>
            </w:pPr>
          </w:p>
        </w:tc>
        <w:tc>
          <w:tcPr>
            <w:tcW w:w="851" w:type="dxa"/>
          </w:tcPr>
          <w:p w:rsidR="00737C4C" w:rsidRPr="00061C5D" w:rsidRDefault="00737C4C" w:rsidP="00A26410">
            <w:pPr>
              <w:spacing w:after="1" w:line="220" w:lineRule="atLeast"/>
              <w:jc w:val="center"/>
              <w:rPr>
                <w:sz w:val="20"/>
                <w:szCs w:val="20"/>
              </w:rPr>
            </w:pPr>
          </w:p>
        </w:tc>
        <w:tc>
          <w:tcPr>
            <w:tcW w:w="991" w:type="dxa"/>
          </w:tcPr>
          <w:p w:rsidR="00737C4C" w:rsidRPr="00061C5D" w:rsidRDefault="00737C4C" w:rsidP="00A26410">
            <w:pPr>
              <w:spacing w:after="1" w:line="220" w:lineRule="atLeast"/>
              <w:jc w:val="center"/>
              <w:rPr>
                <w:sz w:val="20"/>
                <w:szCs w:val="20"/>
              </w:rPr>
            </w:pPr>
          </w:p>
        </w:tc>
        <w:tc>
          <w:tcPr>
            <w:tcW w:w="624" w:type="dxa"/>
          </w:tcPr>
          <w:p w:rsidR="00737C4C" w:rsidRPr="00061C5D" w:rsidRDefault="00737C4C" w:rsidP="00A26410">
            <w:pPr>
              <w:spacing w:after="1" w:line="220" w:lineRule="atLeast"/>
              <w:jc w:val="center"/>
              <w:rPr>
                <w:sz w:val="20"/>
                <w:szCs w:val="20"/>
              </w:rPr>
            </w:pPr>
          </w:p>
        </w:tc>
        <w:tc>
          <w:tcPr>
            <w:tcW w:w="532"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c>
          <w:tcPr>
            <w:tcW w:w="624" w:type="dxa"/>
          </w:tcPr>
          <w:p w:rsidR="00737C4C" w:rsidRPr="00061C5D" w:rsidRDefault="00737C4C" w:rsidP="00A26410">
            <w:pPr>
              <w:spacing w:after="1" w:line="220" w:lineRule="atLeast"/>
              <w:jc w:val="center"/>
              <w:rPr>
                <w:sz w:val="20"/>
                <w:szCs w:val="20"/>
              </w:rPr>
            </w:pPr>
          </w:p>
        </w:tc>
        <w:tc>
          <w:tcPr>
            <w:tcW w:w="510"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c>
          <w:tcPr>
            <w:tcW w:w="567" w:type="dxa"/>
          </w:tcPr>
          <w:p w:rsidR="00737C4C" w:rsidRPr="00061C5D" w:rsidRDefault="00737C4C" w:rsidP="00A26410">
            <w:pPr>
              <w:spacing w:after="1" w:line="220" w:lineRule="atLeast"/>
              <w:jc w:val="center"/>
              <w:rPr>
                <w:sz w:val="20"/>
                <w:szCs w:val="20"/>
              </w:rPr>
            </w:pPr>
          </w:p>
        </w:tc>
      </w:tr>
    </w:tbl>
    <w:p w:rsidR="00737C4C" w:rsidRPr="00061C5D" w:rsidRDefault="00737C4C" w:rsidP="00737C4C">
      <w:pPr>
        <w:spacing w:after="1" w:line="220" w:lineRule="atLeast"/>
        <w:ind w:firstLine="540"/>
        <w:jc w:val="both"/>
      </w:pPr>
    </w:p>
    <w:p w:rsidR="00737C4C" w:rsidRPr="00061C5D" w:rsidRDefault="00737C4C" w:rsidP="00737C4C">
      <w:pPr>
        <w:spacing w:after="1" w:line="200" w:lineRule="atLeast"/>
        <w:jc w:val="both"/>
      </w:pPr>
      <w:r w:rsidRPr="00061C5D">
        <w:rPr>
          <w:sz w:val="20"/>
        </w:rPr>
        <w:t xml:space="preserve"> --------------------------------</w:t>
      </w:r>
    </w:p>
    <w:p w:rsidR="00737C4C" w:rsidRPr="00061C5D" w:rsidRDefault="00737C4C" w:rsidP="00737C4C">
      <w:pPr>
        <w:spacing w:after="1" w:line="200" w:lineRule="atLeast"/>
        <w:jc w:val="both"/>
      </w:pPr>
      <w:bookmarkStart w:id="20" w:name="P317"/>
      <w:bookmarkEnd w:id="20"/>
      <w:r w:rsidRPr="00061C5D">
        <w:rPr>
          <w:sz w:val="20"/>
        </w:rPr>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737C4C" w:rsidRPr="00061C5D" w:rsidRDefault="00737C4C" w:rsidP="00737C4C">
      <w:pPr>
        <w:spacing w:after="1" w:line="200" w:lineRule="atLeast"/>
        <w:jc w:val="both"/>
        <w:rPr>
          <w:sz w:val="28"/>
          <w:szCs w:val="28"/>
        </w:rPr>
      </w:pPr>
    </w:p>
    <w:p w:rsidR="00737C4C" w:rsidRPr="00061C5D" w:rsidRDefault="00737C4C" w:rsidP="00737C4C">
      <w:pPr>
        <w:spacing w:after="1" w:line="200" w:lineRule="atLeast"/>
        <w:jc w:val="both"/>
        <w:rPr>
          <w:sz w:val="28"/>
          <w:szCs w:val="28"/>
        </w:rPr>
      </w:pPr>
    </w:p>
    <w:p w:rsidR="00737C4C" w:rsidRPr="00061C5D" w:rsidRDefault="00737C4C" w:rsidP="00737C4C">
      <w:pPr>
        <w:spacing w:after="1" w:line="200" w:lineRule="atLeast"/>
        <w:jc w:val="both"/>
        <w:rPr>
          <w:sz w:val="28"/>
          <w:szCs w:val="28"/>
        </w:rPr>
      </w:pPr>
      <w:r w:rsidRPr="00061C5D">
        <w:rPr>
          <w:sz w:val="28"/>
          <w:szCs w:val="28"/>
        </w:rPr>
        <w:t>Руководитель                         _______________________________</w:t>
      </w:r>
    </w:p>
    <w:p w:rsidR="00737C4C" w:rsidRPr="00061C5D" w:rsidRDefault="00737C4C" w:rsidP="00737C4C">
      <w:pPr>
        <w:spacing w:after="1" w:line="200" w:lineRule="atLeast"/>
        <w:jc w:val="both"/>
      </w:pPr>
      <w:r w:rsidRPr="00061C5D">
        <w:rPr>
          <w:sz w:val="20"/>
        </w:rPr>
        <w:t xml:space="preserve">                                                                             (подпись, инициалы, фамилия)</w:t>
      </w:r>
    </w:p>
    <w:p w:rsidR="00737C4C" w:rsidRPr="00061C5D" w:rsidRDefault="00737C4C" w:rsidP="00737C4C">
      <w:pPr>
        <w:spacing w:after="1" w:line="200" w:lineRule="atLeast"/>
        <w:jc w:val="both"/>
        <w:rPr>
          <w:sz w:val="20"/>
        </w:rPr>
      </w:pPr>
      <w:r w:rsidRPr="00061C5D">
        <w:rPr>
          <w:sz w:val="20"/>
        </w:rPr>
        <w:t>М.П.</w:t>
      </w:r>
    </w:p>
    <w:p w:rsidR="00737C4C" w:rsidRPr="00061C5D" w:rsidRDefault="00737C4C" w:rsidP="00737C4C">
      <w:pPr>
        <w:spacing w:after="1" w:line="200" w:lineRule="atLeast"/>
        <w:jc w:val="both"/>
        <w:rPr>
          <w:sz w:val="20"/>
        </w:rPr>
      </w:pPr>
    </w:p>
    <w:p w:rsidR="00737C4C" w:rsidRPr="00061C5D" w:rsidRDefault="00737C4C" w:rsidP="00737C4C">
      <w:pPr>
        <w:spacing w:after="1" w:line="200" w:lineRule="atLeast"/>
        <w:jc w:val="both"/>
        <w:rPr>
          <w:sz w:val="20"/>
        </w:rPr>
      </w:pPr>
    </w:p>
    <w:p w:rsidR="00737C4C" w:rsidRPr="00061C5D"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Default="00737C4C" w:rsidP="00737C4C">
      <w:pPr>
        <w:spacing w:after="1" w:line="200" w:lineRule="atLeast"/>
        <w:jc w:val="both"/>
        <w:rPr>
          <w:sz w:val="20"/>
        </w:rPr>
      </w:pPr>
    </w:p>
    <w:p w:rsidR="00737C4C" w:rsidRPr="00061C5D" w:rsidRDefault="00737C4C" w:rsidP="00737C4C">
      <w:pPr>
        <w:spacing w:after="1" w:line="200" w:lineRule="atLeast"/>
        <w:jc w:val="both"/>
        <w:rPr>
          <w:sz w:val="20"/>
        </w:rPr>
      </w:pPr>
    </w:p>
    <w:p w:rsidR="00737C4C" w:rsidRPr="00061C5D" w:rsidRDefault="00737C4C" w:rsidP="00737C4C">
      <w:pPr>
        <w:spacing w:after="1" w:line="220" w:lineRule="atLeast"/>
        <w:jc w:val="right"/>
        <w:outlineLvl w:val="1"/>
        <w:rPr>
          <w:rFonts w:ascii="Calibri" w:hAnsi="Calibri" w:cs="Calibri"/>
        </w:rPr>
      </w:pPr>
    </w:p>
    <w:p w:rsidR="00737C4C" w:rsidRPr="00061C5D" w:rsidRDefault="00737C4C" w:rsidP="00737C4C">
      <w:pPr>
        <w:spacing w:after="1" w:line="220" w:lineRule="atLeast"/>
        <w:jc w:val="right"/>
        <w:outlineLvl w:val="1"/>
        <w:rPr>
          <w:rFonts w:ascii="Calibri" w:hAnsi="Calibri" w:cs="Calibri"/>
        </w:rPr>
      </w:pPr>
    </w:p>
    <w:p w:rsidR="00737C4C" w:rsidRDefault="00737C4C" w:rsidP="00737C4C">
      <w:pPr>
        <w:spacing w:after="1" w:line="220" w:lineRule="atLeast"/>
        <w:jc w:val="right"/>
        <w:outlineLvl w:val="1"/>
        <w:rPr>
          <w:rFonts w:ascii="Calibri" w:hAnsi="Calibri" w:cs="Calibri"/>
        </w:rPr>
      </w:pPr>
    </w:p>
    <w:p w:rsidR="00737C4C" w:rsidRDefault="00737C4C" w:rsidP="00737C4C">
      <w:pPr>
        <w:spacing w:after="1" w:line="220" w:lineRule="atLeast"/>
        <w:jc w:val="right"/>
        <w:outlineLvl w:val="1"/>
        <w:rPr>
          <w:rFonts w:ascii="Calibri" w:hAnsi="Calibri" w:cs="Calibri"/>
        </w:rPr>
      </w:pPr>
    </w:p>
    <w:p w:rsidR="00737C4C" w:rsidRDefault="00737C4C" w:rsidP="00737C4C">
      <w:pPr>
        <w:spacing w:after="1" w:line="220" w:lineRule="atLeast"/>
        <w:jc w:val="right"/>
        <w:outlineLvl w:val="1"/>
        <w:rPr>
          <w:rFonts w:ascii="Calibri" w:hAnsi="Calibri" w:cs="Calibri"/>
        </w:rPr>
      </w:pPr>
    </w:p>
    <w:p w:rsidR="00737C4C" w:rsidRPr="00061C5D" w:rsidRDefault="00737C4C" w:rsidP="00737C4C">
      <w:pPr>
        <w:spacing w:after="1" w:line="220" w:lineRule="atLeast"/>
        <w:jc w:val="right"/>
        <w:outlineLvl w:val="1"/>
        <w:rPr>
          <w:rFonts w:ascii="Calibri" w:hAnsi="Calibri" w:cs="Calibri"/>
        </w:rPr>
      </w:pPr>
    </w:p>
    <w:p w:rsidR="00737C4C" w:rsidRPr="00BF44A2" w:rsidRDefault="00737C4C" w:rsidP="00737C4C">
      <w:pPr>
        <w:spacing w:after="1" w:line="220" w:lineRule="atLeast"/>
        <w:ind w:left="4678"/>
        <w:jc w:val="right"/>
        <w:outlineLvl w:val="1"/>
      </w:pPr>
      <w:r w:rsidRPr="00BF44A2">
        <w:lastRenderedPageBreak/>
        <w:t xml:space="preserve">Приложение № </w:t>
      </w:r>
      <w:r>
        <w:t>4</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Pr="00061C5D" w:rsidRDefault="00737C4C" w:rsidP="00737C4C">
      <w:pPr>
        <w:spacing w:after="1"/>
      </w:pPr>
    </w:p>
    <w:p w:rsidR="00737C4C" w:rsidRPr="00061C5D" w:rsidRDefault="00737C4C" w:rsidP="00737C4C">
      <w:pPr>
        <w:spacing w:after="1" w:line="200" w:lineRule="atLeast"/>
        <w:jc w:val="center"/>
        <w:rPr>
          <w:sz w:val="28"/>
          <w:szCs w:val="28"/>
        </w:rPr>
      </w:pPr>
      <w:bookmarkStart w:id="21" w:name="P342"/>
      <w:bookmarkEnd w:id="21"/>
      <w:r w:rsidRPr="00061C5D">
        <w:rPr>
          <w:sz w:val="28"/>
          <w:szCs w:val="28"/>
        </w:rPr>
        <w:t>СПРАВКА</w:t>
      </w:r>
    </w:p>
    <w:p w:rsidR="00737C4C" w:rsidRDefault="00737C4C" w:rsidP="00737C4C">
      <w:pPr>
        <w:spacing w:after="1" w:line="200" w:lineRule="atLeast"/>
        <w:jc w:val="center"/>
        <w:rPr>
          <w:sz w:val="28"/>
          <w:szCs w:val="28"/>
        </w:rPr>
      </w:pPr>
      <w:r w:rsidRPr="00061C5D">
        <w:rPr>
          <w:sz w:val="28"/>
          <w:szCs w:val="28"/>
        </w:rPr>
        <w:t>о размере среднемесячного денежного содержания</w:t>
      </w:r>
    </w:p>
    <w:p w:rsidR="00737C4C" w:rsidRPr="00061C5D" w:rsidRDefault="00737C4C" w:rsidP="00737C4C">
      <w:pPr>
        <w:spacing w:after="1" w:line="200" w:lineRule="atLeast"/>
        <w:jc w:val="center"/>
        <w:rPr>
          <w:sz w:val="28"/>
          <w:szCs w:val="28"/>
        </w:rPr>
      </w:pPr>
    </w:p>
    <w:p w:rsidR="00737C4C" w:rsidRPr="00061C5D" w:rsidRDefault="00737C4C" w:rsidP="00737C4C">
      <w:pPr>
        <w:spacing w:after="1" w:line="200" w:lineRule="atLeast"/>
        <w:ind w:firstLine="708"/>
        <w:rPr>
          <w:sz w:val="28"/>
          <w:szCs w:val="28"/>
        </w:rPr>
      </w:pPr>
      <w:r w:rsidRPr="00061C5D">
        <w:rPr>
          <w:sz w:val="28"/>
          <w:szCs w:val="28"/>
        </w:rPr>
        <w:t>Среднемесячное денежное содержание __</w:t>
      </w:r>
      <w:r>
        <w:rPr>
          <w:sz w:val="28"/>
          <w:szCs w:val="28"/>
        </w:rPr>
        <w:t>__________________________</w:t>
      </w:r>
      <w:r w:rsidRPr="00061C5D">
        <w:rPr>
          <w:sz w:val="28"/>
          <w:szCs w:val="28"/>
        </w:rPr>
        <w:t>,</w:t>
      </w:r>
    </w:p>
    <w:p w:rsidR="00737C4C" w:rsidRPr="00061C5D" w:rsidRDefault="00737C4C" w:rsidP="00737C4C">
      <w:pPr>
        <w:spacing w:after="1" w:line="200" w:lineRule="atLeast"/>
        <w:jc w:val="center"/>
        <w:rPr>
          <w:sz w:val="20"/>
          <w:szCs w:val="20"/>
        </w:rPr>
      </w:pPr>
      <w:r>
        <w:rPr>
          <w:sz w:val="20"/>
          <w:szCs w:val="20"/>
        </w:rPr>
        <w:t xml:space="preserve">                                                                                                                  </w:t>
      </w:r>
      <w:r w:rsidRPr="00061C5D">
        <w:rPr>
          <w:sz w:val="20"/>
          <w:szCs w:val="20"/>
        </w:rPr>
        <w:t>(фамилия, имя, отчество)</w:t>
      </w:r>
    </w:p>
    <w:p w:rsidR="00737C4C" w:rsidRPr="00061C5D" w:rsidRDefault="00737C4C" w:rsidP="00737C4C">
      <w:pPr>
        <w:spacing w:after="1" w:line="200" w:lineRule="atLeast"/>
        <w:rPr>
          <w:sz w:val="28"/>
          <w:szCs w:val="28"/>
        </w:rPr>
      </w:pPr>
      <w:proofErr w:type="gramStart"/>
      <w:r w:rsidRPr="00061C5D">
        <w:rPr>
          <w:sz w:val="28"/>
          <w:szCs w:val="28"/>
        </w:rPr>
        <w:t>замещавшего  должность</w:t>
      </w:r>
      <w:proofErr w:type="gramEnd"/>
      <w:r w:rsidRPr="00061C5D">
        <w:rPr>
          <w:sz w:val="28"/>
          <w:szCs w:val="28"/>
        </w:rPr>
        <w:t xml:space="preserve"> муниципальной  службы __________________________</w:t>
      </w:r>
      <w:r>
        <w:rPr>
          <w:sz w:val="28"/>
          <w:szCs w:val="28"/>
        </w:rPr>
        <w:t>_________________________________________</w:t>
      </w:r>
    </w:p>
    <w:p w:rsidR="00737C4C" w:rsidRPr="00061C5D" w:rsidRDefault="00737C4C" w:rsidP="00737C4C">
      <w:pPr>
        <w:spacing w:after="1" w:line="200" w:lineRule="atLeast"/>
        <w:jc w:val="center"/>
        <w:rPr>
          <w:sz w:val="20"/>
          <w:szCs w:val="20"/>
        </w:rPr>
      </w:pPr>
      <w:r w:rsidRPr="00061C5D">
        <w:rPr>
          <w:sz w:val="20"/>
          <w:szCs w:val="20"/>
        </w:rPr>
        <w:t>(наименование должности, органа местного самоуправления)</w:t>
      </w:r>
    </w:p>
    <w:p w:rsidR="00737C4C" w:rsidRPr="00061C5D" w:rsidRDefault="00737C4C" w:rsidP="00737C4C">
      <w:pPr>
        <w:spacing w:after="1" w:line="200" w:lineRule="atLeast"/>
        <w:rPr>
          <w:sz w:val="28"/>
          <w:szCs w:val="28"/>
        </w:rPr>
      </w:pPr>
      <w:r w:rsidRPr="00061C5D">
        <w:rPr>
          <w:sz w:val="28"/>
          <w:szCs w:val="28"/>
        </w:rPr>
        <w:t>за период с "____" __________ 20___ г. по "____" ______</w:t>
      </w:r>
      <w:r>
        <w:rPr>
          <w:sz w:val="28"/>
          <w:szCs w:val="28"/>
        </w:rPr>
        <w:t>___</w:t>
      </w:r>
      <w:r w:rsidRPr="00061C5D">
        <w:rPr>
          <w:sz w:val="28"/>
          <w:szCs w:val="28"/>
        </w:rPr>
        <w:t xml:space="preserve"> 20_</w:t>
      </w:r>
      <w:r>
        <w:rPr>
          <w:sz w:val="28"/>
          <w:szCs w:val="28"/>
        </w:rPr>
        <w:t>__</w:t>
      </w:r>
      <w:r w:rsidRPr="00061C5D">
        <w:rPr>
          <w:sz w:val="28"/>
          <w:szCs w:val="28"/>
        </w:rPr>
        <w:t>г.составило:</w:t>
      </w:r>
    </w:p>
    <w:p w:rsidR="00737C4C" w:rsidRPr="00061C5D" w:rsidRDefault="00737C4C" w:rsidP="00737C4C">
      <w:pPr>
        <w:spacing w:after="1" w:line="220" w:lineRule="atLeast"/>
        <w:ind w:firstLine="54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2"/>
        <w:gridCol w:w="1247"/>
        <w:gridCol w:w="1247"/>
        <w:gridCol w:w="1191"/>
      </w:tblGrid>
      <w:tr w:rsidR="00737C4C" w:rsidRPr="00061C5D" w:rsidTr="00A26410">
        <w:tc>
          <w:tcPr>
            <w:tcW w:w="5732" w:type="dxa"/>
            <w:vMerge w:val="restart"/>
          </w:tcPr>
          <w:p w:rsidR="00737C4C" w:rsidRPr="00061C5D" w:rsidRDefault="00737C4C" w:rsidP="00A26410">
            <w:pPr>
              <w:contextualSpacing/>
              <w:rPr>
                <w:sz w:val="20"/>
                <w:szCs w:val="20"/>
              </w:rPr>
            </w:pPr>
          </w:p>
        </w:tc>
        <w:tc>
          <w:tcPr>
            <w:tcW w:w="1247" w:type="dxa"/>
            <w:vMerge w:val="restart"/>
          </w:tcPr>
          <w:p w:rsidR="00737C4C" w:rsidRPr="00061C5D" w:rsidRDefault="00737C4C" w:rsidP="00A26410">
            <w:pPr>
              <w:contextualSpacing/>
              <w:jc w:val="center"/>
              <w:rPr>
                <w:sz w:val="20"/>
                <w:szCs w:val="20"/>
              </w:rPr>
            </w:pPr>
            <w:r w:rsidRPr="00061C5D">
              <w:rPr>
                <w:sz w:val="20"/>
                <w:szCs w:val="20"/>
              </w:rPr>
              <w:t>За 12 месяцев, рублей</w:t>
            </w:r>
          </w:p>
        </w:tc>
        <w:tc>
          <w:tcPr>
            <w:tcW w:w="2438" w:type="dxa"/>
            <w:gridSpan w:val="2"/>
          </w:tcPr>
          <w:p w:rsidR="00737C4C" w:rsidRPr="00061C5D" w:rsidRDefault="00737C4C" w:rsidP="00A26410">
            <w:pPr>
              <w:contextualSpacing/>
              <w:jc w:val="center"/>
              <w:rPr>
                <w:sz w:val="20"/>
                <w:szCs w:val="20"/>
              </w:rPr>
            </w:pPr>
            <w:r w:rsidRPr="00061C5D">
              <w:rPr>
                <w:sz w:val="20"/>
                <w:szCs w:val="20"/>
              </w:rPr>
              <w:t>В месяц</w:t>
            </w:r>
          </w:p>
        </w:tc>
      </w:tr>
      <w:tr w:rsidR="00737C4C" w:rsidRPr="00061C5D" w:rsidTr="00A26410">
        <w:tc>
          <w:tcPr>
            <w:tcW w:w="5732" w:type="dxa"/>
            <w:vMerge/>
          </w:tcPr>
          <w:p w:rsidR="00737C4C" w:rsidRPr="00061C5D" w:rsidRDefault="00737C4C" w:rsidP="00A26410">
            <w:pPr>
              <w:contextualSpacing/>
              <w:rPr>
                <w:sz w:val="20"/>
                <w:szCs w:val="20"/>
              </w:rPr>
            </w:pPr>
          </w:p>
        </w:tc>
        <w:tc>
          <w:tcPr>
            <w:tcW w:w="1247" w:type="dxa"/>
            <w:vMerge/>
          </w:tcPr>
          <w:p w:rsidR="00737C4C" w:rsidRPr="00061C5D" w:rsidRDefault="00737C4C" w:rsidP="00A26410">
            <w:pPr>
              <w:contextualSpacing/>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процентов</w:t>
            </w:r>
          </w:p>
        </w:tc>
        <w:tc>
          <w:tcPr>
            <w:tcW w:w="1191" w:type="dxa"/>
          </w:tcPr>
          <w:p w:rsidR="00737C4C" w:rsidRPr="00061C5D" w:rsidRDefault="00737C4C" w:rsidP="00A26410">
            <w:pPr>
              <w:contextualSpacing/>
              <w:jc w:val="center"/>
              <w:rPr>
                <w:sz w:val="20"/>
                <w:szCs w:val="20"/>
              </w:rPr>
            </w:pPr>
            <w:r w:rsidRPr="00061C5D">
              <w:rPr>
                <w:sz w:val="20"/>
                <w:szCs w:val="20"/>
              </w:rPr>
              <w:t>рублей</w:t>
            </w:r>
          </w:p>
        </w:tc>
      </w:tr>
      <w:tr w:rsidR="00737C4C" w:rsidRPr="00061C5D" w:rsidTr="00A26410">
        <w:trPr>
          <w:trHeight w:val="155"/>
        </w:trPr>
        <w:tc>
          <w:tcPr>
            <w:tcW w:w="5732" w:type="dxa"/>
          </w:tcPr>
          <w:p w:rsidR="00737C4C" w:rsidRPr="00061C5D" w:rsidRDefault="00737C4C" w:rsidP="00A26410">
            <w:pPr>
              <w:contextualSpacing/>
              <w:rPr>
                <w:sz w:val="20"/>
                <w:szCs w:val="20"/>
              </w:rPr>
            </w:pPr>
            <w:r w:rsidRPr="00061C5D">
              <w:rPr>
                <w:sz w:val="20"/>
                <w:szCs w:val="20"/>
              </w:rPr>
              <w:t>1. Среднемесячное денежное содержание:</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1) должностной оклад</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2) оклад за классный чин</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3) ежемесячная надбавка к должностному окладу за выслугу лет</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4) ежемесячная надбавка к должностному окладу за особые условия муниципальной службы</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5) ежемесячное денежное поощрение</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6) премии за выполнение особо важных и сложных заданий</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7) ежемесячная надбавка к должностному окладу за работу со сведениями, составляющими государственную тайну</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8) единовременная выплата при предоставлении ежегодного оплачиваемого отпуска, материальная помощь</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9) районный коэффициент</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ИТОГО:</w:t>
            </w:r>
          </w:p>
        </w:tc>
        <w:tc>
          <w:tcPr>
            <w:tcW w:w="1247" w:type="dxa"/>
          </w:tcPr>
          <w:p w:rsidR="00737C4C" w:rsidRPr="00061C5D" w:rsidRDefault="00737C4C" w:rsidP="00A26410">
            <w:pPr>
              <w:contextualSpacing/>
              <w:jc w:val="center"/>
              <w:rPr>
                <w:sz w:val="20"/>
                <w:szCs w:val="20"/>
              </w:rPr>
            </w:pP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r w:rsidR="00737C4C" w:rsidRPr="00061C5D" w:rsidTr="00A26410">
        <w:tc>
          <w:tcPr>
            <w:tcW w:w="5732" w:type="dxa"/>
          </w:tcPr>
          <w:p w:rsidR="00737C4C" w:rsidRPr="00061C5D" w:rsidRDefault="00737C4C" w:rsidP="00A26410">
            <w:pPr>
              <w:contextualSpacing/>
              <w:rPr>
                <w:sz w:val="20"/>
                <w:szCs w:val="20"/>
              </w:rPr>
            </w:pPr>
            <w:r w:rsidRPr="00061C5D">
              <w:rPr>
                <w:sz w:val="20"/>
                <w:szCs w:val="20"/>
              </w:rPr>
              <w:t>2. Среднемесячное денежное содержание, учитываемое для назначения пенсии за выслугу лет</w:t>
            </w: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247" w:type="dxa"/>
          </w:tcPr>
          <w:p w:rsidR="00737C4C" w:rsidRPr="00061C5D" w:rsidRDefault="00737C4C" w:rsidP="00A26410">
            <w:pPr>
              <w:contextualSpacing/>
              <w:jc w:val="center"/>
              <w:rPr>
                <w:sz w:val="20"/>
                <w:szCs w:val="20"/>
              </w:rPr>
            </w:pPr>
            <w:r w:rsidRPr="00061C5D">
              <w:rPr>
                <w:sz w:val="20"/>
                <w:szCs w:val="20"/>
              </w:rPr>
              <w:t>-</w:t>
            </w:r>
          </w:p>
        </w:tc>
        <w:tc>
          <w:tcPr>
            <w:tcW w:w="1191" w:type="dxa"/>
          </w:tcPr>
          <w:p w:rsidR="00737C4C" w:rsidRPr="00061C5D" w:rsidRDefault="00737C4C" w:rsidP="00A26410">
            <w:pPr>
              <w:contextualSpacing/>
              <w:jc w:val="center"/>
              <w:rPr>
                <w:sz w:val="20"/>
                <w:szCs w:val="20"/>
              </w:rPr>
            </w:pPr>
          </w:p>
        </w:tc>
      </w:tr>
    </w:tbl>
    <w:p w:rsidR="00737C4C" w:rsidRPr="00061C5D" w:rsidRDefault="00737C4C" w:rsidP="00737C4C">
      <w:pPr>
        <w:spacing w:after="1" w:line="220" w:lineRule="atLeast"/>
        <w:ind w:firstLine="540"/>
        <w:jc w:val="both"/>
        <w:rPr>
          <w:sz w:val="20"/>
          <w:szCs w:val="20"/>
        </w:rPr>
      </w:pPr>
    </w:p>
    <w:p w:rsidR="00737C4C" w:rsidRPr="00061C5D" w:rsidRDefault="00737C4C" w:rsidP="00737C4C">
      <w:pPr>
        <w:spacing w:after="1" w:line="200" w:lineRule="atLeast"/>
        <w:jc w:val="both"/>
        <w:rPr>
          <w:sz w:val="28"/>
          <w:szCs w:val="28"/>
        </w:rPr>
      </w:pPr>
      <w:r w:rsidRPr="00061C5D">
        <w:rPr>
          <w:sz w:val="28"/>
          <w:szCs w:val="28"/>
        </w:rPr>
        <w:t>Руководитель                   _______________________________</w:t>
      </w:r>
    </w:p>
    <w:p w:rsidR="00737C4C" w:rsidRPr="00061C5D" w:rsidRDefault="00737C4C" w:rsidP="00737C4C">
      <w:pPr>
        <w:spacing w:after="1" w:line="200" w:lineRule="atLeast"/>
        <w:jc w:val="both"/>
        <w:rPr>
          <w:sz w:val="20"/>
          <w:szCs w:val="20"/>
        </w:rPr>
      </w:pPr>
      <w:r w:rsidRPr="00061C5D">
        <w:rPr>
          <w:sz w:val="28"/>
          <w:szCs w:val="28"/>
        </w:rPr>
        <w:t xml:space="preserve">                                                </w:t>
      </w:r>
      <w:r w:rsidRPr="00061C5D">
        <w:rPr>
          <w:sz w:val="20"/>
          <w:szCs w:val="20"/>
        </w:rPr>
        <w:t>(подпись, инициалы, фамилия)</w:t>
      </w:r>
    </w:p>
    <w:p w:rsidR="00737C4C" w:rsidRPr="00061C5D" w:rsidRDefault="00737C4C" w:rsidP="00737C4C">
      <w:pPr>
        <w:spacing w:after="1" w:line="200" w:lineRule="atLeast"/>
        <w:jc w:val="both"/>
        <w:rPr>
          <w:sz w:val="28"/>
          <w:szCs w:val="28"/>
        </w:rPr>
      </w:pPr>
      <w:r w:rsidRPr="00061C5D">
        <w:rPr>
          <w:sz w:val="28"/>
          <w:szCs w:val="28"/>
        </w:rPr>
        <w:t>Главный бухгалтер          _______________________________</w:t>
      </w:r>
    </w:p>
    <w:p w:rsidR="00737C4C" w:rsidRPr="00061C5D" w:rsidRDefault="00737C4C" w:rsidP="00737C4C">
      <w:pPr>
        <w:spacing w:after="1" w:line="200" w:lineRule="atLeast"/>
        <w:jc w:val="both"/>
        <w:rPr>
          <w:sz w:val="20"/>
          <w:szCs w:val="20"/>
        </w:rPr>
      </w:pPr>
      <w:r w:rsidRPr="00061C5D">
        <w:rPr>
          <w:sz w:val="20"/>
          <w:szCs w:val="20"/>
        </w:rPr>
        <w:t xml:space="preserve">                                                                   (подпись, инициалы, фамилия)</w:t>
      </w:r>
    </w:p>
    <w:p w:rsidR="00737C4C" w:rsidRDefault="00737C4C" w:rsidP="00737C4C">
      <w:pPr>
        <w:spacing w:after="1" w:line="200" w:lineRule="atLeast"/>
        <w:jc w:val="both"/>
      </w:pPr>
      <w:r w:rsidRPr="00061C5D">
        <w:rPr>
          <w:sz w:val="28"/>
          <w:szCs w:val="28"/>
        </w:rPr>
        <w:t>М.П.</w:t>
      </w: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Default="00737C4C" w:rsidP="00737C4C">
      <w:pPr>
        <w:spacing w:after="1" w:line="220" w:lineRule="atLeast"/>
        <w:ind w:left="4678"/>
        <w:jc w:val="center"/>
        <w:outlineLvl w:val="1"/>
        <w:rPr>
          <w:sz w:val="28"/>
          <w:szCs w:val="28"/>
        </w:rPr>
      </w:pPr>
    </w:p>
    <w:p w:rsidR="00737C4C" w:rsidRPr="00BF44A2" w:rsidRDefault="00737C4C" w:rsidP="00737C4C">
      <w:pPr>
        <w:spacing w:after="1" w:line="220" w:lineRule="atLeast"/>
        <w:ind w:left="4678"/>
        <w:jc w:val="right"/>
        <w:outlineLvl w:val="1"/>
      </w:pPr>
      <w:r w:rsidRPr="00BF44A2">
        <w:lastRenderedPageBreak/>
        <w:t xml:space="preserve">Приложение № </w:t>
      </w:r>
      <w:r>
        <w:t>5</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Default="00737C4C" w:rsidP="00737C4C">
      <w:pPr>
        <w:spacing w:after="1" w:line="220" w:lineRule="atLeast"/>
        <w:ind w:firstLine="540"/>
        <w:jc w:val="both"/>
      </w:pPr>
    </w:p>
    <w:p w:rsidR="00737C4C" w:rsidRDefault="00737C4C" w:rsidP="00737C4C">
      <w:pPr>
        <w:spacing w:after="1" w:line="220" w:lineRule="atLeast"/>
        <w:ind w:firstLine="540"/>
        <w:jc w:val="both"/>
      </w:pPr>
    </w:p>
    <w:p w:rsidR="00737C4C" w:rsidRDefault="00737C4C" w:rsidP="00737C4C">
      <w:pPr>
        <w:spacing w:after="1" w:line="220" w:lineRule="atLeast"/>
        <w:ind w:firstLine="540"/>
        <w:jc w:val="both"/>
      </w:pPr>
    </w:p>
    <w:p w:rsidR="00737C4C" w:rsidRPr="008C6094" w:rsidRDefault="00737C4C" w:rsidP="00737C4C">
      <w:pPr>
        <w:ind w:firstLine="709"/>
        <w:jc w:val="center"/>
        <w:rPr>
          <w:color w:val="000000"/>
          <w:sz w:val="28"/>
          <w:szCs w:val="28"/>
        </w:rPr>
      </w:pPr>
      <w:r w:rsidRPr="008C6094">
        <w:rPr>
          <w:color w:val="000000"/>
          <w:sz w:val="28"/>
          <w:szCs w:val="28"/>
        </w:rPr>
        <w:t>Уведомление</w:t>
      </w:r>
    </w:p>
    <w:p w:rsidR="00737C4C" w:rsidRPr="008C6094" w:rsidRDefault="00737C4C" w:rsidP="00737C4C">
      <w:pPr>
        <w:ind w:firstLine="709"/>
        <w:jc w:val="both"/>
        <w:rPr>
          <w:color w:val="000000"/>
          <w:sz w:val="28"/>
          <w:szCs w:val="28"/>
        </w:rPr>
      </w:pPr>
      <w:r w:rsidRPr="008C6094">
        <w:rPr>
          <w:color w:val="000000"/>
          <w:sz w:val="28"/>
          <w:szCs w:val="28"/>
        </w:rPr>
        <w:t> </w:t>
      </w:r>
    </w:p>
    <w:p w:rsidR="00737C4C" w:rsidRPr="008C6094" w:rsidRDefault="00737C4C" w:rsidP="00737C4C">
      <w:pPr>
        <w:ind w:firstLine="709"/>
        <w:jc w:val="both"/>
        <w:rPr>
          <w:color w:val="000000"/>
          <w:sz w:val="28"/>
          <w:szCs w:val="28"/>
        </w:rPr>
      </w:pPr>
      <w:r w:rsidRPr="008C6094">
        <w:rPr>
          <w:color w:val="000000"/>
          <w:sz w:val="28"/>
          <w:szCs w:val="28"/>
        </w:rPr>
        <w:t>Уважаемый(</w:t>
      </w:r>
      <w:proofErr w:type="spellStart"/>
      <w:r w:rsidRPr="008C6094">
        <w:rPr>
          <w:color w:val="000000"/>
          <w:sz w:val="28"/>
          <w:szCs w:val="28"/>
        </w:rPr>
        <w:t>ая</w:t>
      </w:r>
      <w:proofErr w:type="spellEnd"/>
      <w:r w:rsidRPr="008C6094">
        <w:rPr>
          <w:color w:val="000000"/>
          <w:sz w:val="28"/>
          <w:szCs w:val="28"/>
        </w:rPr>
        <w:t>) __________________________________________!</w:t>
      </w:r>
    </w:p>
    <w:p w:rsidR="00737C4C" w:rsidRPr="008C6094" w:rsidRDefault="00737C4C" w:rsidP="00737C4C">
      <w:pPr>
        <w:ind w:firstLine="709"/>
        <w:jc w:val="both"/>
        <w:rPr>
          <w:color w:val="000000"/>
          <w:sz w:val="28"/>
          <w:szCs w:val="28"/>
        </w:rPr>
      </w:pPr>
      <w:r w:rsidRPr="008C6094">
        <w:rPr>
          <w:color w:val="000000"/>
          <w:sz w:val="28"/>
          <w:szCs w:val="28"/>
        </w:rPr>
        <w:t> </w:t>
      </w:r>
    </w:p>
    <w:p w:rsidR="00737C4C" w:rsidRPr="0085433E" w:rsidRDefault="00737C4C" w:rsidP="00737C4C">
      <w:pPr>
        <w:spacing w:after="1" w:line="220" w:lineRule="atLeast"/>
        <w:ind w:firstLine="708"/>
        <w:jc w:val="both"/>
        <w:rPr>
          <w:color w:val="000000"/>
          <w:sz w:val="28"/>
          <w:szCs w:val="28"/>
        </w:rPr>
      </w:pPr>
      <w:r w:rsidRPr="0085433E">
        <w:rPr>
          <w:color w:val="000000"/>
          <w:sz w:val="28"/>
          <w:szCs w:val="28"/>
        </w:rPr>
        <w:t>Администрация</w:t>
      </w:r>
      <w:r>
        <w:rPr>
          <w:color w:val="000000"/>
          <w:sz w:val="28"/>
          <w:szCs w:val="28"/>
        </w:rPr>
        <w:t xml:space="preserve"> </w:t>
      </w:r>
      <w:proofErr w:type="spellStart"/>
      <w:r>
        <w:rPr>
          <w:color w:val="000000"/>
          <w:sz w:val="28"/>
          <w:szCs w:val="28"/>
        </w:rPr>
        <w:t>Горбуновского</w:t>
      </w:r>
      <w:proofErr w:type="spellEnd"/>
      <w:r>
        <w:rPr>
          <w:color w:val="000000"/>
          <w:sz w:val="28"/>
          <w:szCs w:val="28"/>
        </w:rPr>
        <w:t xml:space="preserve"> </w:t>
      </w:r>
      <w:r w:rsidRPr="0030061C">
        <w:rPr>
          <w:color w:val="000000"/>
          <w:sz w:val="28"/>
          <w:szCs w:val="28"/>
        </w:rPr>
        <w:t xml:space="preserve">сельсовета Куйбышевского района Новосибирской области сообщает, что в соответствии с </w:t>
      </w:r>
      <w:r w:rsidRPr="0030061C">
        <w:rPr>
          <w:bCs/>
          <w:color w:val="000000"/>
          <w:sz w:val="28"/>
          <w:szCs w:val="28"/>
        </w:rPr>
        <w:t xml:space="preserve">Положением </w:t>
      </w:r>
      <w:r w:rsidRPr="0030061C">
        <w:rPr>
          <w:bCs/>
          <w:sz w:val="28"/>
          <w:szCs w:val="28"/>
          <w:bdr w:val="none" w:sz="0" w:space="0" w:color="auto" w:frame="1"/>
        </w:rPr>
        <w:t>о порядке</w:t>
      </w:r>
      <w:r w:rsidRPr="0030061C">
        <w:rPr>
          <w:b/>
          <w:bCs/>
          <w:sz w:val="28"/>
          <w:szCs w:val="28"/>
        </w:rPr>
        <w:t xml:space="preserve"> </w:t>
      </w:r>
      <w:r w:rsidRPr="0030061C">
        <w:rPr>
          <w:bCs/>
          <w:sz w:val="28"/>
          <w:szCs w:val="28"/>
        </w:rPr>
        <w:t xml:space="preserve">назначения, выплаты и перерасчета пенсии </w:t>
      </w:r>
      <w:r w:rsidRPr="0030061C">
        <w:rPr>
          <w:bCs/>
          <w:sz w:val="28"/>
          <w:szCs w:val="28"/>
          <w:bdr w:val="none" w:sz="0" w:space="0" w:color="auto" w:frame="1"/>
        </w:rPr>
        <w:t>за выслугу</w:t>
      </w:r>
      <w:r>
        <w:rPr>
          <w:bCs/>
          <w:sz w:val="28"/>
          <w:szCs w:val="28"/>
          <w:bdr w:val="none" w:sz="0" w:space="0" w:color="auto" w:frame="1"/>
        </w:rPr>
        <w:t xml:space="preserve"> </w:t>
      </w:r>
      <w:r w:rsidRPr="0030061C">
        <w:rPr>
          <w:bCs/>
          <w:sz w:val="28"/>
          <w:szCs w:val="28"/>
          <w:bdr w:val="none" w:sz="0" w:space="0" w:color="auto" w:frame="1"/>
        </w:rPr>
        <w:t>лет, ежемесячной доплаты к пенсии</w:t>
      </w:r>
      <w:r w:rsidRPr="0030061C">
        <w:rPr>
          <w:sz w:val="28"/>
          <w:szCs w:val="28"/>
        </w:rPr>
        <w:t xml:space="preserve">, </w:t>
      </w:r>
      <w:r w:rsidRPr="0030061C">
        <w:rPr>
          <w:color w:val="000000"/>
          <w:sz w:val="28"/>
          <w:szCs w:val="28"/>
        </w:rPr>
        <w:t xml:space="preserve">Распоряжением Главы </w:t>
      </w:r>
      <w:proofErr w:type="spellStart"/>
      <w:r w:rsidRPr="0030061C">
        <w:rPr>
          <w:color w:val="000000"/>
          <w:sz w:val="28"/>
          <w:szCs w:val="28"/>
        </w:rPr>
        <w:t>Горбуновского</w:t>
      </w:r>
      <w:proofErr w:type="spellEnd"/>
      <w:r w:rsidRPr="0030061C">
        <w:rPr>
          <w:color w:val="000000"/>
          <w:sz w:val="28"/>
          <w:szCs w:val="28"/>
        </w:rPr>
        <w:t xml:space="preserve"> сельсовета Куйбышевского района Новосибирской области</w:t>
      </w:r>
      <w:r w:rsidRPr="0085433E">
        <w:rPr>
          <w:color w:val="000000"/>
          <w:sz w:val="28"/>
          <w:szCs w:val="28"/>
        </w:rPr>
        <w:t xml:space="preserve"> Вам установлена ежемесячная доплата к страховой пенсии по старости (инвалидности) в размере ___________ рублей ___________ копеек с ______________20__ года.</w:t>
      </w:r>
    </w:p>
    <w:p w:rsidR="00737C4C" w:rsidRPr="0085433E" w:rsidRDefault="00737C4C" w:rsidP="00737C4C">
      <w:pPr>
        <w:ind w:firstLine="709"/>
        <w:jc w:val="both"/>
        <w:rPr>
          <w:color w:val="000000"/>
          <w:sz w:val="28"/>
          <w:szCs w:val="28"/>
        </w:rPr>
      </w:pPr>
      <w:r w:rsidRPr="0085433E">
        <w:rPr>
          <w:color w:val="000000"/>
          <w:sz w:val="28"/>
          <w:szCs w:val="28"/>
        </w:rPr>
        <w:t>При изменении размера страховой пенсии или среднемесячного денежного содержания по соответствующей должности размер пенсии за выслугу лет будет изменяться.</w:t>
      </w:r>
    </w:p>
    <w:p w:rsidR="00737C4C" w:rsidRPr="0085433E" w:rsidRDefault="00737C4C" w:rsidP="00737C4C">
      <w:pPr>
        <w:ind w:firstLine="709"/>
        <w:jc w:val="both"/>
        <w:rPr>
          <w:color w:val="000000"/>
          <w:sz w:val="28"/>
          <w:szCs w:val="28"/>
        </w:rPr>
      </w:pPr>
      <w:r w:rsidRPr="0085433E">
        <w:rPr>
          <w:color w:val="000000"/>
          <w:sz w:val="28"/>
          <w:szCs w:val="28"/>
        </w:rPr>
        <w:t> Об изменении размера страховой пенсии, о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желании получать пенсию за выслугу лет по месту фактического проживания за пределами </w:t>
      </w:r>
      <w:proofErr w:type="spellStart"/>
      <w:r>
        <w:rPr>
          <w:sz w:val="28"/>
          <w:szCs w:val="28"/>
        </w:rPr>
        <w:t>Горбуновского</w:t>
      </w:r>
      <w:proofErr w:type="spellEnd"/>
      <w:r>
        <w:rPr>
          <w:sz w:val="28"/>
          <w:szCs w:val="28"/>
        </w:rPr>
        <w:t xml:space="preserve"> сельсовета Куйбышевского</w:t>
      </w:r>
      <w:r w:rsidRPr="0085433E">
        <w:rPr>
          <w:color w:val="000000"/>
          <w:sz w:val="28"/>
          <w:szCs w:val="28"/>
        </w:rPr>
        <w:t xml:space="preserve"> района Новосибирской области, во избежание задержек с выплатой пенсии за выслугу лет прошу Вас сообщать в администрацию </w:t>
      </w:r>
      <w:proofErr w:type="spellStart"/>
      <w:r>
        <w:rPr>
          <w:sz w:val="28"/>
          <w:szCs w:val="28"/>
        </w:rPr>
        <w:t>Горбуновского</w:t>
      </w:r>
      <w:proofErr w:type="spellEnd"/>
      <w:r>
        <w:rPr>
          <w:sz w:val="28"/>
          <w:szCs w:val="28"/>
        </w:rPr>
        <w:t xml:space="preserve"> сельсовета Куйбышевского</w:t>
      </w:r>
      <w:r w:rsidRPr="0085433E">
        <w:rPr>
          <w:color w:val="000000"/>
          <w:sz w:val="28"/>
          <w:szCs w:val="28"/>
        </w:rPr>
        <w:t xml:space="preserve"> района Новосибирской области</w:t>
      </w:r>
      <w:r>
        <w:rPr>
          <w:color w:val="000000"/>
          <w:sz w:val="28"/>
          <w:szCs w:val="28"/>
        </w:rPr>
        <w:t xml:space="preserve"> по адресу: 632362, Новосибирская область, </w:t>
      </w:r>
      <w:proofErr w:type="spellStart"/>
      <w:r>
        <w:rPr>
          <w:color w:val="000000"/>
          <w:sz w:val="28"/>
          <w:szCs w:val="28"/>
        </w:rPr>
        <w:t>Куйбыгевский</w:t>
      </w:r>
      <w:proofErr w:type="spellEnd"/>
      <w:r>
        <w:rPr>
          <w:color w:val="000000"/>
          <w:sz w:val="28"/>
          <w:szCs w:val="28"/>
        </w:rPr>
        <w:t xml:space="preserve"> район, </w:t>
      </w:r>
      <w:proofErr w:type="spellStart"/>
      <w:r>
        <w:rPr>
          <w:color w:val="000000"/>
          <w:sz w:val="28"/>
          <w:szCs w:val="28"/>
        </w:rPr>
        <w:t>с.Горбуново</w:t>
      </w:r>
      <w:proofErr w:type="spellEnd"/>
      <w:r>
        <w:rPr>
          <w:color w:val="000000"/>
          <w:sz w:val="28"/>
          <w:szCs w:val="28"/>
        </w:rPr>
        <w:t xml:space="preserve">, </w:t>
      </w:r>
      <w:proofErr w:type="spellStart"/>
      <w:r>
        <w:rPr>
          <w:color w:val="000000"/>
          <w:sz w:val="28"/>
          <w:szCs w:val="28"/>
        </w:rPr>
        <w:t>ул.Советская</w:t>
      </w:r>
      <w:proofErr w:type="spellEnd"/>
      <w:r>
        <w:rPr>
          <w:color w:val="000000"/>
          <w:sz w:val="28"/>
          <w:szCs w:val="28"/>
        </w:rPr>
        <w:t>, д.26</w:t>
      </w:r>
    </w:p>
    <w:p w:rsidR="00737C4C" w:rsidRPr="0085433E" w:rsidRDefault="00737C4C" w:rsidP="00737C4C">
      <w:pPr>
        <w:ind w:firstLine="709"/>
        <w:jc w:val="both"/>
        <w:rPr>
          <w:color w:val="000000"/>
        </w:rPr>
      </w:pPr>
    </w:p>
    <w:p w:rsidR="00737C4C" w:rsidRPr="008C6094" w:rsidRDefault="00737C4C" w:rsidP="00737C4C">
      <w:pPr>
        <w:ind w:firstLine="709"/>
        <w:jc w:val="both"/>
        <w:rPr>
          <w:color w:val="000000"/>
          <w:sz w:val="28"/>
          <w:szCs w:val="28"/>
        </w:rPr>
      </w:pPr>
    </w:p>
    <w:p w:rsidR="00737C4C" w:rsidRPr="008C6094" w:rsidRDefault="00737C4C" w:rsidP="00737C4C">
      <w:pPr>
        <w:ind w:firstLine="709"/>
        <w:jc w:val="both"/>
        <w:rPr>
          <w:color w:val="000000"/>
          <w:sz w:val="28"/>
          <w:szCs w:val="28"/>
        </w:rPr>
      </w:pPr>
      <w:r w:rsidRPr="008C6094">
        <w:rPr>
          <w:color w:val="000000"/>
          <w:sz w:val="28"/>
          <w:szCs w:val="28"/>
        </w:rPr>
        <w:t> </w:t>
      </w:r>
    </w:p>
    <w:p w:rsidR="00737C4C" w:rsidRPr="0085433E" w:rsidRDefault="00737C4C" w:rsidP="00737C4C">
      <w:pPr>
        <w:jc w:val="both"/>
        <w:rPr>
          <w:color w:val="000000"/>
          <w:sz w:val="28"/>
          <w:szCs w:val="28"/>
        </w:rPr>
      </w:pPr>
      <w:r w:rsidRPr="008C6094">
        <w:rPr>
          <w:color w:val="000000"/>
          <w:sz w:val="28"/>
          <w:szCs w:val="28"/>
        </w:rPr>
        <w:t xml:space="preserve">Глава </w:t>
      </w:r>
      <w:proofErr w:type="spellStart"/>
      <w:r>
        <w:rPr>
          <w:color w:val="000000"/>
          <w:sz w:val="28"/>
          <w:szCs w:val="28"/>
        </w:rPr>
        <w:t>Горбуновского</w:t>
      </w:r>
      <w:proofErr w:type="spellEnd"/>
      <w:r>
        <w:rPr>
          <w:color w:val="000000"/>
          <w:sz w:val="28"/>
          <w:szCs w:val="28"/>
        </w:rPr>
        <w:t xml:space="preserve"> сельсовета </w:t>
      </w:r>
      <w:r w:rsidRPr="0085433E">
        <w:rPr>
          <w:color w:val="000000"/>
          <w:sz w:val="28"/>
          <w:szCs w:val="28"/>
        </w:rPr>
        <w:t>_______________________________</w:t>
      </w:r>
    </w:p>
    <w:p w:rsidR="00737C4C" w:rsidRPr="0085433E" w:rsidRDefault="00737C4C" w:rsidP="00737C4C">
      <w:pPr>
        <w:ind w:firstLine="709"/>
        <w:jc w:val="both"/>
        <w:rPr>
          <w:color w:val="000000"/>
          <w:sz w:val="20"/>
          <w:szCs w:val="20"/>
        </w:rPr>
      </w:pPr>
      <w:r>
        <w:rPr>
          <w:iCs/>
          <w:color w:val="000000"/>
          <w:sz w:val="20"/>
          <w:szCs w:val="20"/>
        </w:rPr>
        <w:t xml:space="preserve">                                                     </w:t>
      </w:r>
      <w:r>
        <w:rPr>
          <w:iCs/>
          <w:color w:val="000000"/>
          <w:sz w:val="20"/>
          <w:szCs w:val="20"/>
        </w:rPr>
        <w:tab/>
      </w:r>
      <w:r>
        <w:rPr>
          <w:iCs/>
          <w:color w:val="000000"/>
          <w:sz w:val="20"/>
          <w:szCs w:val="20"/>
        </w:rPr>
        <w:tab/>
        <w:t xml:space="preserve"> </w:t>
      </w:r>
      <w:r w:rsidRPr="0085433E">
        <w:rPr>
          <w:iCs/>
          <w:color w:val="000000"/>
          <w:sz w:val="20"/>
          <w:szCs w:val="20"/>
        </w:rPr>
        <w:t>(подпись, инициалы, фамилия)</w:t>
      </w: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ind w:firstLine="567"/>
        <w:jc w:val="center"/>
        <w:rPr>
          <w:sz w:val="28"/>
          <w:szCs w:val="28"/>
        </w:rPr>
      </w:pPr>
    </w:p>
    <w:p w:rsidR="00737C4C" w:rsidRDefault="00737C4C" w:rsidP="00737C4C">
      <w:pPr>
        <w:spacing w:after="1" w:line="220" w:lineRule="atLeast"/>
        <w:ind w:left="4678"/>
        <w:jc w:val="right"/>
        <w:outlineLvl w:val="1"/>
      </w:pPr>
    </w:p>
    <w:p w:rsidR="00737C4C" w:rsidRPr="00BF44A2" w:rsidRDefault="00737C4C" w:rsidP="00737C4C">
      <w:pPr>
        <w:spacing w:after="1" w:line="220" w:lineRule="atLeast"/>
        <w:ind w:left="4678"/>
        <w:jc w:val="right"/>
        <w:outlineLvl w:val="1"/>
      </w:pPr>
      <w:r w:rsidRPr="00BF44A2">
        <w:lastRenderedPageBreak/>
        <w:t xml:space="preserve">Приложение № </w:t>
      </w:r>
      <w:r>
        <w:t>6</w:t>
      </w:r>
    </w:p>
    <w:p w:rsidR="00737C4C" w:rsidRDefault="00737C4C" w:rsidP="00737C4C">
      <w:pPr>
        <w:spacing w:after="1" w:line="220" w:lineRule="atLeast"/>
        <w:ind w:left="4678"/>
        <w:jc w:val="right"/>
        <w:rPr>
          <w:bCs/>
        </w:rPr>
      </w:pPr>
      <w:r w:rsidRPr="00BF44A2">
        <w:t xml:space="preserve">к </w:t>
      </w:r>
      <w:r w:rsidRPr="003F6656">
        <w:t xml:space="preserve">Положению </w:t>
      </w:r>
      <w:r w:rsidRPr="003F6656">
        <w:rPr>
          <w:bCs/>
          <w:bdr w:val="none" w:sz="0" w:space="0" w:color="auto" w:frame="1"/>
        </w:rPr>
        <w:t>о порядке</w:t>
      </w:r>
      <w:r w:rsidRPr="003F6656">
        <w:rPr>
          <w:b/>
          <w:bCs/>
        </w:rPr>
        <w:t xml:space="preserve"> </w:t>
      </w:r>
      <w:r w:rsidRPr="003F6656">
        <w:rPr>
          <w:bCs/>
        </w:rPr>
        <w:t xml:space="preserve">назначения, </w:t>
      </w:r>
    </w:p>
    <w:p w:rsidR="00737C4C" w:rsidRDefault="00737C4C" w:rsidP="00737C4C">
      <w:pPr>
        <w:spacing w:after="1" w:line="220" w:lineRule="atLeast"/>
        <w:ind w:left="4678"/>
        <w:jc w:val="right"/>
        <w:rPr>
          <w:bCs/>
          <w:bdr w:val="none" w:sz="0" w:space="0" w:color="auto" w:frame="1"/>
        </w:rPr>
      </w:pPr>
      <w:r w:rsidRPr="003F6656">
        <w:rPr>
          <w:bCs/>
        </w:rPr>
        <w:t xml:space="preserve">выплаты и перерасчета пенсии </w:t>
      </w:r>
      <w:r w:rsidRPr="003F6656">
        <w:rPr>
          <w:bCs/>
          <w:bdr w:val="none" w:sz="0" w:space="0" w:color="auto" w:frame="1"/>
        </w:rPr>
        <w:t>за выслугу</w:t>
      </w:r>
    </w:p>
    <w:p w:rsidR="00737C4C" w:rsidRPr="003F6656" w:rsidRDefault="00737C4C" w:rsidP="00737C4C">
      <w:pPr>
        <w:spacing w:after="1" w:line="220" w:lineRule="atLeast"/>
        <w:ind w:left="4678"/>
        <w:jc w:val="right"/>
      </w:pPr>
      <w:r w:rsidRPr="003F6656">
        <w:rPr>
          <w:bCs/>
          <w:bdr w:val="none" w:sz="0" w:space="0" w:color="auto" w:frame="1"/>
        </w:rPr>
        <w:t xml:space="preserve"> лет, ежемесячной доплаты к пенсии</w:t>
      </w:r>
    </w:p>
    <w:p w:rsidR="00737C4C" w:rsidRPr="00D97EBA" w:rsidRDefault="00737C4C" w:rsidP="00737C4C">
      <w:pPr>
        <w:widowControl w:val="0"/>
        <w:autoSpaceDE w:val="0"/>
        <w:autoSpaceDN w:val="0"/>
        <w:ind w:firstLine="709"/>
        <w:jc w:val="right"/>
        <w:outlineLvl w:val="1"/>
        <w:rPr>
          <w:i/>
          <w:sz w:val="28"/>
          <w:szCs w:val="28"/>
          <w:vertAlign w:val="subscript"/>
        </w:rPr>
      </w:pPr>
      <w:r w:rsidRPr="00D97EBA">
        <w:rPr>
          <w:i/>
          <w:sz w:val="28"/>
          <w:szCs w:val="28"/>
          <w:vertAlign w:val="subscript"/>
        </w:rPr>
        <w:t xml:space="preserve">                  </w:t>
      </w:r>
    </w:p>
    <w:p w:rsidR="00737C4C" w:rsidRPr="00D97EBA" w:rsidRDefault="00737C4C" w:rsidP="00737C4C">
      <w:pPr>
        <w:autoSpaceDE w:val="0"/>
        <w:autoSpaceDN w:val="0"/>
        <w:adjustRightInd w:val="0"/>
        <w:jc w:val="center"/>
        <w:rPr>
          <w:sz w:val="28"/>
          <w:szCs w:val="28"/>
        </w:rPr>
      </w:pPr>
      <w:r w:rsidRPr="00D97EBA">
        <w:rPr>
          <w:sz w:val="28"/>
          <w:szCs w:val="28"/>
        </w:rPr>
        <w:t>ПРЕДСТАВЛЕНИЕ</w:t>
      </w:r>
    </w:p>
    <w:p w:rsidR="00737C4C" w:rsidRPr="00D97EBA" w:rsidRDefault="00737C4C" w:rsidP="00737C4C">
      <w:pPr>
        <w:autoSpaceDE w:val="0"/>
        <w:autoSpaceDN w:val="0"/>
        <w:adjustRightInd w:val="0"/>
        <w:rPr>
          <w:sz w:val="28"/>
          <w:szCs w:val="28"/>
        </w:rPr>
      </w:pPr>
    </w:p>
    <w:p w:rsidR="00737C4C" w:rsidRPr="00D97EBA" w:rsidRDefault="00737C4C" w:rsidP="00737C4C">
      <w:pPr>
        <w:autoSpaceDE w:val="0"/>
        <w:autoSpaceDN w:val="0"/>
        <w:adjustRightInd w:val="0"/>
        <w:jc w:val="both"/>
        <w:rPr>
          <w:sz w:val="28"/>
          <w:szCs w:val="28"/>
        </w:rPr>
      </w:pPr>
      <w:r>
        <w:rPr>
          <w:sz w:val="28"/>
          <w:szCs w:val="28"/>
        </w:rPr>
        <w:t xml:space="preserve">         </w:t>
      </w:r>
      <w:r w:rsidRPr="00086A31">
        <w:rPr>
          <w:sz w:val="28"/>
          <w:szCs w:val="28"/>
        </w:rPr>
        <w:t xml:space="preserve">Администрация </w:t>
      </w:r>
      <w:proofErr w:type="spellStart"/>
      <w:r>
        <w:rPr>
          <w:sz w:val="28"/>
          <w:szCs w:val="28"/>
        </w:rPr>
        <w:t>Горбуновского</w:t>
      </w:r>
      <w:proofErr w:type="spellEnd"/>
      <w:r>
        <w:rPr>
          <w:sz w:val="28"/>
          <w:szCs w:val="28"/>
        </w:rPr>
        <w:t xml:space="preserve"> сельсовета Куйбышевского</w:t>
      </w:r>
      <w:r w:rsidRPr="00086A31">
        <w:rPr>
          <w:sz w:val="28"/>
          <w:szCs w:val="28"/>
        </w:rPr>
        <w:t xml:space="preserve"> района Новосибирской области </w:t>
      </w:r>
      <w:r w:rsidRPr="00D97EBA">
        <w:rPr>
          <w:sz w:val="28"/>
          <w:szCs w:val="28"/>
        </w:rPr>
        <w:t>вносит представление о назначении с «____» _____________________________ 20___ г.</w:t>
      </w:r>
    </w:p>
    <w:p w:rsidR="00737C4C" w:rsidRPr="00D97EBA" w:rsidRDefault="00737C4C" w:rsidP="00737C4C">
      <w:pPr>
        <w:autoSpaceDE w:val="0"/>
        <w:autoSpaceDN w:val="0"/>
        <w:adjustRightInd w:val="0"/>
        <w:jc w:val="both"/>
        <w:rPr>
          <w:sz w:val="28"/>
          <w:szCs w:val="28"/>
        </w:rPr>
      </w:pPr>
      <w:r w:rsidRPr="00D97EBA">
        <w:rPr>
          <w:sz w:val="28"/>
          <w:szCs w:val="28"/>
        </w:rPr>
        <w:t>___________________________________________________________________,</w:t>
      </w:r>
    </w:p>
    <w:p w:rsidR="00737C4C" w:rsidRPr="00D97EBA" w:rsidRDefault="00737C4C" w:rsidP="00737C4C">
      <w:pPr>
        <w:autoSpaceDE w:val="0"/>
        <w:autoSpaceDN w:val="0"/>
        <w:adjustRightInd w:val="0"/>
        <w:jc w:val="center"/>
        <w:rPr>
          <w:i/>
          <w:sz w:val="28"/>
          <w:szCs w:val="28"/>
          <w:vertAlign w:val="subscript"/>
        </w:rPr>
      </w:pPr>
      <w:r w:rsidRPr="00D97EBA">
        <w:rPr>
          <w:i/>
          <w:sz w:val="28"/>
          <w:szCs w:val="28"/>
          <w:vertAlign w:val="subscript"/>
        </w:rPr>
        <w:t>(фамилия, имя, отчество)</w:t>
      </w:r>
    </w:p>
    <w:p w:rsidR="00737C4C" w:rsidRPr="00D97EBA" w:rsidRDefault="00737C4C" w:rsidP="00737C4C">
      <w:pPr>
        <w:autoSpaceDE w:val="0"/>
        <w:autoSpaceDN w:val="0"/>
        <w:adjustRightInd w:val="0"/>
        <w:jc w:val="both"/>
        <w:rPr>
          <w:sz w:val="28"/>
          <w:szCs w:val="28"/>
        </w:rPr>
      </w:pPr>
      <w:r w:rsidRPr="00D97EBA">
        <w:rPr>
          <w:sz w:val="28"/>
          <w:szCs w:val="28"/>
        </w:rPr>
        <w:t>замещавшему должность муниципальной службы</w:t>
      </w:r>
    </w:p>
    <w:p w:rsidR="00737C4C" w:rsidRPr="00D97EBA" w:rsidRDefault="00737C4C" w:rsidP="00737C4C">
      <w:pPr>
        <w:autoSpaceDE w:val="0"/>
        <w:autoSpaceDN w:val="0"/>
        <w:adjustRightInd w:val="0"/>
        <w:jc w:val="both"/>
        <w:rPr>
          <w:sz w:val="28"/>
          <w:szCs w:val="28"/>
        </w:rPr>
      </w:pPr>
      <w:r w:rsidRPr="00D97EBA">
        <w:rPr>
          <w:sz w:val="28"/>
          <w:szCs w:val="28"/>
        </w:rPr>
        <w:t>___________________________________________________________________,</w:t>
      </w:r>
    </w:p>
    <w:p w:rsidR="00737C4C" w:rsidRPr="00D97EBA" w:rsidRDefault="00737C4C" w:rsidP="00737C4C">
      <w:pPr>
        <w:autoSpaceDE w:val="0"/>
        <w:autoSpaceDN w:val="0"/>
        <w:adjustRightInd w:val="0"/>
        <w:jc w:val="center"/>
        <w:rPr>
          <w:i/>
          <w:sz w:val="28"/>
          <w:szCs w:val="28"/>
          <w:vertAlign w:val="subscript"/>
        </w:rPr>
      </w:pPr>
      <w:r w:rsidRPr="00D97EBA">
        <w:rPr>
          <w:i/>
          <w:sz w:val="28"/>
          <w:szCs w:val="28"/>
          <w:vertAlign w:val="subscript"/>
        </w:rPr>
        <w:t>(наименование должности)</w:t>
      </w:r>
    </w:p>
    <w:p w:rsidR="00737C4C" w:rsidRPr="00D97EBA" w:rsidRDefault="00737C4C" w:rsidP="00737C4C">
      <w:pPr>
        <w:autoSpaceDE w:val="0"/>
        <w:autoSpaceDN w:val="0"/>
        <w:adjustRightInd w:val="0"/>
        <w:jc w:val="both"/>
        <w:rPr>
          <w:sz w:val="28"/>
          <w:szCs w:val="28"/>
        </w:rPr>
      </w:pPr>
      <w:r w:rsidRPr="00D97EBA">
        <w:rPr>
          <w:sz w:val="28"/>
          <w:szCs w:val="28"/>
        </w:rPr>
        <w:t>исходя из стажа муниципальной службы _____________________________________ лет,</w:t>
      </w:r>
      <w:r w:rsidRPr="00086A31">
        <w:rPr>
          <w:sz w:val="28"/>
          <w:szCs w:val="28"/>
        </w:rPr>
        <w:t xml:space="preserve"> </w:t>
      </w:r>
      <w:r w:rsidRPr="00D97EBA">
        <w:rPr>
          <w:sz w:val="28"/>
          <w:szCs w:val="28"/>
        </w:rPr>
        <w:t>пенсии за выслугу лет, составляющей суммарно с учетом назначенной</w:t>
      </w:r>
    </w:p>
    <w:p w:rsidR="00737C4C" w:rsidRPr="00D97EBA" w:rsidRDefault="00737C4C" w:rsidP="00737C4C">
      <w:pPr>
        <w:autoSpaceDE w:val="0"/>
        <w:autoSpaceDN w:val="0"/>
        <w:adjustRightInd w:val="0"/>
        <w:jc w:val="both"/>
        <w:rPr>
          <w:sz w:val="28"/>
          <w:szCs w:val="28"/>
        </w:rPr>
      </w:pPr>
      <w:r w:rsidRPr="00D97EBA">
        <w:rPr>
          <w:sz w:val="28"/>
          <w:szCs w:val="28"/>
        </w:rPr>
        <w:t>___________________________________________________________________</w:t>
      </w:r>
    </w:p>
    <w:p w:rsidR="00737C4C" w:rsidRPr="00D97EBA" w:rsidRDefault="00737C4C" w:rsidP="00737C4C">
      <w:pPr>
        <w:autoSpaceDE w:val="0"/>
        <w:autoSpaceDN w:val="0"/>
        <w:adjustRightInd w:val="0"/>
        <w:jc w:val="center"/>
        <w:rPr>
          <w:i/>
          <w:sz w:val="28"/>
          <w:szCs w:val="28"/>
          <w:vertAlign w:val="subscript"/>
        </w:rPr>
      </w:pPr>
      <w:r w:rsidRPr="00D97EBA">
        <w:rPr>
          <w:i/>
          <w:sz w:val="28"/>
          <w:szCs w:val="28"/>
          <w:vertAlign w:val="subscript"/>
        </w:rPr>
        <w:t>(вид страховой пенсии и дата ее назначения)</w:t>
      </w:r>
    </w:p>
    <w:p w:rsidR="00737C4C" w:rsidRPr="00D97EBA" w:rsidRDefault="00737C4C" w:rsidP="00737C4C">
      <w:pPr>
        <w:autoSpaceDE w:val="0"/>
        <w:autoSpaceDN w:val="0"/>
        <w:adjustRightInd w:val="0"/>
        <w:jc w:val="both"/>
        <w:rPr>
          <w:sz w:val="28"/>
          <w:szCs w:val="28"/>
        </w:rPr>
      </w:pPr>
      <w:r w:rsidRPr="00D97EBA">
        <w:rPr>
          <w:sz w:val="28"/>
          <w:szCs w:val="28"/>
        </w:rPr>
        <w:t>процентов среднемесячного денежного содержания.</w:t>
      </w:r>
    </w:p>
    <w:p w:rsidR="00737C4C" w:rsidRPr="00D97EBA" w:rsidRDefault="00737C4C" w:rsidP="00737C4C">
      <w:pPr>
        <w:autoSpaceDE w:val="0"/>
        <w:autoSpaceDN w:val="0"/>
        <w:adjustRightInd w:val="0"/>
        <w:ind w:firstLine="709"/>
        <w:jc w:val="both"/>
        <w:rPr>
          <w:sz w:val="28"/>
          <w:szCs w:val="28"/>
        </w:rPr>
      </w:pPr>
      <w:r w:rsidRPr="00D97EBA">
        <w:rPr>
          <w:sz w:val="28"/>
          <w:szCs w:val="28"/>
        </w:rPr>
        <w:t>Среднемесячное денежное содержание по указанной должности, включая районный коэффициент, составляет ________________ рублей, должностной оклад без учета районного коэффициента ________________ рублей.</w:t>
      </w:r>
    </w:p>
    <w:p w:rsidR="00737C4C" w:rsidRPr="00D97EBA" w:rsidRDefault="00737C4C" w:rsidP="00737C4C">
      <w:pPr>
        <w:autoSpaceDE w:val="0"/>
        <w:autoSpaceDN w:val="0"/>
        <w:adjustRightInd w:val="0"/>
        <w:jc w:val="both"/>
        <w:rPr>
          <w:sz w:val="28"/>
          <w:szCs w:val="28"/>
        </w:rPr>
      </w:pPr>
    </w:p>
    <w:p w:rsidR="00737C4C" w:rsidRPr="00086A31" w:rsidRDefault="00737C4C" w:rsidP="00737C4C">
      <w:pPr>
        <w:autoSpaceDE w:val="0"/>
        <w:autoSpaceDN w:val="0"/>
        <w:adjustRightInd w:val="0"/>
        <w:rPr>
          <w:sz w:val="28"/>
          <w:szCs w:val="28"/>
        </w:rPr>
      </w:pPr>
      <w:r>
        <w:rPr>
          <w:sz w:val="28"/>
          <w:szCs w:val="28"/>
        </w:rPr>
        <w:t xml:space="preserve">Глава </w:t>
      </w:r>
      <w:proofErr w:type="spellStart"/>
      <w:r>
        <w:rPr>
          <w:sz w:val="28"/>
          <w:szCs w:val="28"/>
        </w:rPr>
        <w:t>Горбуновского</w:t>
      </w:r>
      <w:proofErr w:type="spellEnd"/>
      <w:r w:rsidRPr="00086A31">
        <w:rPr>
          <w:sz w:val="28"/>
          <w:szCs w:val="28"/>
        </w:rPr>
        <w:t xml:space="preserve"> сельсовета</w:t>
      </w:r>
    </w:p>
    <w:p w:rsidR="00737C4C" w:rsidRDefault="00737C4C" w:rsidP="00737C4C">
      <w:pPr>
        <w:autoSpaceDE w:val="0"/>
        <w:autoSpaceDN w:val="0"/>
        <w:adjustRightInd w:val="0"/>
        <w:rPr>
          <w:sz w:val="28"/>
          <w:szCs w:val="28"/>
        </w:rPr>
      </w:pPr>
      <w:r>
        <w:rPr>
          <w:sz w:val="28"/>
          <w:szCs w:val="28"/>
        </w:rPr>
        <w:t>Куйбышевского</w:t>
      </w:r>
      <w:r w:rsidRPr="00086A31">
        <w:rPr>
          <w:sz w:val="28"/>
          <w:szCs w:val="28"/>
        </w:rPr>
        <w:t xml:space="preserve"> района </w:t>
      </w:r>
    </w:p>
    <w:p w:rsidR="00737C4C" w:rsidRPr="00D97EBA" w:rsidRDefault="00737C4C" w:rsidP="00737C4C">
      <w:pPr>
        <w:autoSpaceDE w:val="0"/>
        <w:autoSpaceDN w:val="0"/>
        <w:adjustRightInd w:val="0"/>
        <w:rPr>
          <w:sz w:val="28"/>
          <w:szCs w:val="28"/>
        </w:rPr>
      </w:pPr>
      <w:r w:rsidRPr="00086A31">
        <w:rPr>
          <w:sz w:val="28"/>
          <w:szCs w:val="28"/>
        </w:rPr>
        <w:t>Новосибирской области __________________________________________</w:t>
      </w:r>
    </w:p>
    <w:p w:rsidR="00737C4C" w:rsidRPr="00D97EBA" w:rsidRDefault="00737C4C" w:rsidP="00737C4C">
      <w:pPr>
        <w:autoSpaceDE w:val="0"/>
        <w:autoSpaceDN w:val="0"/>
        <w:adjustRightInd w:val="0"/>
        <w:rPr>
          <w:i/>
          <w:sz w:val="28"/>
          <w:szCs w:val="28"/>
          <w:vertAlign w:val="subscript"/>
        </w:rPr>
      </w:pPr>
      <w:r w:rsidRPr="00086A31">
        <w:rPr>
          <w:i/>
          <w:sz w:val="28"/>
          <w:szCs w:val="28"/>
          <w:vertAlign w:val="subscript"/>
        </w:rPr>
        <w:t xml:space="preserve">                                                                         </w:t>
      </w:r>
      <w:r w:rsidRPr="00D97EBA">
        <w:rPr>
          <w:i/>
          <w:sz w:val="28"/>
          <w:szCs w:val="28"/>
          <w:vertAlign w:val="subscript"/>
        </w:rPr>
        <w:t xml:space="preserve">      (подпись, инициалы, фамилия)</w:t>
      </w:r>
    </w:p>
    <w:p w:rsidR="00737C4C" w:rsidRPr="00D97EBA" w:rsidRDefault="00737C4C" w:rsidP="00737C4C">
      <w:pPr>
        <w:widowControl w:val="0"/>
        <w:autoSpaceDE w:val="0"/>
        <w:autoSpaceDN w:val="0"/>
        <w:outlineLvl w:val="1"/>
        <w:rPr>
          <w:i/>
          <w:sz w:val="28"/>
          <w:szCs w:val="28"/>
          <w:vertAlign w:val="subscript"/>
        </w:rPr>
      </w:pPr>
    </w:p>
    <w:p w:rsidR="00737C4C" w:rsidRPr="00D13B94" w:rsidRDefault="00737C4C" w:rsidP="00737C4C">
      <w:pPr>
        <w:autoSpaceDE w:val="0"/>
        <w:autoSpaceDN w:val="0"/>
        <w:adjustRightInd w:val="0"/>
      </w:pPr>
      <w:r w:rsidRPr="00D97EBA">
        <w:rPr>
          <w:sz w:val="28"/>
          <w:szCs w:val="28"/>
        </w:rPr>
        <w:t xml:space="preserve">  М.П.   </w:t>
      </w:r>
    </w:p>
    <w:p w:rsidR="00BA568D" w:rsidRPr="007C01F4" w:rsidRDefault="00BA568D" w:rsidP="00BA568D">
      <w:pPr>
        <w:pStyle w:val="af5"/>
        <w:ind w:firstLine="709"/>
        <w:jc w:val="both"/>
        <w:rPr>
          <w:rFonts w:ascii="Times New Roman CYR" w:hAnsi="Times New Roman CYR" w:cs="Times New Roman CYR"/>
          <w:sz w:val="28"/>
          <w:szCs w:val="28"/>
        </w:rPr>
      </w:pPr>
      <w:r w:rsidRPr="007C01F4">
        <w:rPr>
          <w:rFonts w:ascii="Times New Roman" w:hAnsi="Times New Roman"/>
          <w:bCs/>
          <w:sz w:val="28"/>
          <w:szCs w:val="28"/>
        </w:rPr>
        <w:t>1.3.В пункте 3.1-3.1.4 исключить слово «надзорные».</w:t>
      </w:r>
    </w:p>
    <w:p w:rsidR="00BA568D" w:rsidRPr="007C01F4" w:rsidRDefault="00BA568D" w:rsidP="00BA568D">
      <w:pPr>
        <w:tabs>
          <w:tab w:val="left" w:pos="709"/>
        </w:tabs>
        <w:autoSpaceDE w:val="0"/>
        <w:autoSpaceDN w:val="0"/>
        <w:adjustRightInd w:val="0"/>
        <w:ind w:hanging="567"/>
        <w:jc w:val="both"/>
        <w:rPr>
          <w:sz w:val="28"/>
          <w:szCs w:val="28"/>
        </w:rPr>
      </w:pPr>
      <w:r w:rsidRPr="007C01F4">
        <w:rPr>
          <w:rFonts w:ascii="Times New Roman CYR" w:hAnsi="Times New Roman CYR" w:cs="Times New Roman CYR"/>
          <w:sz w:val="28"/>
          <w:szCs w:val="28"/>
        </w:rPr>
        <w:t xml:space="preserve">                   </w:t>
      </w:r>
      <w:r w:rsidRPr="007C01F4">
        <w:rPr>
          <w:sz w:val="28"/>
          <w:szCs w:val="28"/>
        </w:rPr>
        <w:t xml:space="preserve">2.Опубликовать настоящее решение в периодическом печатном издании «Вестник» </w:t>
      </w:r>
      <w:proofErr w:type="spellStart"/>
      <w:r w:rsidRPr="007C01F4">
        <w:rPr>
          <w:sz w:val="28"/>
          <w:szCs w:val="28"/>
        </w:rPr>
        <w:t>Горбуновского</w:t>
      </w:r>
      <w:proofErr w:type="spellEnd"/>
      <w:r w:rsidRPr="007C01F4">
        <w:rPr>
          <w:sz w:val="28"/>
          <w:szCs w:val="28"/>
        </w:rPr>
        <w:t xml:space="preserve"> сельсовета Куйбышевского района Новосибирской области и разместить на официальном сайте администрации </w:t>
      </w:r>
      <w:proofErr w:type="spellStart"/>
      <w:r w:rsidRPr="007C01F4">
        <w:rPr>
          <w:sz w:val="28"/>
          <w:szCs w:val="28"/>
        </w:rPr>
        <w:t>Горбуновского</w:t>
      </w:r>
      <w:proofErr w:type="spellEnd"/>
      <w:r w:rsidRPr="007C01F4">
        <w:rPr>
          <w:sz w:val="28"/>
          <w:szCs w:val="28"/>
        </w:rPr>
        <w:t xml:space="preserve"> сельсовета Куйбышевского района Новосибирской области в сети Интернет.</w:t>
      </w:r>
    </w:p>
    <w:p w:rsidR="00BA568D" w:rsidRPr="007C01F4" w:rsidRDefault="00BA568D" w:rsidP="00BA568D">
      <w:pPr>
        <w:tabs>
          <w:tab w:val="left" w:pos="709"/>
        </w:tabs>
        <w:autoSpaceDE w:val="0"/>
        <w:autoSpaceDN w:val="0"/>
        <w:adjustRightInd w:val="0"/>
        <w:ind w:hanging="567"/>
        <w:jc w:val="both"/>
        <w:rPr>
          <w:sz w:val="28"/>
          <w:szCs w:val="28"/>
        </w:rPr>
      </w:pPr>
    </w:p>
    <w:p w:rsidR="00BA568D" w:rsidRPr="007C01F4" w:rsidRDefault="00BA568D" w:rsidP="00BA568D">
      <w:pPr>
        <w:pStyle w:val="af5"/>
        <w:rPr>
          <w:rFonts w:ascii="Times New Roman" w:hAnsi="Times New Roman"/>
          <w:sz w:val="28"/>
          <w:szCs w:val="28"/>
          <w:lang w:eastAsia="ru-RU"/>
        </w:rPr>
      </w:pPr>
      <w:r w:rsidRPr="007C01F4">
        <w:rPr>
          <w:rFonts w:ascii="Times New Roman" w:hAnsi="Times New Roman"/>
          <w:sz w:val="28"/>
          <w:szCs w:val="28"/>
          <w:lang w:eastAsia="ru-RU"/>
        </w:rPr>
        <w:t xml:space="preserve">Председатель Совета депутатов </w:t>
      </w:r>
    </w:p>
    <w:p w:rsidR="00BA568D" w:rsidRPr="007C01F4" w:rsidRDefault="00BA568D" w:rsidP="00BA568D">
      <w:pPr>
        <w:pStyle w:val="af5"/>
        <w:rPr>
          <w:rFonts w:ascii="Times New Roman" w:hAnsi="Times New Roman"/>
          <w:sz w:val="28"/>
          <w:szCs w:val="28"/>
          <w:lang w:eastAsia="ru-RU"/>
        </w:rPr>
      </w:pPr>
      <w:proofErr w:type="spellStart"/>
      <w:r w:rsidRPr="007C01F4">
        <w:rPr>
          <w:rFonts w:ascii="Times New Roman" w:hAnsi="Times New Roman"/>
          <w:sz w:val="28"/>
          <w:szCs w:val="28"/>
          <w:lang w:eastAsia="ru-RU"/>
        </w:rPr>
        <w:t>Горбуновского</w:t>
      </w:r>
      <w:proofErr w:type="spellEnd"/>
      <w:r w:rsidRPr="007C01F4">
        <w:rPr>
          <w:rFonts w:ascii="Times New Roman" w:hAnsi="Times New Roman"/>
          <w:sz w:val="28"/>
          <w:szCs w:val="28"/>
          <w:lang w:eastAsia="ru-RU"/>
        </w:rPr>
        <w:t xml:space="preserve"> сельсовета </w:t>
      </w:r>
    </w:p>
    <w:p w:rsidR="00BA568D" w:rsidRPr="007C01F4" w:rsidRDefault="00BA568D" w:rsidP="00BA568D">
      <w:pPr>
        <w:pStyle w:val="af5"/>
        <w:rPr>
          <w:rFonts w:ascii="Times New Roman" w:hAnsi="Times New Roman"/>
          <w:sz w:val="28"/>
          <w:szCs w:val="28"/>
          <w:lang w:eastAsia="ru-RU"/>
        </w:rPr>
      </w:pPr>
      <w:r w:rsidRPr="007C01F4">
        <w:rPr>
          <w:rFonts w:ascii="Times New Roman" w:hAnsi="Times New Roman"/>
          <w:sz w:val="28"/>
          <w:szCs w:val="28"/>
          <w:lang w:eastAsia="ru-RU"/>
        </w:rPr>
        <w:t xml:space="preserve">Куйбышевского района </w:t>
      </w:r>
    </w:p>
    <w:p w:rsidR="00BA568D" w:rsidRPr="007C01F4" w:rsidRDefault="00BA568D" w:rsidP="00BA568D">
      <w:pPr>
        <w:pStyle w:val="af5"/>
        <w:rPr>
          <w:rFonts w:ascii="Times New Roman" w:hAnsi="Times New Roman"/>
          <w:sz w:val="28"/>
          <w:szCs w:val="28"/>
          <w:lang w:eastAsia="ru-RU"/>
        </w:rPr>
      </w:pPr>
      <w:r w:rsidRPr="007C01F4">
        <w:rPr>
          <w:rFonts w:ascii="Times New Roman" w:hAnsi="Times New Roman"/>
          <w:sz w:val="28"/>
          <w:szCs w:val="28"/>
          <w:lang w:eastAsia="ru-RU"/>
        </w:rPr>
        <w:t xml:space="preserve">Новосибирской области                                                           </w:t>
      </w:r>
      <w:r>
        <w:rPr>
          <w:rFonts w:ascii="Times New Roman" w:hAnsi="Times New Roman"/>
          <w:sz w:val="28"/>
          <w:szCs w:val="28"/>
          <w:lang w:eastAsia="ru-RU"/>
        </w:rPr>
        <w:t xml:space="preserve">           </w:t>
      </w:r>
      <w:proofErr w:type="spellStart"/>
      <w:r w:rsidRPr="007C01F4">
        <w:rPr>
          <w:rFonts w:ascii="Times New Roman" w:hAnsi="Times New Roman"/>
          <w:sz w:val="28"/>
          <w:szCs w:val="28"/>
          <w:lang w:eastAsia="ru-RU"/>
        </w:rPr>
        <w:t>И.Н.Куроедова</w:t>
      </w:r>
      <w:proofErr w:type="spellEnd"/>
    </w:p>
    <w:p w:rsidR="00BA568D" w:rsidRPr="007C01F4" w:rsidRDefault="00BA568D" w:rsidP="00BA568D">
      <w:pPr>
        <w:tabs>
          <w:tab w:val="left" w:pos="1000"/>
          <w:tab w:val="left" w:pos="2552"/>
        </w:tabs>
        <w:jc w:val="both"/>
        <w:rPr>
          <w:sz w:val="28"/>
          <w:szCs w:val="28"/>
        </w:rPr>
      </w:pPr>
    </w:p>
    <w:p w:rsidR="00BA568D" w:rsidRPr="007C01F4" w:rsidRDefault="00BA568D" w:rsidP="00BA568D">
      <w:pPr>
        <w:tabs>
          <w:tab w:val="left" w:pos="1000"/>
          <w:tab w:val="left" w:pos="2552"/>
        </w:tabs>
        <w:jc w:val="both"/>
        <w:rPr>
          <w:sz w:val="28"/>
          <w:szCs w:val="28"/>
        </w:rPr>
      </w:pPr>
      <w:r w:rsidRPr="007C01F4">
        <w:rPr>
          <w:sz w:val="28"/>
          <w:szCs w:val="28"/>
        </w:rPr>
        <w:t xml:space="preserve">Глава </w:t>
      </w:r>
      <w:proofErr w:type="spellStart"/>
      <w:r w:rsidRPr="007C01F4">
        <w:rPr>
          <w:sz w:val="28"/>
          <w:szCs w:val="28"/>
        </w:rPr>
        <w:t>Горбуновского</w:t>
      </w:r>
      <w:proofErr w:type="spellEnd"/>
      <w:r w:rsidRPr="007C01F4">
        <w:rPr>
          <w:sz w:val="28"/>
          <w:szCs w:val="28"/>
        </w:rPr>
        <w:t xml:space="preserve"> сельсовета  </w:t>
      </w:r>
    </w:p>
    <w:p w:rsidR="00BA568D" w:rsidRPr="007C01F4" w:rsidRDefault="00BA568D" w:rsidP="00BA568D">
      <w:pPr>
        <w:tabs>
          <w:tab w:val="left" w:pos="1000"/>
          <w:tab w:val="left" w:pos="2552"/>
        </w:tabs>
        <w:jc w:val="both"/>
        <w:rPr>
          <w:sz w:val="28"/>
          <w:szCs w:val="28"/>
        </w:rPr>
      </w:pPr>
      <w:r w:rsidRPr="007C01F4">
        <w:rPr>
          <w:sz w:val="28"/>
          <w:szCs w:val="28"/>
        </w:rPr>
        <w:t xml:space="preserve">Куйбышевского района </w:t>
      </w:r>
    </w:p>
    <w:p w:rsidR="00BA568D" w:rsidRDefault="00BA568D" w:rsidP="000764C3">
      <w:r w:rsidRPr="007C01F4">
        <w:rPr>
          <w:sz w:val="28"/>
          <w:szCs w:val="28"/>
        </w:rPr>
        <w:t xml:space="preserve">Новосибирской области                                                                </w:t>
      </w:r>
      <w:r>
        <w:rPr>
          <w:sz w:val="28"/>
          <w:szCs w:val="28"/>
        </w:rPr>
        <w:t xml:space="preserve">          </w:t>
      </w:r>
      <w:proofErr w:type="spellStart"/>
      <w:r w:rsidRPr="007C01F4">
        <w:rPr>
          <w:sz w:val="28"/>
          <w:szCs w:val="28"/>
        </w:rPr>
        <w:t>О.В.Колосов</w:t>
      </w:r>
      <w:proofErr w:type="spellEnd"/>
      <w:r w:rsidRPr="007C01F4">
        <w:rPr>
          <w:sz w:val="28"/>
          <w:szCs w:val="28"/>
        </w:rPr>
        <w:t xml:space="preserve"> </w:t>
      </w:r>
      <w:bookmarkStart w:id="22" w:name="_GoBack"/>
      <w:bookmarkEnd w:id="22"/>
    </w:p>
    <w:sectPr w:rsidR="00BA568D" w:rsidSect="00B7674B">
      <w:headerReference w:type="default" r:id="rId53"/>
      <w:footerReference w:type="defaul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423" w:rsidRDefault="003C6423">
      <w:r>
        <w:separator/>
      </w:r>
    </w:p>
  </w:endnote>
  <w:endnote w:type="continuationSeparator" w:id="0">
    <w:p w:rsidR="003C6423" w:rsidRDefault="003C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45254"/>
      <w:docPartObj>
        <w:docPartGallery w:val="Page Numbers (Bottom of Page)"/>
        <w:docPartUnique/>
      </w:docPartObj>
    </w:sdtPr>
    <w:sdtContent>
      <w:p w:rsidR="00737C4C" w:rsidRDefault="00737C4C">
        <w:pPr>
          <w:pStyle w:val="a8"/>
          <w:jc w:val="right"/>
        </w:pPr>
        <w:r>
          <w:fldChar w:fldCharType="begin"/>
        </w:r>
        <w:r>
          <w:instrText>PAGE   \* MERGEFORMAT</w:instrText>
        </w:r>
        <w:r>
          <w:fldChar w:fldCharType="separate"/>
        </w:r>
        <w:r w:rsidR="000764C3">
          <w:rPr>
            <w:noProof/>
          </w:rPr>
          <w:t>34</w:t>
        </w:r>
        <w:r>
          <w:fldChar w:fldCharType="end"/>
        </w:r>
      </w:p>
    </w:sdtContent>
  </w:sdt>
  <w:p w:rsidR="00737C4C" w:rsidRDefault="00737C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6E" w:rsidRDefault="0022346E">
    <w:pPr>
      <w:pStyle w:val="a8"/>
      <w:jc w:val="right"/>
    </w:pPr>
    <w:r>
      <w:fldChar w:fldCharType="begin"/>
    </w:r>
    <w:r>
      <w:instrText xml:space="preserve"> PAGE   \* MERGEFORMAT </w:instrText>
    </w:r>
    <w:r>
      <w:fldChar w:fldCharType="separate"/>
    </w:r>
    <w:r w:rsidR="000764C3">
      <w:rPr>
        <w:noProof/>
      </w:rPr>
      <w:t>37</w:t>
    </w:r>
    <w:r>
      <w:fldChar w:fldCharType="end"/>
    </w:r>
  </w:p>
  <w:p w:rsidR="0022346E" w:rsidRDefault="002234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423" w:rsidRDefault="003C6423">
      <w:r>
        <w:separator/>
      </w:r>
    </w:p>
  </w:footnote>
  <w:footnote w:type="continuationSeparator" w:id="0">
    <w:p w:rsidR="003C6423" w:rsidRDefault="003C6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05C" w:rsidRDefault="00EE605C">
    <w:pPr>
      <w:pStyle w:val="a6"/>
    </w:pPr>
  </w:p>
  <w:p w:rsidR="00EE605C" w:rsidRDefault="00EE60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5B15EFE"/>
    <w:multiLevelType w:val="hybridMultilevel"/>
    <w:tmpl w:val="045A72BA"/>
    <w:lvl w:ilvl="0" w:tplc="D47E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B0038FF"/>
    <w:multiLevelType w:val="hybridMultilevel"/>
    <w:tmpl w:val="D15A0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07A3C3A"/>
    <w:multiLevelType w:val="hybridMultilevel"/>
    <w:tmpl w:val="97ECD668"/>
    <w:lvl w:ilvl="0" w:tplc="71AC76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C4E1663"/>
    <w:multiLevelType w:val="hybridMultilevel"/>
    <w:tmpl w:val="A34C0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
  </w:num>
  <w:num w:numId="5">
    <w:abstractNumId w:val="3"/>
  </w:num>
  <w:num w:numId="6">
    <w:abstractNumId w:val="10"/>
  </w:num>
  <w:num w:numId="7">
    <w:abstractNumId w:val="14"/>
  </w:num>
  <w:num w:numId="8">
    <w:abstractNumId w:val="11"/>
  </w:num>
  <w:num w:numId="9">
    <w:abstractNumId w:val="6"/>
  </w:num>
  <w:num w:numId="10">
    <w:abstractNumId w:val="15"/>
  </w:num>
  <w:num w:numId="11">
    <w:abstractNumId w:val="13"/>
  </w:num>
  <w:num w:numId="12">
    <w:abstractNumId w:val="16"/>
  </w:num>
  <w:num w:numId="13">
    <w:abstractNumId w:val="5"/>
  </w:num>
  <w:num w:numId="14">
    <w:abstractNumId w:val="17"/>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9"/>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6C"/>
    <w:rsid w:val="00002CE5"/>
    <w:rsid w:val="00004D27"/>
    <w:rsid w:val="00005D1D"/>
    <w:rsid w:val="00006C87"/>
    <w:rsid w:val="00007F80"/>
    <w:rsid w:val="000105ED"/>
    <w:rsid w:val="00012219"/>
    <w:rsid w:val="00014E92"/>
    <w:rsid w:val="0001669F"/>
    <w:rsid w:val="00017072"/>
    <w:rsid w:val="00020230"/>
    <w:rsid w:val="000243C3"/>
    <w:rsid w:val="00024C68"/>
    <w:rsid w:val="00025E36"/>
    <w:rsid w:val="00025F02"/>
    <w:rsid w:val="00026619"/>
    <w:rsid w:val="000320EC"/>
    <w:rsid w:val="00034AD8"/>
    <w:rsid w:val="000357DE"/>
    <w:rsid w:val="00040CF9"/>
    <w:rsid w:val="00040EBB"/>
    <w:rsid w:val="0005066A"/>
    <w:rsid w:val="000547E9"/>
    <w:rsid w:val="00060776"/>
    <w:rsid w:val="00064131"/>
    <w:rsid w:val="0006486B"/>
    <w:rsid w:val="0006631D"/>
    <w:rsid w:val="0006634B"/>
    <w:rsid w:val="00070B45"/>
    <w:rsid w:val="000726AA"/>
    <w:rsid w:val="00074A55"/>
    <w:rsid w:val="00075D04"/>
    <w:rsid w:val="000764C3"/>
    <w:rsid w:val="000765C4"/>
    <w:rsid w:val="00080188"/>
    <w:rsid w:val="00081F1D"/>
    <w:rsid w:val="00093595"/>
    <w:rsid w:val="00094A20"/>
    <w:rsid w:val="00096A5B"/>
    <w:rsid w:val="000A293A"/>
    <w:rsid w:val="000A50A6"/>
    <w:rsid w:val="000B14E3"/>
    <w:rsid w:val="000B4CEA"/>
    <w:rsid w:val="000B6E34"/>
    <w:rsid w:val="000C0E43"/>
    <w:rsid w:val="000C7944"/>
    <w:rsid w:val="000C7FA8"/>
    <w:rsid w:val="000D3E10"/>
    <w:rsid w:val="000D3EBD"/>
    <w:rsid w:val="000D5E2E"/>
    <w:rsid w:val="000E32AE"/>
    <w:rsid w:val="000E6514"/>
    <w:rsid w:val="000E7582"/>
    <w:rsid w:val="000E7B59"/>
    <w:rsid w:val="000F5957"/>
    <w:rsid w:val="000F5F9F"/>
    <w:rsid w:val="000F638A"/>
    <w:rsid w:val="00101DE5"/>
    <w:rsid w:val="00102193"/>
    <w:rsid w:val="001128B9"/>
    <w:rsid w:val="00115A38"/>
    <w:rsid w:val="00116780"/>
    <w:rsid w:val="001177EA"/>
    <w:rsid w:val="00121BB1"/>
    <w:rsid w:val="001273C2"/>
    <w:rsid w:val="00127E72"/>
    <w:rsid w:val="001333C7"/>
    <w:rsid w:val="001367DF"/>
    <w:rsid w:val="00140BD4"/>
    <w:rsid w:val="0014122A"/>
    <w:rsid w:val="00141637"/>
    <w:rsid w:val="001416E6"/>
    <w:rsid w:val="00141C5F"/>
    <w:rsid w:val="00152958"/>
    <w:rsid w:val="00152CC9"/>
    <w:rsid w:val="001534EB"/>
    <w:rsid w:val="00154A4C"/>
    <w:rsid w:val="00157BBF"/>
    <w:rsid w:val="001608DF"/>
    <w:rsid w:val="0016253E"/>
    <w:rsid w:val="00162D63"/>
    <w:rsid w:val="00163BC9"/>
    <w:rsid w:val="0016638E"/>
    <w:rsid w:val="001706C9"/>
    <w:rsid w:val="0017734F"/>
    <w:rsid w:val="0018124C"/>
    <w:rsid w:val="0018161B"/>
    <w:rsid w:val="00184455"/>
    <w:rsid w:val="00191C0A"/>
    <w:rsid w:val="001A0253"/>
    <w:rsid w:val="001A291E"/>
    <w:rsid w:val="001A2FFC"/>
    <w:rsid w:val="001A405B"/>
    <w:rsid w:val="001A4F64"/>
    <w:rsid w:val="001B2A7C"/>
    <w:rsid w:val="001B5787"/>
    <w:rsid w:val="001B7050"/>
    <w:rsid w:val="001C1B0A"/>
    <w:rsid w:val="001C3580"/>
    <w:rsid w:val="001C4693"/>
    <w:rsid w:val="001C5E78"/>
    <w:rsid w:val="001D4A07"/>
    <w:rsid w:val="001D51D5"/>
    <w:rsid w:val="001D6572"/>
    <w:rsid w:val="001D7612"/>
    <w:rsid w:val="001E2094"/>
    <w:rsid w:val="001E4A8B"/>
    <w:rsid w:val="001E523A"/>
    <w:rsid w:val="001E7D78"/>
    <w:rsid w:val="001F1602"/>
    <w:rsid w:val="001F20E0"/>
    <w:rsid w:val="001F3E95"/>
    <w:rsid w:val="001F4452"/>
    <w:rsid w:val="001F63C7"/>
    <w:rsid w:val="0020332E"/>
    <w:rsid w:val="00206CA9"/>
    <w:rsid w:val="00206E29"/>
    <w:rsid w:val="00211BCF"/>
    <w:rsid w:val="00212F1C"/>
    <w:rsid w:val="00215732"/>
    <w:rsid w:val="00217A28"/>
    <w:rsid w:val="002230C1"/>
    <w:rsid w:val="0022346E"/>
    <w:rsid w:val="00225152"/>
    <w:rsid w:val="0022535C"/>
    <w:rsid w:val="00225934"/>
    <w:rsid w:val="002276FE"/>
    <w:rsid w:val="002324AF"/>
    <w:rsid w:val="0023550F"/>
    <w:rsid w:val="00247A11"/>
    <w:rsid w:val="00252D92"/>
    <w:rsid w:val="00252E08"/>
    <w:rsid w:val="00252EA6"/>
    <w:rsid w:val="00256035"/>
    <w:rsid w:val="002562A2"/>
    <w:rsid w:val="0025654B"/>
    <w:rsid w:val="00257F98"/>
    <w:rsid w:val="00261531"/>
    <w:rsid w:val="002633EA"/>
    <w:rsid w:val="00264B49"/>
    <w:rsid w:val="002673A4"/>
    <w:rsid w:val="00270C14"/>
    <w:rsid w:val="00270E58"/>
    <w:rsid w:val="00274AE2"/>
    <w:rsid w:val="0027518C"/>
    <w:rsid w:val="0027545B"/>
    <w:rsid w:val="002773C3"/>
    <w:rsid w:val="00277F77"/>
    <w:rsid w:val="00280D73"/>
    <w:rsid w:val="002820A7"/>
    <w:rsid w:val="00284E76"/>
    <w:rsid w:val="00286784"/>
    <w:rsid w:val="0029021B"/>
    <w:rsid w:val="00291BD1"/>
    <w:rsid w:val="00292558"/>
    <w:rsid w:val="00295A19"/>
    <w:rsid w:val="002A1173"/>
    <w:rsid w:val="002A245B"/>
    <w:rsid w:val="002B0DAD"/>
    <w:rsid w:val="002B10A0"/>
    <w:rsid w:val="002B1C14"/>
    <w:rsid w:val="002B3BA5"/>
    <w:rsid w:val="002B7A34"/>
    <w:rsid w:val="002C12F7"/>
    <w:rsid w:val="002C4593"/>
    <w:rsid w:val="002C60DA"/>
    <w:rsid w:val="002C6160"/>
    <w:rsid w:val="002C6208"/>
    <w:rsid w:val="002C7009"/>
    <w:rsid w:val="002D14AE"/>
    <w:rsid w:val="002D64B4"/>
    <w:rsid w:val="002D6853"/>
    <w:rsid w:val="002E1413"/>
    <w:rsid w:val="002E45A1"/>
    <w:rsid w:val="002E6153"/>
    <w:rsid w:val="002F2EA2"/>
    <w:rsid w:val="002F5C47"/>
    <w:rsid w:val="00312CB4"/>
    <w:rsid w:val="00312F24"/>
    <w:rsid w:val="003132C3"/>
    <w:rsid w:val="00313330"/>
    <w:rsid w:val="00315E15"/>
    <w:rsid w:val="003172FD"/>
    <w:rsid w:val="003216CC"/>
    <w:rsid w:val="00321D60"/>
    <w:rsid w:val="00321F7D"/>
    <w:rsid w:val="00333AA5"/>
    <w:rsid w:val="00333E5B"/>
    <w:rsid w:val="00334CA4"/>
    <w:rsid w:val="003358A8"/>
    <w:rsid w:val="00335D4C"/>
    <w:rsid w:val="00335D61"/>
    <w:rsid w:val="00344969"/>
    <w:rsid w:val="0035109D"/>
    <w:rsid w:val="0035157A"/>
    <w:rsid w:val="00353AE7"/>
    <w:rsid w:val="00354240"/>
    <w:rsid w:val="00356096"/>
    <w:rsid w:val="0035675D"/>
    <w:rsid w:val="00360E75"/>
    <w:rsid w:val="00362FCC"/>
    <w:rsid w:val="00365572"/>
    <w:rsid w:val="00367ABD"/>
    <w:rsid w:val="00367FD3"/>
    <w:rsid w:val="00370D06"/>
    <w:rsid w:val="003720B0"/>
    <w:rsid w:val="00372CA0"/>
    <w:rsid w:val="00373031"/>
    <w:rsid w:val="003730CA"/>
    <w:rsid w:val="00373FE2"/>
    <w:rsid w:val="00375709"/>
    <w:rsid w:val="003819A1"/>
    <w:rsid w:val="00386A31"/>
    <w:rsid w:val="003917E7"/>
    <w:rsid w:val="003938FD"/>
    <w:rsid w:val="003A66B2"/>
    <w:rsid w:val="003B24E9"/>
    <w:rsid w:val="003B5413"/>
    <w:rsid w:val="003C05C1"/>
    <w:rsid w:val="003C6423"/>
    <w:rsid w:val="003D183B"/>
    <w:rsid w:val="003D1A1C"/>
    <w:rsid w:val="003D1B8E"/>
    <w:rsid w:val="003D4F3A"/>
    <w:rsid w:val="003E13F6"/>
    <w:rsid w:val="003E1F04"/>
    <w:rsid w:val="003E329C"/>
    <w:rsid w:val="003E466A"/>
    <w:rsid w:val="003E6AEB"/>
    <w:rsid w:val="003F112F"/>
    <w:rsid w:val="003F3881"/>
    <w:rsid w:val="003F3D2D"/>
    <w:rsid w:val="00400C29"/>
    <w:rsid w:val="00403313"/>
    <w:rsid w:val="00407BE3"/>
    <w:rsid w:val="00410E58"/>
    <w:rsid w:val="00411769"/>
    <w:rsid w:val="004117E5"/>
    <w:rsid w:val="004127D9"/>
    <w:rsid w:val="004129E9"/>
    <w:rsid w:val="00413417"/>
    <w:rsid w:val="00413D5F"/>
    <w:rsid w:val="00414E26"/>
    <w:rsid w:val="00416012"/>
    <w:rsid w:val="004200E1"/>
    <w:rsid w:val="004202C0"/>
    <w:rsid w:val="00420D07"/>
    <w:rsid w:val="00423A5B"/>
    <w:rsid w:val="00424D98"/>
    <w:rsid w:val="00425CBD"/>
    <w:rsid w:val="00426570"/>
    <w:rsid w:val="004307BA"/>
    <w:rsid w:val="004329C4"/>
    <w:rsid w:val="00434922"/>
    <w:rsid w:val="00434A45"/>
    <w:rsid w:val="00437B84"/>
    <w:rsid w:val="00442A44"/>
    <w:rsid w:val="00446D96"/>
    <w:rsid w:val="00447FCD"/>
    <w:rsid w:val="00452755"/>
    <w:rsid w:val="00454C74"/>
    <w:rsid w:val="004565E7"/>
    <w:rsid w:val="004609B0"/>
    <w:rsid w:val="00461D83"/>
    <w:rsid w:val="004628A3"/>
    <w:rsid w:val="0046414B"/>
    <w:rsid w:val="004645A0"/>
    <w:rsid w:val="00464BB8"/>
    <w:rsid w:val="00466AE0"/>
    <w:rsid w:val="00467B2E"/>
    <w:rsid w:val="004711E3"/>
    <w:rsid w:val="00472412"/>
    <w:rsid w:val="00482595"/>
    <w:rsid w:val="00483107"/>
    <w:rsid w:val="00484404"/>
    <w:rsid w:val="004911E1"/>
    <w:rsid w:val="004932C5"/>
    <w:rsid w:val="00494CE9"/>
    <w:rsid w:val="004A29FA"/>
    <w:rsid w:val="004A5829"/>
    <w:rsid w:val="004A650E"/>
    <w:rsid w:val="004A6B5E"/>
    <w:rsid w:val="004B2D04"/>
    <w:rsid w:val="004B5946"/>
    <w:rsid w:val="004B61CA"/>
    <w:rsid w:val="004B6D09"/>
    <w:rsid w:val="004C0733"/>
    <w:rsid w:val="004C204E"/>
    <w:rsid w:val="004C379F"/>
    <w:rsid w:val="004C40A5"/>
    <w:rsid w:val="004C4950"/>
    <w:rsid w:val="004C6803"/>
    <w:rsid w:val="004D0B24"/>
    <w:rsid w:val="004D2C80"/>
    <w:rsid w:val="004D3347"/>
    <w:rsid w:val="004D3889"/>
    <w:rsid w:val="004D673C"/>
    <w:rsid w:val="004E199A"/>
    <w:rsid w:val="004E589F"/>
    <w:rsid w:val="004F19BD"/>
    <w:rsid w:val="004F220B"/>
    <w:rsid w:val="004F2F55"/>
    <w:rsid w:val="004F5510"/>
    <w:rsid w:val="004F6264"/>
    <w:rsid w:val="004F7E15"/>
    <w:rsid w:val="00510477"/>
    <w:rsid w:val="005114C5"/>
    <w:rsid w:val="005127DC"/>
    <w:rsid w:val="00513651"/>
    <w:rsid w:val="00515819"/>
    <w:rsid w:val="00515BE3"/>
    <w:rsid w:val="00517BC9"/>
    <w:rsid w:val="005240E1"/>
    <w:rsid w:val="005308B0"/>
    <w:rsid w:val="00530EAD"/>
    <w:rsid w:val="00531B8F"/>
    <w:rsid w:val="005357F3"/>
    <w:rsid w:val="005420B8"/>
    <w:rsid w:val="005430FC"/>
    <w:rsid w:val="00547771"/>
    <w:rsid w:val="00552D10"/>
    <w:rsid w:val="00560412"/>
    <w:rsid w:val="00570E6A"/>
    <w:rsid w:val="00573565"/>
    <w:rsid w:val="00575D86"/>
    <w:rsid w:val="00575EEA"/>
    <w:rsid w:val="00576A06"/>
    <w:rsid w:val="00576A50"/>
    <w:rsid w:val="00576A98"/>
    <w:rsid w:val="005832F0"/>
    <w:rsid w:val="005849F4"/>
    <w:rsid w:val="00591138"/>
    <w:rsid w:val="005939CB"/>
    <w:rsid w:val="00593FA7"/>
    <w:rsid w:val="005A0670"/>
    <w:rsid w:val="005A5502"/>
    <w:rsid w:val="005A646E"/>
    <w:rsid w:val="005B40DE"/>
    <w:rsid w:val="005B6DC6"/>
    <w:rsid w:val="005C0BC5"/>
    <w:rsid w:val="005C0C91"/>
    <w:rsid w:val="005C0EC3"/>
    <w:rsid w:val="005C33B9"/>
    <w:rsid w:val="005D0F66"/>
    <w:rsid w:val="005D4766"/>
    <w:rsid w:val="005D4E86"/>
    <w:rsid w:val="005D7E77"/>
    <w:rsid w:val="005E3699"/>
    <w:rsid w:val="005E51C3"/>
    <w:rsid w:val="005E7769"/>
    <w:rsid w:val="005F2990"/>
    <w:rsid w:val="005F5F51"/>
    <w:rsid w:val="005F714B"/>
    <w:rsid w:val="00601775"/>
    <w:rsid w:val="0060277D"/>
    <w:rsid w:val="00605351"/>
    <w:rsid w:val="00605B02"/>
    <w:rsid w:val="0061003F"/>
    <w:rsid w:val="006100C4"/>
    <w:rsid w:val="00610528"/>
    <w:rsid w:val="00611CB8"/>
    <w:rsid w:val="00612F7A"/>
    <w:rsid w:val="006131C1"/>
    <w:rsid w:val="006140C9"/>
    <w:rsid w:val="00617346"/>
    <w:rsid w:val="006243A9"/>
    <w:rsid w:val="006251C1"/>
    <w:rsid w:val="00626864"/>
    <w:rsid w:val="0062694F"/>
    <w:rsid w:val="00630C86"/>
    <w:rsid w:val="00631B2B"/>
    <w:rsid w:val="006329FD"/>
    <w:rsid w:val="00636398"/>
    <w:rsid w:val="00637E40"/>
    <w:rsid w:val="0064214B"/>
    <w:rsid w:val="00643B26"/>
    <w:rsid w:val="00643D03"/>
    <w:rsid w:val="00644E56"/>
    <w:rsid w:val="006451B1"/>
    <w:rsid w:val="00650002"/>
    <w:rsid w:val="00650F07"/>
    <w:rsid w:val="00653022"/>
    <w:rsid w:val="0065353E"/>
    <w:rsid w:val="00653F07"/>
    <w:rsid w:val="00655953"/>
    <w:rsid w:val="00656705"/>
    <w:rsid w:val="00660230"/>
    <w:rsid w:val="00660E8E"/>
    <w:rsid w:val="00661CED"/>
    <w:rsid w:val="006621F8"/>
    <w:rsid w:val="006640EB"/>
    <w:rsid w:val="006656B6"/>
    <w:rsid w:val="00665AFB"/>
    <w:rsid w:val="00666CC8"/>
    <w:rsid w:val="00671DC0"/>
    <w:rsid w:val="00671FBE"/>
    <w:rsid w:val="006726A3"/>
    <w:rsid w:val="006739A3"/>
    <w:rsid w:val="0068369A"/>
    <w:rsid w:val="00684DDF"/>
    <w:rsid w:val="00684EEE"/>
    <w:rsid w:val="0068578A"/>
    <w:rsid w:val="00686FBD"/>
    <w:rsid w:val="006913ED"/>
    <w:rsid w:val="0069298E"/>
    <w:rsid w:val="00693796"/>
    <w:rsid w:val="00694A2E"/>
    <w:rsid w:val="00694FBA"/>
    <w:rsid w:val="00697B25"/>
    <w:rsid w:val="006A0320"/>
    <w:rsid w:val="006A05C3"/>
    <w:rsid w:val="006A4E64"/>
    <w:rsid w:val="006A7794"/>
    <w:rsid w:val="006B107E"/>
    <w:rsid w:val="006B295F"/>
    <w:rsid w:val="006B42A0"/>
    <w:rsid w:val="006B51CA"/>
    <w:rsid w:val="006C0BC0"/>
    <w:rsid w:val="006C2CFD"/>
    <w:rsid w:val="006C2D19"/>
    <w:rsid w:val="006C2F42"/>
    <w:rsid w:val="006C2FE4"/>
    <w:rsid w:val="006C5E27"/>
    <w:rsid w:val="006D0415"/>
    <w:rsid w:val="006D0904"/>
    <w:rsid w:val="006D1EED"/>
    <w:rsid w:val="006D3B2B"/>
    <w:rsid w:val="006D4016"/>
    <w:rsid w:val="006D5839"/>
    <w:rsid w:val="006E1F7F"/>
    <w:rsid w:val="006E3908"/>
    <w:rsid w:val="006E3ED0"/>
    <w:rsid w:val="006F09CC"/>
    <w:rsid w:val="006F0B40"/>
    <w:rsid w:val="006F294C"/>
    <w:rsid w:val="006F2F9B"/>
    <w:rsid w:val="006F6D35"/>
    <w:rsid w:val="006F7FA8"/>
    <w:rsid w:val="00701E45"/>
    <w:rsid w:val="007036E3"/>
    <w:rsid w:val="00707C51"/>
    <w:rsid w:val="007125E0"/>
    <w:rsid w:val="00714251"/>
    <w:rsid w:val="00714C82"/>
    <w:rsid w:val="007173C2"/>
    <w:rsid w:val="00723E1A"/>
    <w:rsid w:val="00730177"/>
    <w:rsid w:val="00730BEF"/>
    <w:rsid w:val="007319CF"/>
    <w:rsid w:val="007368C7"/>
    <w:rsid w:val="00737C4C"/>
    <w:rsid w:val="00737CDB"/>
    <w:rsid w:val="00742928"/>
    <w:rsid w:val="007429BA"/>
    <w:rsid w:val="00743871"/>
    <w:rsid w:val="0074446C"/>
    <w:rsid w:val="00746546"/>
    <w:rsid w:val="00746BD8"/>
    <w:rsid w:val="00747269"/>
    <w:rsid w:val="00752778"/>
    <w:rsid w:val="00752796"/>
    <w:rsid w:val="007530DD"/>
    <w:rsid w:val="00753AB6"/>
    <w:rsid w:val="0075493B"/>
    <w:rsid w:val="00755CE2"/>
    <w:rsid w:val="00762983"/>
    <w:rsid w:val="00764A13"/>
    <w:rsid w:val="00772E9A"/>
    <w:rsid w:val="007753B8"/>
    <w:rsid w:val="00781DD4"/>
    <w:rsid w:val="00782F16"/>
    <w:rsid w:val="00785CCB"/>
    <w:rsid w:val="007946ED"/>
    <w:rsid w:val="007A25B6"/>
    <w:rsid w:val="007A5601"/>
    <w:rsid w:val="007A60BC"/>
    <w:rsid w:val="007B14C2"/>
    <w:rsid w:val="007B3978"/>
    <w:rsid w:val="007B63D6"/>
    <w:rsid w:val="007B7CD1"/>
    <w:rsid w:val="007C172B"/>
    <w:rsid w:val="007C1C81"/>
    <w:rsid w:val="007C2823"/>
    <w:rsid w:val="007C625D"/>
    <w:rsid w:val="007D0725"/>
    <w:rsid w:val="007D3DEF"/>
    <w:rsid w:val="007D5F98"/>
    <w:rsid w:val="007D64B2"/>
    <w:rsid w:val="007E05EF"/>
    <w:rsid w:val="007E640D"/>
    <w:rsid w:val="0080394D"/>
    <w:rsid w:val="0080643B"/>
    <w:rsid w:val="00807DFC"/>
    <w:rsid w:val="008103AF"/>
    <w:rsid w:val="00810444"/>
    <w:rsid w:val="0081100D"/>
    <w:rsid w:val="0081232D"/>
    <w:rsid w:val="00812CDC"/>
    <w:rsid w:val="008150AA"/>
    <w:rsid w:val="00824D49"/>
    <w:rsid w:val="008269AC"/>
    <w:rsid w:val="00831E77"/>
    <w:rsid w:val="00835983"/>
    <w:rsid w:val="008402E3"/>
    <w:rsid w:val="00840528"/>
    <w:rsid w:val="0084738C"/>
    <w:rsid w:val="00850515"/>
    <w:rsid w:val="00850A07"/>
    <w:rsid w:val="008525FA"/>
    <w:rsid w:val="00853BF3"/>
    <w:rsid w:val="00853DE8"/>
    <w:rsid w:val="00860B7F"/>
    <w:rsid w:val="00860C57"/>
    <w:rsid w:val="00863C28"/>
    <w:rsid w:val="00864813"/>
    <w:rsid w:val="00866300"/>
    <w:rsid w:val="00873CDD"/>
    <w:rsid w:val="0087534B"/>
    <w:rsid w:val="00876B57"/>
    <w:rsid w:val="00877838"/>
    <w:rsid w:val="00880E4F"/>
    <w:rsid w:val="00886855"/>
    <w:rsid w:val="00891EBE"/>
    <w:rsid w:val="00893480"/>
    <w:rsid w:val="00893964"/>
    <w:rsid w:val="0089520A"/>
    <w:rsid w:val="008A1CA4"/>
    <w:rsid w:val="008A305E"/>
    <w:rsid w:val="008A7E8F"/>
    <w:rsid w:val="008B0222"/>
    <w:rsid w:val="008B0D8C"/>
    <w:rsid w:val="008B7981"/>
    <w:rsid w:val="008C0323"/>
    <w:rsid w:val="008C52EF"/>
    <w:rsid w:val="008C612E"/>
    <w:rsid w:val="008D0835"/>
    <w:rsid w:val="008D19CE"/>
    <w:rsid w:val="008D3330"/>
    <w:rsid w:val="008D4AA1"/>
    <w:rsid w:val="008D6B15"/>
    <w:rsid w:val="008D7C94"/>
    <w:rsid w:val="008D7D34"/>
    <w:rsid w:val="008E2D1E"/>
    <w:rsid w:val="008E674A"/>
    <w:rsid w:val="008E6973"/>
    <w:rsid w:val="008E6EB4"/>
    <w:rsid w:val="008F01E9"/>
    <w:rsid w:val="008F5F7B"/>
    <w:rsid w:val="008F6622"/>
    <w:rsid w:val="00900EC5"/>
    <w:rsid w:val="00904A45"/>
    <w:rsid w:val="0090519C"/>
    <w:rsid w:val="00912F02"/>
    <w:rsid w:val="00914110"/>
    <w:rsid w:val="009147CB"/>
    <w:rsid w:val="00916BFE"/>
    <w:rsid w:val="009179A3"/>
    <w:rsid w:val="00920CAF"/>
    <w:rsid w:val="00920EF8"/>
    <w:rsid w:val="00923B59"/>
    <w:rsid w:val="00924D04"/>
    <w:rsid w:val="00927DD3"/>
    <w:rsid w:val="00930A37"/>
    <w:rsid w:val="0093114B"/>
    <w:rsid w:val="009345B4"/>
    <w:rsid w:val="0093530E"/>
    <w:rsid w:val="009358E4"/>
    <w:rsid w:val="009365F6"/>
    <w:rsid w:val="009422F3"/>
    <w:rsid w:val="00942E22"/>
    <w:rsid w:val="00952CBD"/>
    <w:rsid w:val="00954482"/>
    <w:rsid w:val="009545D3"/>
    <w:rsid w:val="0095518D"/>
    <w:rsid w:val="0095653F"/>
    <w:rsid w:val="00957D4D"/>
    <w:rsid w:val="009600AD"/>
    <w:rsid w:val="00960A27"/>
    <w:rsid w:val="00966DEE"/>
    <w:rsid w:val="009734D5"/>
    <w:rsid w:val="00973616"/>
    <w:rsid w:val="009739C4"/>
    <w:rsid w:val="00974417"/>
    <w:rsid w:val="00980102"/>
    <w:rsid w:val="009803FD"/>
    <w:rsid w:val="0098284E"/>
    <w:rsid w:val="009838A7"/>
    <w:rsid w:val="0099015B"/>
    <w:rsid w:val="009946DF"/>
    <w:rsid w:val="009967E6"/>
    <w:rsid w:val="009A0296"/>
    <w:rsid w:val="009A4533"/>
    <w:rsid w:val="009A57A2"/>
    <w:rsid w:val="009B5C2E"/>
    <w:rsid w:val="009C04BC"/>
    <w:rsid w:val="009C2C80"/>
    <w:rsid w:val="009C683D"/>
    <w:rsid w:val="009C7EC3"/>
    <w:rsid w:val="009D21FF"/>
    <w:rsid w:val="009D3554"/>
    <w:rsid w:val="009D5BDA"/>
    <w:rsid w:val="009D6C6C"/>
    <w:rsid w:val="009E29DE"/>
    <w:rsid w:val="009E37F1"/>
    <w:rsid w:val="009E3FC9"/>
    <w:rsid w:val="009E4719"/>
    <w:rsid w:val="009E585C"/>
    <w:rsid w:val="009F0BC8"/>
    <w:rsid w:val="009F110B"/>
    <w:rsid w:val="009F2538"/>
    <w:rsid w:val="009F2546"/>
    <w:rsid w:val="009F31A2"/>
    <w:rsid w:val="009F7126"/>
    <w:rsid w:val="009F7194"/>
    <w:rsid w:val="009F7DA3"/>
    <w:rsid w:val="00A03F00"/>
    <w:rsid w:val="00A03F07"/>
    <w:rsid w:val="00A05299"/>
    <w:rsid w:val="00A114DE"/>
    <w:rsid w:val="00A11F4D"/>
    <w:rsid w:val="00A123A3"/>
    <w:rsid w:val="00A13396"/>
    <w:rsid w:val="00A144D4"/>
    <w:rsid w:val="00A15AAB"/>
    <w:rsid w:val="00A16599"/>
    <w:rsid w:val="00A16773"/>
    <w:rsid w:val="00A24F0D"/>
    <w:rsid w:val="00A32E32"/>
    <w:rsid w:val="00A34FB2"/>
    <w:rsid w:val="00A358CC"/>
    <w:rsid w:val="00A36695"/>
    <w:rsid w:val="00A40F7A"/>
    <w:rsid w:val="00A4313E"/>
    <w:rsid w:val="00A43AF5"/>
    <w:rsid w:val="00A558FB"/>
    <w:rsid w:val="00A5609D"/>
    <w:rsid w:val="00A624C4"/>
    <w:rsid w:val="00A626BB"/>
    <w:rsid w:val="00A635CC"/>
    <w:rsid w:val="00A647AD"/>
    <w:rsid w:val="00A66250"/>
    <w:rsid w:val="00A71820"/>
    <w:rsid w:val="00A71D9E"/>
    <w:rsid w:val="00A72BBB"/>
    <w:rsid w:val="00A75300"/>
    <w:rsid w:val="00A7670D"/>
    <w:rsid w:val="00A774E7"/>
    <w:rsid w:val="00A82A44"/>
    <w:rsid w:val="00A82AA1"/>
    <w:rsid w:val="00A94DC0"/>
    <w:rsid w:val="00A9739B"/>
    <w:rsid w:val="00A97A24"/>
    <w:rsid w:val="00AA2680"/>
    <w:rsid w:val="00AA279A"/>
    <w:rsid w:val="00AA2ADD"/>
    <w:rsid w:val="00AA322D"/>
    <w:rsid w:val="00AA3842"/>
    <w:rsid w:val="00AB537A"/>
    <w:rsid w:val="00AB565C"/>
    <w:rsid w:val="00AB5EA9"/>
    <w:rsid w:val="00AB7856"/>
    <w:rsid w:val="00AC2038"/>
    <w:rsid w:val="00AC350D"/>
    <w:rsid w:val="00AC7B2C"/>
    <w:rsid w:val="00AC7BC0"/>
    <w:rsid w:val="00AD15F4"/>
    <w:rsid w:val="00AD60D7"/>
    <w:rsid w:val="00AD7199"/>
    <w:rsid w:val="00AE1246"/>
    <w:rsid w:val="00AE2220"/>
    <w:rsid w:val="00AE2E2E"/>
    <w:rsid w:val="00AE3BD5"/>
    <w:rsid w:val="00AE3EBA"/>
    <w:rsid w:val="00AE447A"/>
    <w:rsid w:val="00AE44BB"/>
    <w:rsid w:val="00AF066C"/>
    <w:rsid w:val="00AF144D"/>
    <w:rsid w:val="00AF23CC"/>
    <w:rsid w:val="00AF4CB7"/>
    <w:rsid w:val="00AF5071"/>
    <w:rsid w:val="00AF576F"/>
    <w:rsid w:val="00B01461"/>
    <w:rsid w:val="00B042B4"/>
    <w:rsid w:val="00B0687C"/>
    <w:rsid w:val="00B07241"/>
    <w:rsid w:val="00B07424"/>
    <w:rsid w:val="00B076CD"/>
    <w:rsid w:val="00B15187"/>
    <w:rsid w:val="00B20A60"/>
    <w:rsid w:val="00B20BDD"/>
    <w:rsid w:val="00B25638"/>
    <w:rsid w:val="00B267CA"/>
    <w:rsid w:val="00B33134"/>
    <w:rsid w:val="00B33318"/>
    <w:rsid w:val="00B33AC3"/>
    <w:rsid w:val="00B342C6"/>
    <w:rsid w:val="00B35F28"/>
    <w:rsid w:val="00B36E67"/>
    <w:rsid w:val="00B37A31"/>
    <w:rsid w:val="00B404BB"/>
    <w:rsid w:val="00B43CFA"/>
    <w:rsid w:val="00B44F5A"/>
    <w:rsid w:val="00B470B2"/>
    <w:rsid w:val="00B50726"/>
    <w:rsid w:val="00B53148"/>
    <w:rsid w:val="00B55510"/>
    <w:rsid w:val="00B55F9F"/>
    <w:rsid w:val="00B56BA2"/>
    <w:rsid w:val="00B614A8"/>
    <w:rsid w:val="00B61A65"/>
    <w:rsid w:val="00B63EFF"/>
    <w:rsid w:val="00B6513D"/>
    <w:rsid w:val="00B65434"/>
    <w:rsid w:val="00B703FD"/>
    <w:rsid w:val="00B7119D"/>
    <w:rsid w:val="00B711A1"/>
    <w:rsid w:val="00B71280"/>
    <w:rsid w:val="00B756B1"/>
    <w:rsid w:val="00B7674B"/>
    <w:rsid w:val="00B80318"/>
    <w:rsid w:val="00B80D9E"/>
    <w:rsid w:val="00B81AC3"/>
    <w:rsid w:val="00B81F04"/>
    <w:rsid w:val="00B83AAF"/>
    <w:rsid w:val="00B85C80"/>
    <w:rsid w:val="00B87E3F"/>
    <w:rsid w:val="00B90BBD"/>
    <w:rsid w:val="00B90D8E"/>
    <w:rsid w:val="00B93B5E"/>
    <w:rsid w:val="00B94376"/>
    <w:rsid w:val="00BA174A"/>
    <w:rsid w:val="00BA222B"/>
    <w:rsid w:val="00BA293A"/>
    <w:rsid w:val="00BA53CA"/>
    <w:rsid w:val="00BA568D"/>
    <w:rsid w:val="00BB0051"/>
    <w:rsid w:val="00BB2A16"/>
    <w:rsid w:val="00BB57E2"/>
    <w:rsid w:val="00BC0D13"/>
    <w:rsid w:val="00BC39B0"/>
    <w:rsid w:val="00BC5A2A"/>
    <w:rsid w:val="00BC7459"/>
    <w:rsid w:val="00BD177D"/>
    <w:rsid w:val="00BD4172"/>
    <w:rsid w:val="00BD52ED"/>
    <w:rsid w:val="00BD77FC"/>
    <w:rsid w:val="00BE0D9E"/>
    <w:rsid w:val="00BE0ED8"/>
    <w:rsid w:val="00BE2393"/>
    <w:rsid w:val="00BF232A"/>
    <w:rsid w:val="00BF4E7F"/>
    <w:rsid w:val="00BF69FA"/>
    <w:rsid w:val="00C00666"/>
    <w:rsid w:val="00C007C0"/>
    <w:rsid w:val="00C037E0"/>
    <w:rsid w:val="00C05CD9"/>
    <w:rsid w:val="00C1152B"/>
    <w:rsid w:val="00C13BC6"/>
    <w:rsid w:val="00C157DE"/>
    <w:rsid w:val="00C21094"/>
    <w:rsid w:val="00C33EF5"/>
    <w:rsid w:val="00C36172"/>
    <w:rsid w:val="00C400D6"/>
    <w:rsid w:val="00C4376A"/>
    <w:rsid w:val="00C45234"/>
    <w:rsid w:val="00C461B3"/>
    <w:rsid w:val="00C47B5E"/>
    <w:rsid w:val="00C53AD6"/>
    <w:rsid w:val="00C6038E"/>
    <w:rsid w:val="00C676D0"/>
    <w:rsid w:val="00C71ED0"/>
    <w:rsid w:val="00C72FE6"/>
    <w:rsid w:val="00C843CA"/>
    <w:rsid w:val="00C9340C"/>
    <w:rsid w:val="00C9380D"/>
    <w:rsid w:val="00C95D0C"/>
    <w:rsid w:val="00CA4944"/>
    <w:rsid w:val="00CA58CF"/>
    <w:rsid w:val="00CB1AC8"/>
    <w:rsid w:val="00CB70A9"/>
    <w:rsid w:val="00CB7810"/>
    <w:rsid w:val="00CC21D7"/>
    <w:rsid w:val="00CC2B0C"/>
    <w:rsid w:val="00CC30B9"/>
    <w:rsid w:val="00CC4324"/>
    <w:rsid w:val="00CC6C3F"/>
    <w:rsid w:val="00CC6E80"/>
    <w:rsid w:val="00CD13D5"/>
    <w:rsid w:val="00CD19D0"/>
    <w:rsid w:val="00CD2362"/>
    <w:rsid w:val="00CD535B"/>
    <w:rsid w:val="00CE0E53"/>
    <w:rsid w:val="00CE1176"/>
    <w:rsid w:val="00CE1C20"/>
    <w:rsid w:val="00CE3082"/>
    <w:rsid w:val="00CE53DC"/>
    <w:rsid w:val="00CE58A6"/>
    <w:rsid w:val="00CE7A02"/>
    <w:rsid w:val="00CF0540"/>
    <w:rsid w:val="00CF1B3A"/>
    <w:rsid w:val="00CF2083"/>
    <w:rsid w:val="00CF20E2"/>
    <w:rsid w:val="00D01615"/>
    <w:rsid w:val="00D16275"/>
    <w:rsid w:val="00D17727"/>
    <w:rsid w:val="00D206A5"/>
    <w:rsid w:val="00D213E4"/>
    <w:rsid w:val="00D23271"/>
    <w:rsid w:val="00D26084"/>
    <w:rsid w:val="00D314BC"/>
    <w:rsid w:val="00D320F0"/>
    <w:rsid w:val="00D334FA"/>
    <w:rsid w:val="00D33F5F"/>
    <w:rsid w:val="00D3411A"/>
    <w:rsid w:val="00D3627A"/>
    <w:rsid w:val="00D36A14"/>
    <w:rsid w:val="00D37134"/>
    <w:rsid w:val="00D37DD4"/>
    <w:rsid w:val="00D418FC"/>
    <w:rsid w:val="00D41AC7"/>
    <w:rsid w:val="00D433B7"/>
    <w:rsid w:val="00D514CD"/>
    <w:rsid w:val="00D51A62"/>
    <w:rsid w:val="00D52352"/>
    <w:rsid w:val="00D547BD"/>
    <w:rsid w:val="00D55CF5"/>
    <w:rsid w:val="00D56C02"/>
    <w:rsid w:val="00D57132"/>
    <w:rsid w:val="00D57547"/>
    <w:rsid w:val="00D634D2"/>
    <w:rsid w:val="00D6518C"/>
    <w:rsid w:val="00D665D6"/>
    <w:rsid w:val="00D66EB2"/>
    <w:rsid w:val="00D7006F"/>
    <w:rsid w:val="00D709F6"/>
    <w:rsid w:val="00D749C4"/>
    <w:rsid w:val="00D7628C"/>
    <w:rsid w:val="00D7758F"/>
    <w:rsid w:val="00D77930"/>
    <w:rsid w:val="00D77C08"/>
    <w:rsid w:val="00D84309"/>
    <w:rsid w:val="00D848BE"/>
    <w:rsid w:val="00D85A38"/>
    <w:rsid w:val="00D873AA"/>
    <w:rsid w:val="00D90070"/>
    <w:rsid w:val="00D926D5"/>
    <w:rsid w:val="00D93B37"/>
    <w:rsid w:val="00D94819"/>
    <w:rsid w:val="00D95E4B"/>
    <w:rsid w:val="00D967D6"/>
    <w:rsid w:val="00DA12F5"/>
    <w:rsid w:val="00DA20E8"/>
    <w:rsid w:val="00DA2D6F"/>
    <w:rsid w:val="00DA4C7C"/>
    <w:rsid w:val="00DB18EC"/>
    <w:rsid w:val="00DB29C6"/>
    <w:rsid w:val="00DB5872"/>
    <w:rsid w:val="00DB76E7"/>
    <w:rsid w:val="00DC1202"/>
    <w:rsid w:val="00DC5462"/>
    <w:rsid w:val="00DC6FA5"/>
    <w:rsid w:val="00DD1CE9"/>
    <w:rsid w:val="00DD1FC3"/>
    <w:rsid w:val="00DD2D3E"/>
    <w:rsid w:val="00DD30E3"/>
    <w:rsid w:val="00DD4FE4"/>
    <w:rsid w:val="00DE021D"/>
    <w:rsid w:val="00DE224C"/>
    <w:rsid w:val="00DE683C"/>
    <w:rsid w:val="00DE693B"/>
    <w:rsid w:val="00DE7BA6"/>
    <w:rsid w:val="00DF591A"/>
    <w:rsid w:val="00E011F1"/>
    <w:rsid w:val="00E02B02"/>
    <w:rsid w:val="00E032C7"/>
    <w:rsid w:val="00E03C9B"/>
    <w:rsid w:val="00E07DFB"/>
    <w:rsid w:val="00E100D4"/>
    <w:rsid w:val="00E12187"/>
    <w:rsid w:val="00E12B26"/>
    <w:rsid w:val="00E12C72"/>
    <w:rsid w:val="00E13EF5"/>
    <w:rsid w:val="00E13F80"/>
    <w:rsid w:val="00E1474C"/>
    <w:rsid w:val="00E148B7"/>
    <w:rsid w:val="00E14B66"/>
    <w:rsid w:val="00E15EB9"/>
    <w:rsid w:val="00E25197"/>
    <w:rsid w:val="00E27A51"/>
    <w:rsid w:val="00E335F3"/>
    <w:rsid w:val="00E34CDE"/>
    <w:rsid w:val="00E3660A"/>
    <w:rsid w:val="00E40A7C"/>
    <w:rsid w:val="00E46695"/>
    <w:rsid w:val="00E47F11"/>
    <w:rsid w:val="00E50AFE"/>
    <w:rsid w:val="00E514F5"/>
    <w:rsid w:val="00E52559"/>
    <w:rsid w:val="00E52AE9"/>
    <w:rsid w:val="00E5370E"/>
    <w:rsid w:val="00E53ECA"/>
    <w:rsid w:val="00E562A8"/>
    <w:rsid w:val="00E57001"/>
    <w:rsid w:val="00E601CB"/>
    <w:rsid w:val="00E603A1"/>
    <w:rsid w:val="00E66654"/>
    <w:rsid w:val="00E67161"/>
    <w:rsid w:val="00E701A0"/>
    <w:rsid w:val="00E7125E"/>
    <w:rsid w:val="00E71A77"/>
    <w:rsid w:val="00E71DAF"/>
    <w:rsid w:val="00E76982"/>
    <w:rsid w:val="00E812CF"/>
    <w:rsid w:val="00E81792"/>
    <w:rsid w:val="00E82D52"/>
    <w:rsid w:val="00E855FD"/>
    <w:rsid w:val="00E90C55"/>
    <w:rsid w:val="00E9105E"/>
    <w:rsid w:val="00E9113A"/>
    <w:rsid w:val="00E931B1"/>
    <w:rsid w:val="00E935C1"/>
    <w:rsid w:val="00E93F36"/>
    <w:rsid w:val="00E947EC"/>
    <w:rsid w:val="00E9642F"/>
    <w:rsid w:val="00EA1183"/>
    <w:rsid w:val="00EA710F"/>
    <w:rsid w:val="00EB3FA1"/>
    <w:rsid w:val="00EB4E7A"/>
    <w:rsid w:val="00ED2CDB"/>
    <w:rsid w:val="00ED3479"/>
    <w:rsid w:val="00ED57D2"/>
    <w:rsid w:val="00ED5D0B"/>
    <w:rsid w:val="00ED62AE"/>
    <w:rsid w:val="00EE43B0"/>
    <w:rsid w:val="00EE5DAF"/>
    <w:rsid w:val="00EE605C"/>
    <w:rsid w:val="00EE673E"/>
    <w:rsid w:val="00EE6A24"/>
    <w:rsid w:val="00EF34E8"/>
    <w:rsid w:val="00F016BE"/>
    <w:rsid w:val="00F05384"/>
    <w:rsid w:val="00F07825"/>
    <w:rsid w:val="00F118CF"/>
    <w:rsid w:val="00F11938"/>
    <w:rsid w:val="00F124DB"/>
    <w:rsid w:val="00F1766D"/>
    <w:rsid w:val="00F17AA5"/>
    <w:rsid w:val="00F211F8"/>
    <w:rsid w:val="00F256D4"/>
    <w:rsid w:val="00F26916"/>
    <w:rsid w:val="00F269B9"/>
    <w:rsid w:val="00F272C8"/>
    <w:rsid w:val="00F27751"/>
    <w:rsid w:val="00F32223"/>
    <w:rsid w:val="00F327BE"/>
    <w:rsid w:val="00F32863"/>
    <w:rsid w:val="00F335B4"/>
    <w:rsid w:val="00F3643C"/>
    <w:rsid w:val="00F369F3"/>
    <w:rsid w:val="00F37D96"/>
    <w:rsid w:val="00F400C6"/>
    <w:rsid w:val="00F401F5"/>
    <w:rsid w:val="00F408C8"/>
    <w:rsid w:val="00F4174B"/>
    <w:rsid w:val="00F43698"/>
    <w:rsid w:val="00F45EDA"/>
    <w:rsid w:val="00F51D68"/>
    <w:rsid w:val="00F52322"/>
    <w:rsid w:val="00F57B9C"/>
    <w:rsid w:val="00F704DA"/>
    <w:rsid w:val="00F7201C"/>
    <w:rsid w:val="00F74F59"/>
    <w:rsid w:val="00F7555C"/>
    <w:rsid w:val="00F76D05"/>
    <w:rsid w:val="00F82BA9"/>
    <w:rsid w:val="00F83CE1"/>
    <w:rsid w:val="00F8644C"/>
    <w:rsid w:val="00FA3E39"/>
    <w:rsid w:val="00FB17B6"/>
    <w:rsid w:val="00FB5857"/>
    <w:rsid w:val="00FB5B09"/>
    <w:rsid w:val="00FB7CBB"/>
    <w:rsid w:val="00FC09C4"/>
    <w:rsid w:val="00FC1897"/>
    <w:rsid w:val="00FC334A"/>
    <w:rsid w:val="00FC3BE1"/>
    <w:rsid w:val="00FC45B4"/>
    <w:rsid w:val="00FC704A"/>
    <w:rsid w:val="00FC76D5"/>
    <w:rsid w:val="00FC7B31"/>
    <w:rsid w:val="00FC7BD8"/>
    <w:rsid w:val="00FD0E7B"/>
    <w:rsid w:val="00FD124A"/>
    <w:rsid w:val="00FD18EB"/>
    <w:rsid w:val="00FD5794"/>
    <w:rsid w:val="00FD6674"/>
    <w:rsid w:val="00FE42D5"/>
    <w:rsid w:val="00FE5C6E"/>
    <w:rsid w:val="00FE6C5D"/>
    <w:rsid w:val="00FE71F3"/>
    <w:rsid w:val="00FF118C"/>
    <w:rsid w:val="00FF1273"/>
    <w:rsid w:val="00FF23A0"/>
    <w:rsid w:val="00FF4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A805E-1D90-41A9-8857-1698542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4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737C4C"/>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44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4446C"/>
    <w:rPr>
      <w:rFonts w:ascii="Tahoma" w:hAnsi="Tahoma"/>
      <w:sz w:val="16"/>
      <w:szCs w:val="16"/>
      <w:lang w:val="x-none" w:eastAsia="x-none"/>
    </w:rPr>
  </w:style>
  <w:style w:type="character" w:customStyle="1" w:styleId="a5">
    <w:name w:val="Текст выноски Знак"/>
    <w:basedOn w:val="a0"/>
    <w:link w:val="a4"/>
    <w:rsid w:val="0074446C"/>
    <w:rPr>
      <w:rFonts w:ascii="Tahoma" w:eastAsia="Times New Roman" w:hAnsi="Tahoma" w:cs="Times New Roman"/>
      <w:sz w:val="16"/>
      <w:szCs w:val="16"/>
      <w:lang w:val="x-none" w:eastAsia="x-none"/>
    </w:rPr>
  </w:style>
  <w:style w:type="paragraph" w:styleId="a6">
    <w:name w:val="header"/>
    <w:basedOn w:val="a"/>
    <w:link w:val="a7"/>
    <w:uiPriority w:val="99"/>
    <w:rsid w:val="0074446C"/>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74446C"/>
    <w:rPr>
      <w:rFonts w:ascii="Times New Roman" w:eastAsia="Times New Roman" w:hAnsi="Times New Roman" w:cs="Times New Roman"/>
      <w:sz w:val="24"/>
      <w:szCs w:val="24"/>
      <w:lang w:val="x-none" w:eastAsia="x-none"/>
    </w:rPr>
  </w:style>
  <w:style w:type="paragraph" w:styleId="a8">
    <w:name w:val="footer"/>
    <w:basedOn w:val="a"/>
    <w:link w:val="a9"/>
    <w:uiPriority w:val="99"/>
    <w:rsid w:val="0074446C"/>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74446C"/>
    <w:rPr>
      <w:rFonts w:ascii="Times New Roman" w:eastAsia="Times New Roman" w:hAnsi="Times New Roman" w:cs="Times New Roman"/>
      <w:sz w:val="24"/>
      <w:szCs w:val="24"/>
      <w:lang w:val="x-none" w:eastAsia="x-none"/>
    </w:rPr>
  </w:style>
  <w:style w:type="paragraph" w:styleId="aa">
    <w:name w:val="Body Text"/>
    <w:basedOn w:val="a"/>
    <w:link w:val="ab"/>
    <w:rsid w:val="0074446C"/>
    <w:pPr>
      <w:suppressAutoHyphens/>
    </w:pPr>
    <w:rPr>
      <w:rFonts w:ascii="Courier New" w:hAnsi="Courier New"/>
      <w:b/>
      <w:bCs/>
      <w:sz w:val="26"/>
      <w:szCs w:val="26"/>
      <w:lang w:val="x-none" w:eastAsia="ar-SA"/>
    </w:rPr>
  </w:style>
  <w:style w:type="character" w:customStyle="1" w:styleId="ab">
    <w:name w:val="Основной текст Знак"/>
    <w:basedOn w:val="a0"/>
    <w:link w:val="aa"/>
    <w:rsid w:val="0074446C"/>
    <w:rPr>
      <w:rFonts w:ascii="Courier New" w:eastAsia="Times New Roman" w:hAnsi="Courier New" w:cs="Times New Roman"/>
      <w:b/>
      <w:bCs/>
      <w:sz w:val="26"/>
      <w:szCs w:val="26"/>
      <w:lang w:val="x-none" w:eastAsia="ar-SA"/>
    </w:rPr>
  </w:style>
  <w:style w:type="paragraph" w:customStyle="1" w:styleId="ConsPlusNormal">
    <w:name w:val="ConsPlusNormal"/>
    <w:rsid w:val="0074446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44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7444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бычный2"/>
    <w:rsid w:val="0074446C"/>
    <w:pPr>
      <w:suppressAutoHyphens/>
      <w:snapToGrid w:val="0"/>
      <w:spacing w:before="60" w:after="0" w:line="240" w:lineRule="auto"/>
      <w:ind w:firstLine="720"/>
      <w:jc w:val="both"/>
    </w:pPr>
    <w:rPr>
      <w:rFonts w:ascii="Arial" w:eastAsia="Arial" w:hAnsi="Arial" w:cs="Times New Roman"/>
      <w:sz w:val="24"/>
      <w:szCs w:val="20"/>
      <w:lang w:eastAsia="ar-SA"/>
    </w:rPr>
  </w:style>
  <w:style w:type="character" w:styleId="ac">
    <w:name w:val="Hyperlink"/>
    <w:uiPriority w:val="99"/>
    <w:unhideWhenUsed/>
    <w:rsid w:val="0074446C"/>
    <w:rPr>
      <w:color w:val="0000FF"/>
      <w:u w:val="single"/>
    </w:rPr>
  </w:style>
  <w:style w:type="character" w:styleId="ad">
    <w:name w:val="FollowedHyperlink"/>
    <w:basedOn w:val="a0"/>
    <w:uiPriority w:val="99"/>
    <w:semiHidden/>
    <w:unhideWhenUsed/>
    <w:rsid w:val="005D4766"/>
    <w:rPr>
      <w:color w:val="800080"/>
      <w:u w:val="single"/>
    </w:rPr>
  </w:style>
  <w:style w:type="paragraph" w:customStyle="1" w:styleId="xl64">
    <w:name w:val="xl64"/>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5">
    <w:name w:val="xl65"/>
    <w:basedOn w:val="a"/>
    <w:rsid w:val="005D4766"/>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6">
    <w:name w:val="xl66"/>
    <w:basedOn w:val="a"/>
    <w:rsid w:val="005D476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5D4766"/>
    <w:pPr>
      <w:pBdr>
        <w:top w:val="single" w:sz="4" w:space="0" w:color="auto"/>
        <w:bottom w:val="single" w:sz="4" w:space="0" w:color="auto"/>
      </w:pBdr>
      <w:spacing w:before="100" w:beforeAutospacing="1" w:after="100" w:afterAutospacing="1"/>
      <w:textAlignment w:val="center"/>
    </w:pPr>
    <w:rPr>
      <w:b/>
      <w:bCs/>
    </w:rPr>
  </w:style>
  <w:style w:type="paragraph" w:customStyle="1" w:styleId="xl68">
    <w:name w:val="xl68"/>
    <w:basedOn w:val="a"/>
    <w:rsid w:val="005D476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a"/>
    <w:rsid w:val="005D4766"/>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0">
    <w:name w:val="xl70"/>
    <w:basedOn w:val="a"/>
    <w:rsid w:val="005D4766"/>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5D4766"/>
    <w:pPr>
      <w:pBdr>
        <w:left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a"/>
    <w:rsid w:val="005D4766"/>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74">
    <w:name w:val="xl74"/>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5D476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1">
    <w:name w:val="xl81"/>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5D476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5D476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5D4766"/>
    <w:pPr>
      <w:spacing w:before="100" w:beforeAutospacing="1" w:after="100" w:afterAutospacing="1"/>
      <w:jc w:val="right"/>
    </w:pPr>
  </w:style>
  <w:style w:type="paragraph" w:customStyle="1" w:styleId="xl85">
    <w:name w:val="xl85"/>
    <w:basedOn w:val="a"/>
    <w:rsid w:val="005D4766"/>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5D476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5D476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5D4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5D476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335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numbering" w:customStyle="1" w:styleId="1">
    <w:name w:val="Нет списка1"/>
    <w:next w:val="a2"/>
    <w:uiPriority w:val="99"/>
    <w:semiHidden/>
    <w:unhideWhenUsed/>
    <w:rsid w:val="00877838"/>
  </w:style>
  <w:style w:type="paragraph" w:styleId="22">
    <w:name w:val="Body Text Indent 2"/>
    <w:basedOn w:val="a"/>
    <w:link w:val="23"/>
    <w:uiPriority w:val="99"/>
    <w:rsid w:val="00877838"/>
    <w:pPr>
      <w:ind w:firstLine="720"/>
      <w:jc w:val="both"/>
    </w:pPr>
    <w:rPr>
      <w:lang w:val="x-none"/>
    </w:rPr>
  </w:style>
  <w:style w:type="character" w:customStyle="1" w:styleId="23">
    <w:name w:val="Основной текст с отступом 2 Знак"/>
    <w:basedOn w:val="a0"/>
    <w:link w:val="22"/>
    <w:uiPriority w:val="99"/>
    <w:rsid w:val="00877838"/>
    <w:rPr>
      <w:rFonts w:ascii="Times New Roman" w:eastAsia="Times New Roman" w:hAnsi="Times New Roman" w:cs="Times New Roman"/>
      <w:sz w:val="24"/>
      <w:szCs w:val="24"/>
      <w:lang w:val="x-none" w:eastAsia="ru-RU"/>
    </w:rPr>
  </w:style>
  <w:style w:type="character" w:customStyle="1" w:styleId="ae">
    <w:name w:val="Текст примечания Знак"/>
    <w:link w:val="af"/>
    <w:uiPriority w:val="99"/>
    <w:semiHidden/>
    <w:rsid w:val="00877838"/>
    <w:rPr>
      <w:sz w:val="20"/>
      <w:szCs w:val="20"/>
    </w:rPr>
  </w:style>
  <w:style w:type="paragraph" w:styleId="af">
    <w:name w:val="annotation text"/>
    <w:basedOn w:val="a"/>
    <w:link w:val="ae"/>
    <w:uiPriority w:val="99"/>
    <w:semiHidden/>
    <w:unhideWhenUsed/>
    <w:rsid w:val="00877838"/>
    <w:pPr>
      <w:spacing w:after="200"/>
    </w:pPr>
    <w:rPr>
      <w:rFonts w:asciiTheme="minorHAnsi" w:eastAsiaTheme="minorHAnsi" w:hAnsiTheme="minorHAnsi" w:cstheme="minorBidi"/>
      <w:sz w:val="20"/>
      <w:szCs w:val="20"/>
      <w:lang w:eastAsia="en-US"/>
    </w:rPr>
  </w:style>
  <w:style w:type="character" w:customStyle="1" w:styleId="10">
    <w:name w:val="Текст примечания Знак1"/>
    <w:basedOn w:val="a0"/>
    <w:uiPriority w:val="99"/>
    <w:semiHidden/>
    <w:rsid w:val="00877838"/>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rsid w:val="00877838"/>
    <w:rPr>
      <w:b/>
      <w:bCs/>
      <w:sz w:val="20"/>
      <w:szCs w:val="20"/>
    </w:rPr>
  </w:style>
  <w:style w:type="paragraph" w:styleId="af1">
    <w:name w:val="annotation subject"/>
    <w:basedOn w:val="af"/>
    <w:next w:val="af"/>
    <w:link w:val="af0"/>
    <w:uiPriority w:val="99"/>
    <w:semiHidden/>
    <w:unhideWhenUsed/>
    <w:rsid w:val="00877838"/>
    <w:rPr>
      <w:b/>
      <w:bCs/>
    </w:rPr>
  </w:style>
  <w:style w:type="character" w:customStyle="1" w:styleId="11">
    <w:name w:val="Тема примечания Знак1"/>
    <w:basedOn w:val="10"/>
    <w:uiPriority w:val="99"/>
    <w:semiHidden/>
    <w:rsid w:val="00877838"/>
    <w:rPr>
      <w:rFonts w:ascii="Times New Roman" w:eastAsia="Times New Roman" w:hAnsi="Times New Roman" w:cs="Times New Roman"/>
      <w:b/>
      <w:bCs/>
      <w:sz w:val="20"/>
      <w:szCs w:val="20"/>
      <w:lang w:eastAsia="ru-RU"/>
    </w:rPr>
  </w:style>
  <w:style w:type="paragraph" w:styleId="af2">
    <w:name w:val="List Paragraph"/>
    <w:basedOn w:val="a"/>
    <w:uiPriority w:val="99"/>
    <w:qFormat/>
    <w:rsid w:val="00877838"/>
    <w:pPr>
      <w:spacing w:after="200" w:line="276" w:lineRule="auto"/>
      <w:ind w:left="720"/>
      <w:contextualSpacing/>
    </w:pPr>
    <w:rPr>
      <w:rFonts w:ascii="Calibri" w:eastAsia="Calibri" w:hAnsi="Calibri"/>
      <w:sz w:val="22"/>
      <w:szCs w:val="22"/>
      <w:lang w:eastAsia="en-US"/>
    </w:rPr>
  </w:style>
  <w:style w:type="character" w:styleId="af3">
    <w:name w:val="annotation reference"/>
    <w:uiPriority w:val="99"/>
    <w:semiHidden/>
    <w:unhideWhenUsed/>
    <w:rsid w:val="00877838"/>
    <w:rPr>
      <w:sz w:val="16"/>
      <w:szCs w:val="16"/>
    </w:rPr>
  </w:style>
  <w:style w:type="paragraph" w:styleId="af4">
    <w:name w:val="Revision"/>
    <w:hidden/>
    <w:uiPriority w:val="99"/>
    <w:semiHidden/>
    <w:rsid w:val="00877838"/>
    <w:pPr>
      <w:spacing w:after="0" w:line="240" w:lineRule="auto"/>
    </w:pPr>
    <w:rPr>
      <w:rFonts w:ascii="Calibri" w:eastAsia="Calibri" w:hAnsi="Calibri" w:cs="Calibri"/>
    </w:rPr>
  </w:style>
  <w:style w:type="paragraph" w:styleId="af5">
    <w:name w:val="No Spacing"/>
    <w:link w:val="af6"/>
    <w:uiPriority w:val="1"/>
    <w:qFormat/>
    <w:rsid w:val="00877838"/>
    <w:pPr>
      <w:spacing w:after="0" w:line="240" w:lineRule="auto"/>
    </w:pPr>
    <w:rPr>
      <w:rFonts w:ascii="Calibri" w:eastAsia="Calibri" w:hAnsi="Calibri" w:cs="Times New Roman"/>
    </w:rPr>
  </w:style>
  <w:style w:type="paragraph" w:customStyle="1" w:styleId="xl90">
    <w:name w:val="xl90"/>
    <w:basedOn w:val="a"/>
    <w:rsid w:val="0087783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8778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778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table" w:customStyle="1" w:styleId="12">
    <w:name w:val="Сетка таблицы1"/>
    <w:basedOn w:val="a1"/>
    <w:next w:val="a3"/>
    <w:rsid w:val="008778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22346E"/>
  </w:style>
  <w:style w:type="table" w:customStyle="1" w:styleId="25">
    <w:name w:val="Сетка таблицы2"/>
    <w:basedOn w:val="a1"/>
    <w:next w:val="a3"/>
    <w:rsid w:val="002234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Без интервала Знак"/>
    <w:link w:val="af5"/>
    <w:uiPriority w:val="1"/>
    <w:locked/>
    <w:rsid w:val="00BA568D"/>
    <w:rPr>
      <w:rFonts w:ascii="Calibri" w:eastAsia="Calibri" w:hAnsi="Calibri" w:cs="Times New Roman"/>
    </w:rPr>
  </w:style>
  <w:style w:type="character" w:customStyle="1" w:styleId="20">
    <w:name w:val="Заголовок 2 Знак"/>
    <w:basedOn w:val="a0"/>
    <w:link w:val="2"/>
    <w:uiPriority w:val="9"/>
    <w:rsid w:val="00737C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208">
      <w:bodyDiv w:val="1"/>
      <w:marLeft w:val="0"/>
      <w:marRight w:val="0"/>
      <w:marTop w:val="0"/>
      <w:marBottom w:val="0"/>
      <w:divBdr>
        <w:top w:val="none" w:sz="0" w:space="0" w:color="auto"/>
        <w:left w:val="none" w:sz="0" w:space="0" w:color="auto"/>
        <w:bottom w:val="none" w:sz="0" w:space="0" w:color="auto"/>
        <w:right w:val="none" w:sz="0" w:space="0" w:color="auto"/>
      </w:divBdr>
    </w:div>
    <w:div w:id="21370315">
      <w:bodyDiv w:val="1"/>
      <w:marLeft w:val="0"/>
      <w:marRight w:val="0"/>
      <w:marTop w:val="0"/>
      <w:marBottom w:val="0"/>
      <w:divBdr>
        <w:top w:val="none" w:sz="0" w:space="0" w:color="auto"/>
        <w:left w:val="none" w:sz="0" w:space="0" w:color="auto"/>
        <w:bottom w:val="none" w:sz="0" w:space="0" w:color="auto"/>
        <w:right w:val="none" w:sz="0" w:space="0" w:color="auto"/>
      </w:divBdr>
    </w:div>
    <w:div w:id="184096719">
      <w:bodyDiv w:val="1"/>
      <w:marLeft w:val="0"/>
      <w:marRight w:val="0"/>
      <w:marTop w:val="0"/>
      <w:marBottom w:val="0"/>
      <w:divBdr>
        <w:top w:val="none" w:sz="0" w:space="0" w:color="auto"/>
        <w:left w:val="none" w:sz="0" w:space="0" w:color="auto"/>
        <w:bottom w:val="none" w:sz="0" w:space="0" w:color="auto"/>
        <w:right w:val="none" w:sz="0" w:space="0" w:color="auto"/>
      </w:divBdr>
    </w:div>
    <w:div w:id="192963157">
      <w:bodyDiv w:val="1"/>
      <w:marLeft w:val="0"/>
      <w:marRight w:val="0"/>
      <w:marTop w:val="0"/>
      <w:marBottom w:val="0"/>
      <w:divBdr>
        <w:top w:val="none" w:sz="0" w:space="0" w:color="auto"/>
        <w:left w:val="none" w:sz="0" w:space="0" w:color="auto"/>
        <w:bottom w:val="none" w:sz="0" w:space="0" w:color="auto"/>
        <w:right w:val="none" w:sz="0" w:space="0" w:color="auto"/>
      </w:divBdr>
    </w:div>
    <w:div w:id="222448578">
      <w:bodyDiv w:val="1"/>
      <w:marLeft w:val="0"/>
      <w:marRight w:val="0"/>
      <w:marTop w:val="0"/>
      <w:marBottom w:val="0"/>
      <w:divBdr>
        <w:top w:val="none" w:sz="0" w:space="0" w:color="auto"/>
        <w:left w:val="none" w:sz="0" w:space="0" w:color="auto"/>
        <w:bottom w:val="none" w:sz="0" w:space="0" w:color="auto"/>
        <w:right w:val="none" w:sz="0" w:space="0" w:color="auto"/>
      </w:divBdr>
    </w:div>
    <w:div w:id="307592557">
      <w:bodyDiv w:val="1"/>
      <w:marLeft w:val="0"/>
      <w:marRight w:val="0"/>
      <w:marTop w:val="0"/>
      <w:marBottom w:val="0"/>
      <w:divBdr>
        <w:top w:val="none" w:sz="0" w:space="0" w:color="auto"/>
        <w:left w:val="none" w:sz="0" w:space="0" w:color="auto"/>
        <w:bottom w:val="none" w:sz="0" w:space="0" w:color="auto"/>
        <w:right w:val="none" w:sz="0" w:space="0" w:color="auto"/>
      </w:divBdr>
    </w:div>
    <w:div w:id="324284303">
      <w:bodyDiv w:val="1"/>
      <w:marLeft w:val="0"/>
      <w:marRight w:val="0"/>
      <w:marTop w:val="0"/>
      <w:marBottom w:val="0"/>
      <w:divBdr>
        <w:top w:val="none" w:sz="0" w:space="0" w:color="auto"/>
        <w:left w:val="none" w:sz="0" w:space="0" w:color="auto"/>
        <w:bottom w:val="none" w:sz="0" w:space="0" w:color="auto"/>
        <w:right w:val="none" w:sz="0" w:space="0" w:color="auto"/>
      </w:divBdr>
    </w:div>
    <w:div w:id="402601835">
      <w:bodyDiv w:val="1"/>
      <w:marLeft w:val="0"/>
      <w:marRight w:val="0"/>
      <w:marTop w:val="0"/>
      <w:marBottom w:val="0"/>
      <w:divBdr>
        <w:top w:val="none" w:sz="0" w:space="0" w:color="auto"/>
        <w:left w:val="none" w:sz="0" w:space="0" w:color="auto"/>
        <w:bottom w:val="none" w:sz="0" w:space="0" w:color="auto"/>
        <w:right w:val="none" w:sz="0" w:space="0" w:color="auto"/>
      </w:divBdr>
    </w:div>
    <w:div w:id="512375328">
      <w:bodyDiv w:val="1"/>
      <w:marLeft w:val="0"/>
      <w:marRight w:val="0"/>
      <w:marTop w:val="0"/>
      <w:marBottom w:val="0"/>
      <w:divBdr>
        <w:top w:val="none" w:sz="0" w:space="0" w:color="auto"/>
        <w:left w:val="none" w:sz="0" w:space="0" w:color="auto"/>
        <w:bottom w:val="none" w:sz="0" w:space="0" w:color="auto"/>
        <w:right w:val="none" w:sz="0" w:space="0" w:color="auto"/>
      </w:divBdr>
    </w:div>
    <w:div w:id="537400994">
      <w:bodyDiv w:val="1"/>
      <w:marLeft w:val="0"/>
      <w:marRight w:val="0"/>
      <w:marTop w:val="0"/>
      <w:marBottom w:val="0"/>
      <w:divBdr>
        <w:top w:val="none" w:sz="0" w:space="0" w:color="auto"/>
        <w:left w:val="none" w:sz="0" w:space="0" w:color="auto"/>
        <w:bottom w:val="none" w:sz="0" w:space="0" w:color="auto"/>
        <w:right w:val="none" w:sz="0" w:space="0" w:color="auto"/>
      </w:divBdr>
    </w:div>
    <w:div w:id="583729511">
      <w:bodyDiv w:val="1"/>
      <w:marLeft w:val="0"/>
      <w:marRight w:val="0"/>
      <w:marTop w:val="0"/>
      <w:marBottom w:val="0"/>
      <w:divBdr>
        <w:top w:val="none" w:sz="0" w:space="0" w:color="auto"/>
        <w:left w:val="none" w:sz="0" w:space="0" w:color="auto"/>
        <w:bottom w:val="none" w:sz="0" w:space="0" w:color="auto"/>
        <w:right w:val="none" w:sz="0" w:space="0" w:color="auto"/>
      </w:divBdr>
    </w:div>
    <w:div w:id="750279165">
      <w:bodyDiv w:val="1"/>
      <w:marLeft w:val="0"/>
      <w:marRight w:val="0"/>
      <w:marTop w:val="0"/>
      <w:marBottom w:val="0"/>
      <w:divBdr>
        <w:top w:val="none" w:sz="0" w:space="0" w:color="auto"/>
        <w:left w:val="none" w:sz="0" w:space="0" w:color="auto"/>
        <w:bottom w:val="none" w:sz="0" w:space="0" w:color="auto"/>
        <w:right w:val="none" w:sz="0" w:space="0" w:color="auto"/>
      </w:divBdr>
    </w:div>
    <w:div w:id="761336012">
      <w:bodyDiv w:val="1"/>
      <w:marLeft w:val="0"/>
      <w:marRight w:val="0"/>
      <w:marTop w:val="0"/>
      <w:marBottom w:val="0"/>
      <w:divBdr>
        <w:top w:val="none" w:sz="0" w:space="0" w:color="auto"/>
        <w:left w:val="none" w:sz="0" w:space="0" w:color="auto"/>
        <w:bottom w:val="none" w:sz="0" w:space="0" w:color="auto"/>
        <w:right w:val="none" w:sz="0" w:space="0" w:color="auto"/>
      </w:divBdr>
    </w:div>
    <w:div w:id="818501738">
      <w:bodyDiv w:val="1"/>
      <w:marLeft w:val="0"/>
      <w:marRight w:val="0"/>
      <w:marTop w:val="0"/>
      <w:marBottom w:val="0"/>
      <w:divBdr>
        <w:top w:val="none" w:sz="0" w:space="0" w:color="auto"/>
        <w:left w:val="none" w:sz="0" w:space="0" w:color="auto"/>
        <w:bottom w:val="none" w:sz="0" w:space="0" w:color="auto"/>
        <w:right w:val="none" w:sz="0" w:space="0" w:color="auto"/>
      </w:divBdr>
    </w:div>
    <w:div w:id="885872346">
      <w:bodyDiv w:val="1"/>
      <w:marLeft w:val="0"/>
      <w:marRight w:val="0"/>
      <w:marTop w:val="0"/>
      <w:marBottom w:val="0"/>
      <w:divBdr>
        <w:top w:val="none" w:sz="0" w:space="0" w:color="auto"/>
        <w:left w:val="none" w:sz="0" w:space="0" w:color="auto"/>
        <w:bottom w:val="none" w:sz="0" w:space="0" w:color="auto"/>
        <w:right w:val="none" w:sz="0" w:space="0" w:color="auto"/>
      </w:divBdr>
    </w:div>
    <w:div w:id="965160195">
      <w:bodyDiv w:val="1"/>
      <w:marLeft w:val="0"/>
      <w:marRight w:val="0"/>
      <w:marTop w:val="0"/>
      <w:marBottom w:val="0"/>
      <w:divBdr>
        <w:top w:val="none" w:sz="0" w:space="0" w:color="auto"/>
        <w:left w:val="none" w:sz="0" w:space="0" w:color="auto"/>
        <w:bottom w:val="none" w:sz="0" w:space="0" w:color="auto"/>
        <w:right w:val="none" w:sz="0" w:space="0" w:color="auto"/>
      </w:divBdr>
    </w:div>
    <w:div w:id="1016494173">
      <w:bodyDiv w:val="1"/>
      <w:marLeft w:val="0"/>
      <w:marRight w:val="0"/>
      <w:marTop w:val="0"/>
      <w:marBottom w:val="0"/>
      <w:divBdr>
        <w:top w:val="none" w:sz="0" w:space="0" w:color="auto"/>
        <w:left w:val="none" w:sz="0" w:space="0" w:color="auto"/>
        <w:bottom w:val="none" w:sz="0" w:space="0" w:color="auto"/>
        <w:right w:val="none" w:sz="0" w:space="0" w:color="auto"/>
      </w:divBdr>
    </w:div>
    <w:div w:id="1090420664">
      <w:bodyDiv w:val="1"/>
      <w:marLeft w:val="0"/>
      <w:marRight w:val="0"/>
      <w:marTop w:val="0"/>
      <w:marBottom w:val="0"/>
      <w:divBdr>
        <w:top w:val="none" w:sz="0" w:space="0" w:color="auto"/>
        <w:left w:val="none" w:sz="0" w:space="0" w:color="auto"/>
        <w:bottom w:val="none" w:sz="0" w:space="0" w:color="auto"/>
        <w:right w:val="none" w:sz="0" w:space="0" w:color="auto"/>
      </w:divBdr>
    </w:div>
    <w:div w:id="1096905916">
      <w:bodyDiv w:val="1"/>
      <w:marLeft w:val="0"/>
      <w:marRight w:val="0"/>
      <w:marTop w:val="0"/>
      <w:marBottom w:val="0"/>
      <w:divBdr>
        <w:top w:val="none" w:sz="0" w:space="0" w:color="auto"/>
        <w:left w:val="none" w:sz="0" w:space="0" w:color="auto"/>
        <w:bottom w:val="none" w:sz="0" w:space="0" w:color="auto"/>
        <w:right w:val="none" w:sz="0" w:space="0" w:color="auto"/>
      </w:divBdr>
    </w:div>
    <w:div w:id="1119646568">
      <w:bodyDiv w:val="1"/>
      <w:marLeft w:val="0"/>
      <w:marRight w:val="0"/>
      <w:marTop w:val="0"/>
      <w:marBottom w:val="0"/>
      <w:divBdr>
        <w:top w:val="none" w:sz="0" w:space="0" w:color="auto"/>
        <w:left w:val="none" w:sz="0" w:space="0" w:color="auto"/>
        <w:bottom w:val="none" w:sz="0" w:space="0" w:color="auto"/>
        <w:right w:val="none" w:sz="0" w:space="0" w:color="auto"/>
      </w:divBdr>
    </w:div>
    <w:div w:id="1134327920">
      <w:bodyDiv w:val="1"/>
      <w:marLeft w:val="0"/>
      <w:marRight w:val="0"/>
      <w:marTop w:val="0"/>
      <w:marBottom w:val="0"/>
      <w:divBdr>
        <w:top w:val="none" w:sz="0" w:space="0" w:color="auto"/>
        <w:left w:val="none" w:sz="0" w:space="0" w:color="auto"/>
        <w:bottom w:val="none" w:sz="0" w:space="0" w:color="auto"/>
        <w:right w:val="none" w:sz="0" w:space="0" w:color="auto"/>
      </w:divBdr>
    </w:div>
    <w:div w:id="1179463930">
      <w:bodyDiv w:val="1"/>
      <w:marLeft w:val="0"/>
      <w:marRight w:val="0"/>
      <w:marTop w:val="0"/>
      <w:marBottom w:val="0"/>
      <w:divBdr>
        <w:top w:val="none" w:sz="0" w:space="0" w:color="auto"/>
        <w:left w:val="none" w:sz="0" w:space="0" w:color="auto"/>
        <w:bottom w:val="none" w:sz="0" w:space="0" w:color="auto"/>
        <w:right w:val="none" w:sz="0" w:space="0" w:color="auto"/>
      </w:divBdr>
    </w:div>
    <w:div w:id="1186823202">
      <w:bodyDiv w:val="1"/>
      <w:marLeft w:val="0"/>
      <w:marRight w:val="0"/>
      <w:marTop w:val="0"/>
      <w:marBottom w:val="0"/>
      <w:divBdr>
        <w:top w:val="none" w:sz="0" w:space="0" w:color="auto"/>
        <w:left w:val="none" w:sz="0" w:space="0" w:color="auto"/>
        <w:bottom w:val="none" w:sz="0" w:space="0" w:color="auto"/>
        <w:right w:val="none" w:sz="0" w:space="0" w:color="auto"/>
      </w:divBdr>
    </w:div>
    <w:div w:id="1198665304">
      <w:bodyDiv w:val="1"/>
      <w:marLeft w:val="0"/>
      <w:marRight w:val="0"/>
      <w:marTop w:val="0"/>
      <w:marBottom w:val="0"/>
      <w:divBdr>
        <w:top w:val="none" w:sz="0" w:space="0" w:color="auto"/>
        <w:left w:val="none" w:sz="0" w:space="0" w:color="auto"/>
        <w:bottom w:val="none" w:sz="0" w:space="0" w:color="auto"/>
        <w:right w:val="none" w:sz="0" w:space="0" w:color="auto"/>
      </w:divBdr>
    </w:div>
    <w:div w:id="1229808016">
      <w:bodyDiv w:val="1"/>
      <w:marLeft w:val="0"/>
      <w:marRight w:val="0"/>
      <w:marTop w:val="0"/>
      <w:marBottom w:val="0"/>
      <w:divBdr>
        <w:top w:val="none" w:sz="0" w:space="0" w:color="auto"/>
        <w:left w:val="none" w:sz="0" w:space="0" w:color="auto"/>
        <w:bottom w:val="none" w:sz="0" w:space="0" w:color="auto"/>
        <w:right w:val="none" w:sz="0" w:space="0" w:color="auto"/>
      </w:divBdr>
    </w:div>
    <w:div w:id="1235242539">
      <w:bodyDiv w:val="1"/>
      <w:marLeft w:val="0"/>
      <w:marRight w:val="0"/>
      <w:marTop w:val="0"/>
      <w:marBottom w:val="0"/>
      <w:divBdr>
        <w:top w:val="none" w:sz="0" w:space="0" w:color="auto"/>
        <w:left w:val="none" w:sz="0" w:space="0" w:color="auto"/>
        <w:bottom w:val="none" w:sz="0" w:space="0" w:color="auto"/>
        <w:right w:val="none" w:sz="0" w:space="0" w:color="auto"/>
      </w:divBdr>
    </w:div>
    <w:div w:id="1242789214">
      <w:bodyDiv w:val="1"/>
      <w:marLeft w:val="0"/>
      <w:marRight w:val="0"/>
      <w:marTop w:val="0"/>
      <w:marBottom w:val="0"/>
      <w:divBdr>
        <w:top w:val="none" w:sz="0" w:space="0" w:color="auto"/>
        <w:left w:val="none" w:sz="0" w:space="0" w:color="auto"/>
        <w:bottom w:val="none" w:sz="0" w:space="0" w:color="auto"/>
        <w:right w:val="none" w:sz="0" w:space="0" w:color="auto"/>
      </w:divBdr>
    </w:div>
    <w:div w:id="1294947606">
      <w:bodyDiv w:val="1"/>
      <w:marLeft w:val="0"/>
      <w:marRight w:val="0"/>
      <w:marTop w:val="0"/>
      <w:marBottom w:val="0"/>
      <w:divBdr>
        <w:top w:val="none" w:sz="0" w:space="0" w:color="auto"/>
        <w:left w:val="none" w:sz="0" w:space="0" w:color="auto"/>
        <w:bottom w:val="none" w:sz="0" w:space="0" w:color="auto"/>
        <w:right w:val="none" w:sz="0" w:space="0" w:color="auto"/>
      </w:divBdr>
    </w:div>
    <w:div w:id="1307004219">
      <w:bodyDiv w:val="1"/>
      <w:marLeft w:val="0"/>
      <w:marRight w:val="0"/>
      <w:marTop w:val="0"/>
      <w:marBottom w:val="0"/>
      <w:divBdr>
        <w:top w:val="none" w:sz="0" w:space="0" w:color="auto"/>
        <w:left w:val="none" w:sz="0" w:space="0" w:color="auto"/>
        <w:bottom w:val="none" w:sz="0" w:space="0" w:color="auto"/>
        <w:right w:val="none" w:sz="0" w:space="0" w:color="auto"/>
      </w:divBdr>
    </w:div>
    <w:div w:id="1371762654">
      <w:bodyDiv w:val="1"/>
      <w:marLeft w:val="0"/>
      <w:marRight w:val="0"/>
      <w:marTop w:val="0"/>
      <w:marBottom w:val="0"/>
      <w:divBdr>
        <w:top w:val="none" w:sz="0" w:space="0" w:color="auto"/>
        <w:left w:val="none" w:sz="0" w:space="0" w:color="auto"/>
        <w:bottom w:val="none" w:sz="0" w:space="0" w:color="auto"/>
        <w:right w:val="none" w:sz="0" w:space="0" w:color="auto"/>
      </w:divBdr>
    </w:div>
    <w:div w:id="1372612830">
      <w:bodyDiv w:val="1"/>
      <w:marLeft w:val="0"/>
      <w:marRight w:val="0"/>
      <w:marTop w:val="0"/>
      <w:marBottom w:val="0"/>
      <w:divBdr>
        <w:top w:val="none" w:sz="0" w:space="0" w:color="auto"/>
        <w:left w:val="none" w:sz="0" w:space="0" w:color="auto"/>
        <w:bottom w:val="none" w:sz="0" w:space="0" w:color="auto"/>
        <w:right w:val="none" w:sz="0" w:space="0" w:color="auto"/>
      </w:divBdr>
    </w:div>
    <w:div w:id="1372917532">
      <w:bodyDiv w:val="1"/>
      <w:marLeft w:val="0"/>
      <w:marRight w:val="0"/>
      <w:marTop w:val="0"/>
      <w:marBottom w:val="0"/>
      <w:divBdr>
        <w:top w:val="none" w:sz="0" w:space="0" w:color="auto"/>
        <w:left w:val="none" w:sz="0" w:space="0" w:color="auto"/>
        <w:bottom w:val="none" w:sz="0" w:space="0" w:color="auto"/>
        <w:right w:val="none" w:sz="0" w:space="0" w:color="auto"/>
      </w:divBdr>
    </w:div>
    <w:div w:id="1457944520">
      <w:bodyDiv w:val="1"/>
      <w:marLeft w:val="0"/>
      <w:marRight w:val="0"/>
      <w:marTop w:val="0"/>
      <w:marBottom w:val="0"/>
      <w:divBdr>
        <w:top w:val="none" w:sz="0" w:space="0" w:color="auto"/>
        <w:left w:val="none" w:sz="0" w:space="0" w:color="auto"/>
        <w:bottom w:val="none" w:sz="0" w:space="0" w:color="auto"/>
        <w:right w:val="none" w:sz="0" w:space="0" w:color="auto"/>
      </w:divBdr>
    </w:div>
    <w:div w:id="1544630180">
      <w:bodyDiv w:val="1"/>
      <w:marLeft w:val="0"/>
      <w:marRight w:val="0"/>
      <w:marTop w:val="0"/>
      <w:marBottom w:val="0"/>
      <w:divBdr>
        <w:top w:val="none" w:sz="0" w:space="0" w:color="auto"/>
        <w:left w:val="none" w:sz="0" w:space="0" w:color="auto"/>
        <w:bottom w:val="none" w:sz="0" w:space="0" w:color="auto"/>
        <w:right w:val="none" w:sz="0" w:space="0" w:color="auto"/>
      </w:divBdr>
    </w:div>
    <w:div w:id="1588612935">
      <w:bodyDiv w:val="1"/>
      <w:marLeft w:val="0"/>
      <w:marRight w:val="0"/>
      <w:marTop w:val="0"/>
      <w:marBottom w:val="0"/>
      <w:divBdr>
        <w:top w:val="none" w:sz="0" w:space="0" w:color="auto"/>
        <w:left w:val="none" w:sz="0" w:space="0" w:color="auto"/>
        <w:bottom w:val="none" w:sz="0" w:space="0" w:color="auto"/>
        <w:right w:val="none" w:sz="0" w:space="0" w:color="auto"/>
      </w:divBdr>
    </w:div>
    <w:div w:id="1604415986">
      <w:bodyDiv w:val="1"/>
      <w:marLeft w:val="0"/>
      <w:marRight w:val="0"/>
      <w:marTop w:val="0"/>
      <w:marBottom w:val="0"/>
      <w:divBdr>
        <w:top w:val="none" w:sz="0" w:space="0" w:color="auto"/>
        <w:left w:val="none" w:sz="0" w:space="0" w:color="auto"/>
        <w:bottom w:val="none" w:sz="0" w:space="0" w:color="auto"/>
        <w:right w:val="none" w:sz="0" w:space="0" w:color="auto"/>
      </w:divBdr>
    </w:div>
    <w:div w:id="1614438597">
      <w:bodyDiv w:val="1"/>
      <w:marLeft w:val="0"/>
      <w:marRight w:val="0"/>
      <w:marTop w:val="0"/>
      <w:marBottom w:val="0"/>
      <w:divBdr>
        <w:top w:val="none" w:sz="0" w:space="0" w:color="auto"/>
        <w:left w:val="none" w:sz="0" w:space="0" w:color="auto"/>
        <w:bottom w:val="none" w:sz="0" w:space="0" w:color="auto"/>
        <w:right w:val="none" w:sz="0" w:space="0" w:color="auto"/>
      </w:divBdr>
    </w:div>
    <w:div w:id="1775124139">
      <w:bodyDiv w:val="1"/>
      <w:marLeft w:val="0"/>
      <w:marRight w:val="0"/>
      <w:marTop w:val="0"/>
      <w:marBottom w:val="0"/>
      <w:divBdr>
        <w:top w:val="none" w:sz="0" w:space="0" w:color="auto"/>
        <w:left w:val="none" w:sz="0" w:space="0" w:color="auto"/>
        <w:bottom w:val="none" w:sz="0" w:space="0" w:color="auto"/>
        <w:right w:val="none" w:sz="0" w:space="0" w:color="auto"/>
      </w:divBdr>
    </w:div>
    <w:div w:id="1794707120">
      <w:bodyDiv w:val="1"/>
      <w:marLeft w:val="0"/>
      <w:marRight w:val="0"/>
      <w:marTop w:val="0"/>
      <w:marBottom w:val="0"/>
      <w:divBdr>
        <w:top w:val="none" w:sz="0" w:space="0" w:color="auto"/>
        <w:left w:val="none" w:sz="0" w:space="0" w:color="auto"/>
        <w:bottom w:val="none" w:sz="0" w:space="0" w:color="auto"/>
        <w:right w:val="none" w:sz="0" w:space="0" w:color="auto"/>
      </w:divBdr>
    </w:div>
    <w:div w:id="1873371980">
      <w:bodyDiv w:val="1"/>
      <w:marLeft w:val="0"/>
      <w:marRight w:val="0"/>
      <w:marTop w:val="0"/>
      <w:marBottom w:val="0"/>
      <w:divBdr>
        <w:top w:val="none" w:sz="0" w:space="0" w:color="auto"/>
        <w:left w:val="none" w:sz="0" w:space="0" w:color="auto"/>
        <w:bottom w:val="none" w:sz="0" w:space="0" w:color="auto"/>
        <w:right w:val="none" w:sz="0" w:space="0" w:color="auto"/>
      </w:divBdr>
    </w:div>
    <w:div w:id="1883008334">
      <w:bodyDiv w:val="1"/>
      <w:marLeft w:val="0"/>
      <w:marRight w:val="0"/>
      <w:marTop w:val="0"/>
      <w:marBottom w:val="0"/>
      <w:divBdr>
        <w:top w:val="none" w:sz="0" w:space="0" w:color="auto"/>
        <w:left w:val="none" w:sz="0" w:space="0" w:color="auto"/>
        <w:bottom w:val="none" w:sz="0" w:space="0" w:color="auto"/>
        <w:right w:val="none" w:sz="0" w:space="0" w:color="auto"/>
      </w:divBdr>
    </w:div>
    <w:div w:id="1909535462">
      <w:bodyDiv w:val="1"/>
      <w:marLeft w:val="0"/>
      <w:marRight w:val="0"/>
      <w:marTop w:val="0"/>
      <w:marBottom w:val="0"/>
      <w:divBdr>
        <w:top w:val="none" w:sz="0" w:space="0" w:color="auto"/>
        <w:left w:val="none" w:sz="0" w:space="0" w:color="auto"/>
        <w:bottom w:val="none" w:sz="0" w:space="0" w:color="auto"/>
        <w:right w:val="none" w:sz="0" w:space="0" w:color="auto"/>
      </w:divBdr>
    </w:div>
    <w:div w:id="1950578547">
      <w:bodyDiv w:val="1"/>
      <w:marLeft w:val="0"/>
      <w:marRight w:val="0"/>
      <w:marTop w:val="0"/>
      <w:marBottom w:val="0"/>
      <w:divBdr>
        <w:top w:val="none" w:sz="0" w:space="0" w:color="auto"/>
        <w:left w:val="none" w:sz="0" w:space="0" w:color="auto"/>
        <w:bottom w:val="none" w:sz="0" w:space="0" w:color="auto"/>
        <w:right w:val="none" w:sz="0" w:space="0" w:color="auto"/>
      </w:divBdr>
    </w:div>
    <w:div w:id="1973905525">
      <w:bodyDiv w:val="1"/>
      <w:marLeft w:val="0"/>
      <w:marRight w:val="0"/>
      <w:marTop w:val="0"/>
      <w:marBottom w:val="0"/>
      <w:divBdr>
        <w:top w:val="none" w:sz="0" w:space="0" w:color="auto"/>
        <w:left w:val="none" w:sz="0" w:space="0" w:color="auto"/>
        <w:bottom w:val="none" w:sz="0" w:space="0" w:color="auto"/>
        <w:right w:val="none" w:sz="0" w:space="0" w:color="auto"/>
      </w:divBdr>
    </w:div>
    <w:div w:id="1998150723">
      <w:bodyDiv w:val="1"/>
      <w:marLeft w:val="0"/>
      <w:marRight w:val="0"/>
      <w:marTop w:val="0"/>
      <w:marBottom w:val="0"/>
      <w:divBdr>
        <w:top w:val="none" w:sz="0" w:space="0" w:color="auto"/>
        <w:left w:val="none" w:sz="0" w:space="0" w:color="auto"/>
        <w:bottom w:val="none" w:sz="0" w:space="0" w:color="auto"/>
        <w:right w:val="none" w:sz="0" w:space="0" w:color="auto"/>
      </w:divBdr>
    </w:div>
    <w:div w:id="2089573734">
      <w:bodyDiv w:val="1"/>
      <w:marLeft w:val="0"/>
      <w:marRight w:val="0"/>
      <w:marTop w:val="0"/>
      <w:marBottom w:val="0"/>
      <w:divBdr>
        <w:top w:val="none" w:sz="0" w:space="0" w:color="auto"/>
        <w:left w:val="none" w:sz="0" w:space="0" w:color="auto"/>
        <w:bottom w:val="none" w:sz="0" w:space="0" w:color="auto"/>
        <w:right w:val="none" w:sz="0" w:space="0" w:color="auto"/>
      </w:divBdr>
    </w:div>
    <w:div w:id="21201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1E1A840BC41EAE39153EE3BF81775D97242873AAD1503BB41AAB64C725D9CEBC914BE2B55A4C51B69A5B95BC58E10033FF1A054F0670C9O0y0I" TargetMode="External"/><Relationship Id="rId18" Type="http://schemas.openxmlformats.org/officeDocument/2006/relationships/hyperlink" Target="consultantplus://offline/ref=511E1A840BC41EAE39153EF5BCED29549D27757AAED3526CEF48AD339875DF9BFCD14DB7F61E4156B09A5B95BC58E10033FF1A054F0670C9O0y0I" TargetMode="External"/><Relationship Id="rId26" Type="http://schemas.openxmlformats.org/officeDocument/2006/relationships/hyperlink" Target="consultantplus://offline/ref=511E1A840BC41EAE39153EE3BF81775D97242873AAD1503BB41AAB64C725D9CEBC914BE2B55A4C50BF9A5B95BC58E10033FF1A054F0670C9O0y0I" TargetMode="External"/><Relationship Id="rId39" Type="http://schemas.openxmlformats.org/officeDocument/2006/relationships/hyperlink" Target="https://login.consultant.ru/link/?req=doc&amp;base=LAW&amp;n=461117&amp;dst=100522" TargetMode="External"/><Relationship Id="rId21" Type="http://schemas.openxmlformats.org/officeDocument/2006/relationships/hyperlink" Target="http://pravo-search.minjust.ru:8080/bigs/showDocument.html?id=BBF89570-6239-4CFB-BDBA-5B454C14E321" TargetMode="External"/><Relationship Id="rId34" Type="http://schemas.openxmlformats.org/officeDocument/2006/relationships/hyperlink" Target="https://login.consultant.ru/link/?req=doc&amp;base=LAW&amp;n=461117&amp;dst=100460" TargetMode="External"/><Relationship Id="rId42" Type="http://schemas.openxmlformats.org/officeDocument/2006/relationships/hyperlink" Target="https://login.consultant.ru/link/?req=doc&amp;base=LAW&amp;n=461117&amp;dst=100790" TargetMode="External"/><Relationship Id="rId47" Type="http://schemas.openxmlformats.org/officeDocument/2006/relationships/hyperlink" Target="http://pravo.minjust.ru/" TargetMode="External"/><Relationship Id="rId50" Type="http://schemas.openxmlformats.org/officeDocument/2006/relationships/hyperlink" Target="http://pravo-search.minjust.ru:8080/bigs/showDocument.html?id=D162E043-5025-43C6-A15E-E0932B5C9E3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11E1A840BC41EAE39153EE3BF81775D97242873AAD1503BB41AAB64C725D9CEAE9113EEB75C5254B28F0DC4FAO0yCI" TargetMode="External"/><Relationship Id="rId29" Type="http://schemas.openxmlformats.org/officeDocument/2006/relationships/hyperlink" Target="consultantplus://offline/ref=511E1A840BC41EAE39153EE3BF81775D972B2B75AFD3503BB41AAB64C725D9CEAE9113EEB75C5254B28F0DC4FAO0yCI" TargetMode="External"/><Relationship Id="rId11" Type="http://schemas.openxmlformats.org/officeDocument/2006/relationships/hyperlink" Target="http://pravo-search.minjust.ru:8080/bigs/showDocument.html?id=BBF89570-6239-4CFB-BDBA-5B454C14E321" TargetMode="External"/><Relationship Id="rId24" Type="http://schemas.openxmlformats.org/officeDocument/2006/relationships/hyperlink" Target="consultantplus://offline/ref=511E1A840BC41EAE39153EE3BF81775D972B2B75AFD3503BB41AAB64C725D9CEAE9113EEB75C5254B28F0DC4FAO0yCI" TargetMode="External"/><Relationship Id="rId32" Type="http://schemas.openxmlformats.org/officeDocument/2006/relationships/hyperlink" Target="https://login.consultant.ru/link/?req=doc&amp;base=LAW&amp;n=461117&amp;dst=101159" TargetMode="External"/><Relationship Id="rId37" Type="http://schemas.openxmlformats.org/officeDocument/2006/relationships/hyperlink" Target="https://login.consultant.ru/link/?req=doc&amp;base=LAW&amp;n=461117&amp;dst=878" TargetMode="External"/><Relationship Id="rId40" Type="http://schemas.openxmlformats.org/officeDocument/2006/relationships/hyperlink" Target="https://login.consultant.ru/link/?req=doc&amp;base=LAW&amp;n=461117&amp;dst=674" TargetMode="External"/><Relationship Id="rId45" Type="http://schemas.openxmlformats.org/officeDocument/2006/relationships/hyperlink" Target="consultantplus://offline/ref=511E1A840BC41EAE39153EE3BF81775D97242873AAD1503BB41AAB64C725D9CEAE9113EEB75C5254B28F0DC4FAO0yCI"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search.minjust.ru:8080/bigs/showDocument.html?id=BBF89570-6239-4CFB-BDBA-5B454C14E321" TargetMode="External"/><Relationship Id="rId19" Type="http://schemas.openxmlformats.org/officeDocument/2006/relationships/hyperlink" Target="consultantplus://offline/ref=511E1A840BC41EAE39153EE3BF81775D97242873AAD1503BB41AAB64C725D9CEAE9113EEB75C5254B28F0DC4FAO0yCI" TargetMode="External"/><Relationship Id="rId31" Type="http://schemas.openxmlformats.org/officeDocument/2006/relationships/hyperlink" Target="https://login.consultant.ru/link/?req=doc&amp;base=LAW&amp;n=461117&amp;dst=101219" TargetMode="External"/><Relationship Id="rId44" Type="http://schemas.openxmlformats.org/officeDocument/2006/relationships/hyperlink" Target="consultantplus://offline/ref=1989FD5793B739EF18AB911D1BF1623C7EC9C0E2AF0E5FB54CCE6CF46435Z7D"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consultantplus://offline/ref=511E1A840BC41EAE39153EE3BF81775D97242873AAD1503BB41AAB64C725D9CEBC914BE2B55A4854B49A5B95BC58E10033FF1A054F0670C9O0y0I" TargetMode="External"/><Relationship Id="rId22" Type="http://schemas.openxmlformats.org/officeDocument/2006/relationships/hyperlink" Target="http://pravo-search.minjust.ru:8080/bigs/showDocument.html?id=BBF89570-6239-4CFB-BDBA-5B454C14E321" TargetMode="External"/><Relationship Id="rId27" Type="http://schemas.openxmlformats.org/officeDocument/2006/relationships/hyperlink" Target="consultantplus://offline/ref=511E1A840BC41EAE39153EE3BF81775D97242873AAD1503BB41AAB64C725D9CEBC914BE2B55A4854B49A5B95BC58E10033FF1A054F0670C9O0y0I" TargetMode="External"/><Relationship Id="rId30" Type="http://schemas.openxmlformats.org/officeDocument/2006/relationships/hyperlink" Target="consultantplus://offline/ref=511E1A840BC41EAE39153EE3BF81775D97242873AAD1503BB41AAB64C725D9CEAE9113EEB75C5254B28F0DC4FAO0yCI" TargetMode="External"/><Relationship Id="rId35" Type="http://schemas.openxmlformats.org/officeDocument/2006/relationships/hyperlink" Target="https://login.consultant.ru/link/?req=doc&amp;base=LAW&amp;n=461117&amp;dst=100463" TargetMode="External"/><Relationship Id="rId43" Type="http://schemas.openxmlformats.org/officeDocument/2006/relationships/hyperlink" Target="https://login.consultant.ru/link/?req=doc&amp;base=LAW&amp;n=472832&amp;dst=136" TargetMode="External"/><Relationship Id="rId48" Type="http://schemas.openxmlformats.org/officeDocument/2006/relationships/hyperlink" Target="http://pravo-search.minjust.ru:8080/bigs/showDocument.html?id=BBF89570-6239-4CFB-BDBA-5B454C14E321" TargetMode="External"/><Relationship Id="rId56" Type="http://schemas.openxmlformats.org/officeDocument/2006/relationships/theme" Target="theme/theme1.xml"/><Relationship Id="rId8" Type="http://schemas.openxmlformats.org/officeDocument/2006/relationships/hyperlink" Target="http://pravo-search.minjust.ru:8080/bigs/showDocument.html?id=96E20C02-1B12-465A-B64C-24AA92270007" TargetMode="External"/><Relationship Id="rId51" Type="http://schemas.openxmlformats.org/officeDocument/2006/relationships/hyperlink" Target="consultantplus://offline/ref=511E1A840BC41EAE39153EE3BF81775D972B2B75AFD3503BB41AAB64C725D9CEAE9113EEB75C5254B28F0DC4FAO0yCI" TargetMode="External"/><Relationship Id="rId3" Type="http://schemas.openxmlformats.org/officeDocument/2006/relationships/styles" Target="styles.xml"/><Relationship Id="rId12" Type="http://schemas.openxmlformats.org/officeDocument/2006/relationships/hyperlink" Target="consultantplus://offline/ref=511E1A840BC41EAE39153EE3BF81775D97242873AAD1503BB41AAB64C725D9CEBC914BE2B55A4C50BF9A5B95BC58E10033FF1A054F0670C9O0y0I" TargetMode="External"/><Relationship Id="rId17" Type="http://schemas.openxmlformats.org/officeDocument/2006/relationships/hyperlink" Target="consultantplus://offline/ref=511E1A840BC41EAE39153EE3BF81775D97242873AFD9503BB41AAB64C725D9CEAE9113EEB75C5254B28F0DC4FAO0yCI" TargetMode="External"/><Relationship Id="rId25" Type="http://schemas.openxmlformats.org/officeDocument/2006/relationships/hyperlink" Target="consultantplus://offline/ref=511E1A840BC41EAE39153EE3BF81775D97242873AAD1503BB41AAB64C725D9CEAE9113EEB75C5254B28F0DC4FAO0yCI" TargetMode="External"/><Relationship Id="rId33" Type="http://schemas.openxmlformats.org/officeDocument/2006/relationships/hyperlink" Target="https://login.consultant.ru/link/?req=doc&amp;base=LAW&amp;n=461117&amp;dst=100457" TargetMode="External"/><Relationship Id="rId38" Type="http://schemas.openxmlformats.org/officeDocument/2006/relationships/hyperlink" Target="https://login.consultant.ru/link/?req=doc&amp;base=LAW&amp;n=461117&amp;dst=100519" TargetMode="External"/><Relationship Id="rId46" Type="http://schemas.openxmlformats.org/officeDocument/2006/relationships/hyperlink" Target="consultantplus://offline/ref=511E1A840BC41EAE39153EE3BF81775D97242873AFD9503BB41AAB64C725D9CEAE9113EEB75C5254B28F0DC4FAO0yCI" TargetMode="External"/><Relationship Id="rId20" Type="http://schemas.openxmlformats.org/officeDocument/2006/relationships/hyperlink" Target="consultantplus://offline/ref=511E1A840BC41EAE39153EE3BF81775D97242873AAD1503BB41AAB64C725D9CEAE9113EEB75C5254B28F0DC4FAO0yCI" TargetMode="External"/><Relationship Id="rId41" Type="http://schemas.openxmlformats.org/officeDocument/2006/relationships/hyperlink" Target="https://login.consultant.ru/link/?req=doc&amp;base=LAW&amp;n=461117&amp;dst=10078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11E1A840BC41EAE39153EE3BF81775D97242873AAD1503BB41AAB64C725D9CEBC914BE2B55A4850B39A5B95BC58E10033FF1A054F0670C9O0y0I" TargetMode="External"/><Relationship Id="rId23" Type="http://schemas.openxmlformats.org/officeDocument/2006/relationships/hyperlink" Target="http://pravo-search.minjust.ru:8080/bigs/showDocument.html?id=D162E043-5025-43C6-A15E-E0932B5C9E38" TargetMode="External"/><Relationship Id="rId28" Type="http://schemas.openxmlformats.org/officeDocument/2006/relationships/hyperlink" Target="consultantplus://offline/ref=511E1A840BC41EAE39153EE3BF81775D97242873AAD1503BB41AAB64C725D9CEBC914BE2B55A4850B39A5B95BC58E10033FF1A054F0670C9O0y0I" TargetMode="External"/><Relationship Id="rId36" Type="http://schemas.openxmlformats.org/officeDocument/2006/relationships/hyperlink" Target="https://login.consultant.ru/link/?req=doc&amp;base=LAW&amp;n=461117&amp;dst=101419" TargetMode="External"/><Relationship Id="rId49" Type="http://schemas.openxmlformats.org/officeDocument/2006/relationships/hyperlink" Target="http://pravo-search.minjust.ru:8080/bigs/showDocument.html?id=BBF89570-6239-4CFB-BDBA-5B454C14E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ABBE-2945-4D29-9656-A175C442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38</Pages>
  <Words>12570</Words>
  <Characters>71649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cp:lastPrinted>2024-11-05T02:51:00Z</cp:lastPrinted>
  <dcterms:created xsi:type="dcterms:W3CDTF">2024-10-31T07:38:00Z</dcterms:created>
  <dcterms:modified xsi:type="dcterms:W3CDTF">2025-01-21T03:35:00Z</dcterms:modified>
</cp:coreProperties>
</file>