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B47" w:rsidRPr="00E62CB1" w:rsidRDefault="00423B47" w:rsidP="00423B47">
      <w:pPr>
        <w:jc w:val="center"/>
        <w:rPr>
          <w:b/>
        </w:rPr>
      </w:pPr>
      <w:r w:rsidRPr="00E62CB1">
        <w:rPr>
          <w:b/>
        </w:rPr>
        <w:t>СОВЕТ ДЕПУТАТОВ ГОРБУНОВСКОГО СЕЛЬСОВЕТА</w:t>
      </w:r>
    </w:p>
    <w:p w:rsidR="00423B47" w:rsidRPr="00E62CB1" w:rsidRDefault="00423B47" w:rsidP="00423B47">
      <w:pPr>
        <w:jc w:val="center"/>
        <w:outlineLvl w:val="0"/>
        <w:rPr>
          <w:b/>
        </w:rPr>
      </w:pPr>
      <w:r w:rsidRPr="00E62CB1">
        <w:rPr>
          <w:b/>
        </w:rPr>
        <w:t>КУЙБЫШЕВСКОГО РАЙОНА НОВОСИБИРСКОЙ ОБЛАСТИ</w:t>
      </w:r>
    </w:p>
    <w:p w:rsidR="00423B47" w:rsidRPr="00E62CB1" w:rsidRDefault="00423B47" w:rsidP="00423B47">
      <w:pPr>
        <w:jc w:val="center"/>
        <w:rPr>
          <w:b/>
        </w:rPr>
      </w:pPr>
      <w:r w:rsidRPr="00E62CB1">
        <w:rPr>
          <w:b/>
        </w:rPr>
        <w:t>ПЯТОГО СОЗЫВА</w:t>
      </w:r>
    </w:p>
    <w:p w:rsidR="00423B47" w:rsidRPr="00E62CB1" w:rsidRDefault="00423B47" w:rsidP="00423B47">
      <w:pPr>
        <w:jc w:val="center"/>
        <w:rPr>
          <w:b/>
        </w:rPr>
      </w:pPr>
    </w:p>
    <w:p w:rsidR="00423B47" w:rsidRPr="00E62CB1" w:rsidRDefault="00423B47" w:rsidP="00423B47">
      <w:pPr>
        <w:jc w:val="center"/>
        <w:outlineLvl w:val="0"/>
        <w:rPr>
          <w:b/>
        </w:rPr>
      </w:pPr>
      <w:r w:rsidRPr="00E62CB1">
        <w:rPr>
          <w:b/>
        </w:rPr>
        <w:t>РЕШЕНИЕ</w:t>
      </w:r>
    </w:p>
    <w:p w:rsidR="00423B47" w:rsidRPr="00E62CB1" w:rsidRDefault="00423B47" w:rsidP="00423B47">
      <w:pPr>
        <w:jc w:val="center"/>
        <w:outlineLvl w:val="0"/>
        <w:rPr>
          <w:b/>
        </w:rPr>
      </w:pPr>
      <w:r w:rsidRPr="00E62CB1">
        <w:rPr>
          <w:b/>
        </w:rPr>
        <w:t>сорок девятой сессии</w:t>
      </w:r>
    </w:p>
    <w:p w:rsidR="00423B47" w:rsidRPr="00E62CB1" w:rsidRDefault="00423B47" w:rsidP="00423B47">
      <w:pPr>
        <w:jc w:val="center"/>
        <w:outlineLvl w:val="0"/>
      </w:pPr>
      <w:proofErr w:type="spellStart"/>
      <w:r w:rsidRPr="00E62CB1">
        <w:t>с</w:t>
      </w:r>
      <w:proofErr w:type="gramStart"/>
      <w:r w:rsidRPr="00E62CB1">
        <w:t>.Г</w:t>
      </w:r>
      <w:proofErr w:type="gramEnd"/>
      <w:r w:rsidRPr="00E62CB1">
        <w:t>орбуново</w:t>
      </w:r>
      <w:proofErr w:type="spellEnd"/>
    </w:p>
    <w:p w:rsidR="00423B47" w:rsidRPr="00E62CB1" w:rsidRDefault="00423B47" w:rsidP="00423B47">
      <w:pPr>
        <w:jc w:val="center"/>
        <w:outlineLvl w:val="0"/>
      </w:pPr>
      <w:r w:rsidRPr="00E62CB1">
        <w:t>25.12.2018 № 3</w:t>
      </w:r>
    </w:p>
    <w:p w:rsidR="00423B47" w:rsidRPr="00E62CB1" w:rsidRDefault="00423B47" w:rsidP="00423B47"/>
    <w:p w:rsidR="00423B47" w:rsidRPr="00E62CB1" w:rsidRDefault="00423B47" w:rsidP="00423B47">
      <w:pPr>
        <w:jc w:val="center"/>
      </w:pPr>
      <w:r w:rsidRPr="00E62CB1">
        <w:t xml:space="preserve">Об утверждении прогноза социально-экономического развития </w:t>
      </w:r>
      <w:proofErr w:type="spellStart"/>
      <w:r w:rsidRPr="00E62CB1">
        <w:t>Горбуновского</w:t>
      </w:r>
      <w:proofErr w:type="spellEnd"/>
      <w:r w:rsidRPr="00E62CB1">
        <w:t xml:space="preserve"> сельсовета Куйбышевского района</w:t>
      </w:r>
    </w:p>
    <w:p w:rsidR="00423B47" w:rsidRPr="00E62CB1" w:rsidRDefault="00423B47" w:rsidP="00423B47">
      <w:pPr>
        <w:jc w:val="center"/>
      </w:pPr>
      <w:r w:rsidRPr="00E62CB1">
        <w:t>Новосибирской области на 2019-2021 годы</w:t>
      </w:r>
    </w:p>
    <w:p w:rsidR="00423B47" w:rsidRPr="00E62CB1" w:rsidRDefault="00423B47" w:rsidP="00423B47">
      <w:pPr>
        <w:jc w:val="center"/>
      </w:pPr>
    </w:p>
    <w:p w:rsidR="00423B47" w:rsidRPr="00E62CB1" w:rsidRDefault="00423B47" w:rsidP="00423B47">
      <w:pPr>
        <w:ind w:firstLine="708"/>
        <w:jc w:val="both"/>
      </w:pPr>
    </w:p>
    <w:p w:rsidR="00423B47" w:rsidRPr="00E62CB1" w:rsidRDefault="00423B47" w:rsidP="00423B47">
      <w:pPr>
        <w:ind w:firstLine="708"/>
        <w:jc w:val="both"/>
      </w:pPr>
      <w:r w:rsidRPr="00E62CB1">
        <w:t xml:space="preserve">Руководствуясь Федеральным законом «Об общих принципах организации местного самоуправления в Российской Федерации» № 131-ФЗ, Уставом </w:t>
      </w:r>
      <w:proofErr w:type="spellStart"/>
      <w:r w:rsidRPr="00E62CB1">
        <w:t>Горбуновского</w:t>
      </w:r>
      <w:proofErr w:type="spellEnd"/>
      <w:r w:rsidRPr="00E62CB1">
        <w:t xml:space="preserve"> сельсовета Куйбышевского района Новосибирской области, Совет депутатов </w:t>
      </w:r>
      <w:proofErr w:type="spellStart"/>
      <w:r w:rsidRPr="00E62CB1">
        <w:t>Горбуновского</w:t>
      </w:r>
      <w:proofErr w:type="spellEnd"/>
      <w:r w:rsidRPr="00E62CB1">
        <w:t xml:space="preserve"> сельсовета Куйбышевского района Новосибирской области пятого созыва</w:t>
      </w:r>
    </w:p>
    <w:p w:rsidR="00423B47" w:rsidRPr="00E62CB1" w:rsidRDefault="00423B47" w:rsidP="00423B47">
      <w:pPr>
        <w:jc w:val="both"/>
      </w:pPr>
      <w:r w:rsidRPr="00E62CB1">
        <w:tab/>
        <w:t>РЕШИЛ:</w:t>
      </w:r>
    </w:p>
    <w:p w:rsidR="00423B47" w:rsidRPr="00E62CB1" w:rsidRDefault="00423B47" w:rsidP="00423B47">
      <w:pPr>
        <w:ind w:firstLine="708"/>
        <w:jc w:val="both"/>
      </w:pPr>
      <w:r w:rsidRPr="00E62CB1">
        <w:t xml:space="preserve">1.Утвердить прогноз социально-экономического развития </w:t>
      </w:r>
      <w:proofErr w:type="spellStart"/>
      <w:r w:rsidRPr="00E62CB1">
        <w:t>Горбуновского</w:t>
      </w:r>
      <w:proofErr w:type="spellEnd"/>
      <w:r w:rsidRPr="00E62CB1">
        <w:t xml:space="preserve"> сельсовета Куйбышевского района Новосибирской области на 2019-2021 годы.</w:t>
      </w:r>
    </w:p>
    <w:p w:rsidR="00423B47" w:rsidRPr="00E62CB1" w:rsidRDefault="00423B47" w:rsidP="00423B47">
      <w:pPr>
        <w:jc w:val="both"/>
      </w:pPr>
      <w:r w:rsidRPr="00E62CB1">
        <w:tab/>
        <w:t xml:space="preserve">2.Направить настоящее решение главе </w:t>
      </w:r>
      <w:proofErr w:type="spellStart"/>
      <w:r w:rsidRPr="00E62CB1">
        <w:t>Горбуновского</w:t>
      </w:r>
      <w:proofErr w:type="spellEnd"/>
      <w:r w:rsidRPr="00E62CB1">
        <w:t xml:space="preserve"> сельсовета для опубликования (обнародования).</w:t>
      </w:r>
    </w:p>
    <w:p w:rsidR="00423B47" w:rsidRPr="00E62CB1" w:rsidRDefault="00423B47" w:rsidP="00423B47">
      <w:pPr>
        <w:jc w:val="both"/>
      </w:pPr>
    </w:p>
    <w:p w:rsidR="00423B47" w:rsidRPr="00E62CB1" w:rsidRDefault="00423B47" w:rsidP="00423B47">
      <w:pPr>
        <w:jc w:val="both"/>
      </w:pPr>
    </w:p>
    <w:p w:rsidR="00423B47" w:rsidRPr="00E62CB1" w:rsidRDefault="00423B47" w:rsidP="00423B47">
      <w:pPr>
        <w:jc w:val="both"/>
        <w:outlineLvl w:val="0"/>
      </w:pPr>
      <w:r w:rsidRPr="00E62CB1">
        <w:t xml:space="preserve">Председатель Совета депутатов </w:t>
      </w:r>
      <w:proofErr w:type="spellStart"/>
      <w:r w:rsidRPr="00E62CB1">
        <w:t>Горбуновского</w:t>
      </w:r>
      <w:proofErr w:type="spellEnd"/>
      <w:r w:rsidRPr="00E62CB1">
        <w:t xml:space="preserve"> сельсовета</w:t>
      </w:r>
    </w:p>
    <w:p w:rsidR="00423B47" w:rsidRPr="00E62CB1" w:rsidRDefault="00423B47" w:rsidP="00423B47">
      <w:pPr>
        <w:jc w:val="both"/>
        <w:outlineLvl w:val="0"/>
      </w:pPr>
      <w:r w:rsidRPr="00E62CB1">
        <w:t>Куйбышевского района Новосибирской области</w:t>
      </w:r>
      <w:r w:rsidRPr="00E62CB1">
        <w:tab/>
      </w:r>
      <w:r w:rsidRPr="00E62CB1">
        <w:tab/>
      </w:r>
      <w:r w:rsidRPr="00E62CB1">
        <w:tab/>
      </w:r>
      <w:r w:rsidRPr="00E62CB1">
        <w:tab/>
      </w:r>
      <w:r w:rsidRPr="00E62CB1">
        <w:tab/>
      </w:r>
      <w:r w:rsidRPr="00E62CB1">
        <w:tab/>
        <w:t xml:space="preserve">          </w:t>
      </w:r>
      <w:proofErr w:type="spellStart"/>
      <w:r w:rsidRPr="00E62CB1">
        <w:t>И.Н.Куроедова</w:t>
      </w:r>
      <w:proofErr w:type="spellEnd"/>
    </w:p>
    <w:p w:rsidR="00423B47" w:rsidRPr="00E62CB1" w:rsidRDefault="00423B47" w:rsidP="00423B47">
      <w:pPr>
        <w:pStyle w:val="ConsPlusNormal"/>
        <w:ind w:firstLine="0"/>
        <w:jc w:val="both"/>
        <w:outlineLvl w:val="0"/>
        <w:rPr>
          <w:rFonts w:ascii="Times New Roman" w:hAnsi="Times New Roman" w:cs="Times New Roman"/>
          <w:color w:val="000000"/>
          <w:sz w:val="24"/>
          <w:szCs w:val="24"/>
        </w:rPr>
      </w:pPr>
    </w:p>
    <w:p w:rsidR="00423B47" w:rsidRPr="00E62CB1" w:rsidRDefault="00423B47" w:rsidP="00423B47">
      <w:pPr>
        <w:pStyle w:val="ConsPlusNormal"/>
        <w:ind w:firstLine="0"/>
        <w:jc w:val="both"/>
        <w:outlineLvl w:val="0"/>
        <w:rPr>
          <w:rFonts w:ascii="Times New Roman" w:hAnsi="Times New Roman" w:cs="Times New Roman"/>
          <w:sz w:val="24"/>
          <w:szCs w:val="24"/>
        </w:rPr>
      </w:pPr>
      <w:r w:rsidRPr="00E62CB1">
        <w:rPr>
          <w:rFonts w:ascii="Times New Roman" w:hAnsi="Times New Roman" w:cs="Times New Roman"/>
          <w:color w:val="000000"/>
          <w:sz w:val="24"/>
          <w:szCs w:val="24"/>
        </w:rPr>
        <w:t xml:space="preserve">Глава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color w:val="000000"/>
          <w:sz w:val="24"/>
          <w:szCs w:val="24"/>
        </w:rPr>
        <w:t xml:space="preserve"> сельсовета </w:t>
      </w:r>
      <w:r w:rsidRPr="00E62CB1">
        <w:rPr>
          <w:rFonts w:ascii="Times New Roman" w:hAnsi="Times New Roman" w:cs="Times New Roman"/>
          <w:color w:val="000000"/>
          <w:spacing w:val="-2"/>
          <w:sz w:val="24"/>
          <w:szCs w:val="24"/>
        </w:rPr>
        <w:t xml:space="preserve">Куйбышевского района Новосибирской области                                                                           </w:t>
      </w:r>
      <w:proofErr w:type="spellStart"/>
      <w:r w:rsidRPr="00E62CB1">
        <w:rPr>
          <w:rFonts w:ascii="Times New Roman" w:hAnsi="Times New Roman" w:cs="Times New Roman"/>
          <w:sz w:val="24"/>
          <w:szCs w:val="24"/>
        </w:rPr>
        <w:t>С.А.Фельзина</w:t>
      </w:r>
      <w:proofErr w:type="spellEnd"/>
    </w:p>
    <w:p w:rsidR="00423B47" w:rsidRPr="00E62CB1" w:rsidRDefault="00423B47" w:rsidP="00423B47"/>
    <w:p w:rsidR="00423B47" w:rsidRPr="00E62CB1" w:rsidRDefault="00423B47" w:rsidP="00423B47"/>
    <w:p w:rsidR="00423B47" w:rsidRPr="00E62CB1" w:rsidRDefault="00423B47" w:rsidP="00423B47"/>
    <w:p w:rsidR="00423B47" w:rsidRPr="00E62CB1" w:rsidRDefault="00423B47" w:rsidP="00423B47"/>
    <w:p w:rsidR="00423B47" w:rsidRPr="00E62CB1" w:rsidRDefault="00423B47" w:rsidP="00423B47">
      <w:pPr>
        <w:widowControl w:val="0"/>
        <w:jc w:val="center"/>
        <w:rPr>
          <w:b/>
        </w:rPr>
      </w:pPr>
      <w:r w:rsidRPr="00E62CB1">
        <w:rPr>
          <w:b/>
        </w:rPr>
        <w:t>Прогноз</w:t>
      </w:r>
    </w:p>
    <w:p w:rsidR="00423B47" w:rsidRPr="00E62CB1" w:rsidRDefault="00423B47" w:rsidP="00423B47">
      <w:pPr>
        <w:widowControl w:val="0"/>
        <w:jc w:val="center"/>
        <w:rPr>
          <w:b/>
        </w:rPr>
      </w:pPr>
      <w:r w:rsidRPr="00E62CB1">
        <w:rPr>
          <w:b/>
        </w:rPr>
        <w:t xml:space="preserve">социально-экономического развития </w:t>
      </w:r>
      <w:proofErr w:type="spellStart"/>
      <w:r w:rsidRPr="00E62CB1">
        <w:rPr>
          <w:b/>
        </w:rPr>
        <w:t>Горбуновского</w:t>
      </w:r>
      <w:proofErr w:type="spellEnd"/>
      <w:r w:rsidRPr="00E62CB1">
        <w:rPr>
          <w:b/>
        </w:rPr>
        <w:t xml:space="preserve"> сельсовета</w:t>
      </w:r>
    </w:p>
    <w:p w:rsidR="00423B47" w:rsidRPr="00E62CB1" w:rsidRDefault="00423B47" w:rsidP="00423B47">
      <w:pPr>
        <w:widowControl w:val="0"/>
        <w:jc w:val="center"/>
        <w:rPr>
          <w:b/>
        </w:rPr>
      </w:pPr>
      <w:r w:rsidRPr="00E62CB1">
        <w:rPr>
          <w:b/>
        </w:rPr>
        <w:t xml:space="preserve"> Куйбышевского района </w:t>
      </w:r>
    </w:p>
    <w:p w:rsidR="00423B47" w:rsidRPr="00E62CB1" w:rsidRDefault="00423B47" w:rsidP="00423B47">
      <w:pPr>
        <w:widowControl w:val="0"/>
        <w:jc w:val="center"/>
        <w:rPr>
          <w:b/>
        </w:rPr>
      </w:pPr>
      <w:r w:rsidRPr="00E62CB1">
        <w:rPr>
          <w:b/>
        </w:rPr>
        <w:t>Новосибирской области на 2019 год и плановый период 2020 и 2021 годов</w:t>
      </w:r>
    </w:p>
    <w:p w:rsidR="00423B47" w:rsidRPr="00E62CB1" w:rsidRDefault="00423B47" w:rsidP="00423B47">
      <w:pPr>
        <w:widowControl w:val="0"/>
        <w:jc w:val="center"/>
        <w:rPr>
          <w:b/>
        </w:rPr>
      </w:pPr>
    </w:p>
    <w:p w:rsidR="00423B47" w:rsidRPr="00E62CB1" w:rsidRDefault="00423B47" w:rsidP="00423B47">
      <w:pPr>
        <w:pStyle w:val="ae"/>
        <w:ind w:firstLine="900"/>
        <w:rPr>
          <w:b/>
        </w:rPr>
      </w:pPr>
      <w:r w:rsidRPr="00E62CB1">
        <w:t xml:space="preserve">При разработке прогноза социально-экономического развития </w:t>
      </w:r>
      <w:proofErr w:type="spellStart"/>
      <w:r w:rsidRPr="00E62CB1">
        <w:t>Горбуновского</w:t>
      </w:r>
      <w:proofErr w:type="spellEnd"/>
      <w:r w:rsidRPr="00E62CB1">
        <w:t xml:space="preserve"> сельсовета на 2019-2021 годы учтены показатели прогноза социально-экономического развития Новосибирской области на 2019 и на период до 2021 года, индексы–дефляторы для расчета плановых показателей  на 2019-2021 годы. Были использованы показатели развития расположенных на территории </w:t>
      </w:r>
      <w:proofErr w:type="spellStart"/>
      <w:r w:rsidRPr="00E62CB1">
        <w:t>Горбуновского</w:t>
      </w:r>
      <w:proofErr w:type="spellEnd"/>
      <w:r w:rsidRPr="00E62CB1">
        <w:t xml:space="preserve"> сельсовета предприятий. Стоимостные плановые показатели показаны в действующих ценах каждого года и в сопоставимых ценах предыдущего года, применены индексы-дефляторы.</w:t>
      </w:r>
    </w:p>
    <w:p w:rsidR="00423B47" w:rsidRPr="00E62CB1" w:rsidRDefault="00423B47" w:rsidP="00423B47">
      <w:pPr>
        <w:ind w:firstLine="737"/>
        <w:jc w:val="both"/>
      </w:pPr>
      <w:r w:rsidRPr="00E62CB1">
        <w:t>Объем продукции сельского хозяйства в хозяйствах всех категорий за 2017 год составил 67,74 млн</w:t>
      </w:r>
      <w:proofErr w:type="gramStart"/>
      <w:r w:rsidRPr="00E62CB1">
        <w:t>.р</w:t>
      </w:r>
      <w:proofErr w:type="gramEnd"/>
      <w:r w:rsidRPr="00E62CB1">
        <w:t xml:space="preserve">уб., в действующих ценах к уровню 2016 года– 1,0%, в сопоставимой оценке – 97,6%. Понижение объема продукции связано с </w:t>
      </w:r>
      <w:r w:rsidRPr="00E62CB1">
        <w:rPr>
          <w:rStyle w:val="apple-converted-space"/>
          <w:color w:val="000000"/>
          <w:shd w:val="clear" w:color="auto" w:fill="FFFFFF"/>
        </w:rPr>
        <w:t> </w:t>
      </w:r>
      <w:r w:rsidRPr="00E62CB1">
        <w:rPr>
          <w:bCs/>
          <w:color w:val="000000"/>
          <w:shd w:val="clear" w:color="auto" w:fill="FFFFFF"/>
        </w:rPr>
        <w:t xml:space="preserve">низким </w:t>
      </w:r>
      <w:r w:rsidRPr="00E62CB1">
        <w:rPr>
          <w:color w:val="000000"/>
          <w:shd w:val="clear" w:color="auto" w:fill="FFFFFF"/>
        </w:rPr>
        <w:t>использованием</w:t>
      </w:r>
      <w:r w:rsidRPr="00E62CB1">
        <w:rPr>
          <w:rStyle w:val="apple-converted-space"/>
          <w:color w:val="000000"/>
          <w:shd w:val="clear" w:color="auto" w:fill="FFFFFF"/>
        </w:rPr>
        <w:t> </w:t>
      </w:r>
      <w:r w:rsidRPr="00E62CB1">
        <w:rPr>
          <w:color w:val="000000"/>
          <w:shd w:val="clear" w:color="auto" w:fill="FFFFFF"/>
        </w:rPr>
        <w:t>производственных ресурсов.</w:t>
      </w:r>
    </w:p>
    <w:p w:rsidR="00423B47" w:rsidRPr="00E62CB1" w:rsidRDefault="00423B47" w:rsidP="00423B47">
      <w:pPr>
        <w:ind w:firstLine="737"/>
        <w:jc w:val="both"/>
      </w:pPr>
      <w:r w:rsidRPr="00E62CB1">
        <w:lastRenderedPageBreak/>
        <w:t>Объем продукции по сельскому хозяйству в 2018 году по оценке снизится на 6,3% по отношению к уровню 2017 года в действующих ценах. В течение 2019-2021 гг. объем продукции сельского хозяйства в хозяйствах всех категорий должны соответствовать заданным темпам роста сельского хозяйства.</w:t>
      </w:r>
    </w:p>
    <w:p w:rsidR="00423B47" w:rsidRPr="00E62CB1" w:rsidRDefault="00423B47" w:rsidP="00423B47">
      <w:pPr>
        <w:ind w:firstLine="737"/>
        <w:jc w:val="both"/>
      </w:pPr>
      <w:r w:rsidRPr="00E62CB1">
        <w:t>На территории образования пассажирские перевозки осуществляется специализированной организацией ОАО «</w:t>
      </w:r>
      <w:proofErr w:type="spellStart"/>
      <w:r w:rsidRPr="00E62CB1">
        <w:t>Каинсктранс</w:t>
      </w:r>
      <w:proofErr w:type="spellEnd"/>
      <w:r w:rsidRPr="00E62CB1">
        <w:t>». В 2017 году перевезено пассажиров автомобильным транспортом 11,1 тыс. человек, что 99,1 % к объему перевозок предыдущего года. Значительного роста общего объема перевозок пассажиров в ближайшие годы не ожидается с учетом снижения численности населения и незначительного роста доходов населения, он будет составлять около 11,1 тыс</w:t>
      </w:r>
      <w:proofErr w:type="gramStart"/>
      <w:r w:rsidRPr="00E62CB1">
        <w:t>.ч</w:t>
      </w:r>
      <w:proofErr w:type="gramEnd"/>
      <w:r w:rsidRPr="00E62CB1">
        <w:t>ел. в год.</w:t>
      </w:r>
    </w:p>
    <w:p w:rsidR="00423B47" w:rsidRPr="00E62CB1" w:rsidRDefault="00423B47" w:rsidP="00423B47">
      <w:pPr>
        <w:pStyle w:val="21"/>
        <w:ind w:firstLine="737"/>
        <w:rPr>
          <w:sz w:val="24"/>
          <w:szCs w:val="24"/>
        </w:rPr>
      </w:pPr>
      <w:r w:rsidRPr="00E62CB1">
        <w:rPr>
          <w:sz w:val="24"/>
          <w:szCs w:val="24"/>
        </w:rPr>
        <w:t>Объем розничного товарооборота в 2017 году составил 22,92 млн</w:t>
      </w:r>
      <w:proofErr w:type="gramStart"/>
      <w:r w:rsidRPr="00E62CB1">
        <w:rPr>
          <w:sz w:val="24"/>
          <w:szCs w:val="24"/>
        </w:rPr>
        <w:t>.р</w:t>
      </w:r>
      <w:proofErr w:type="gramEnd"/>
      <w:r w:rsidRPr="00E62CB1">
        <w:rPr>
          <w:sz w:val="24"/>
          <w:szCs w:val="24"/>
        </w:rPr>
        <w:t>уб. Рост розничного товарооборота на 1,5 %  в действующих ценах обусловлен ростом доходов населения. Ожидается в 2018 году изменение этого показателя до 24,38 млн</w:t>
      </w:r>
      <w:proofErr w:type="gramStart"/>
      <w:r w:rsidRPr="00E62CB1">
        <w:rPr>
          <w:sz w:val="24"/>
          <w:szCs w:val="24"/>
        </w:rPr>
        <w:t>.р</w:t>
      </w:r>
      <w:proofErr w:type="gramEnd"/>
      <w:r w:rsidRPr="00E62CB1">
        <w:rPr>
          <w:sz w:val="24"/>
          <w:szCs w:val="24"/>
        </w:rPr>
        <w:t>уб. Розничный товарооборот будет увеличиваться ежегодно, и достигнет к 2021 году 29,52 млн.руб.</w:t>
      </w:r>
    </w:p>
    <w:p w:rsidR="00423B47" w:rsidRPr="00E62CB1" w:rsidRDefault="00423B47" w:rsidP="00423B47">
      <w:pPr>
        <w:ind w:firstLine="737"/>
        <w:jc w:val="both"/>
      </w:pPr>
      <w:r w:rsidRPr="00E62CB1">
        <w:t>Темп роста объема платных услуг, оказанных населению, в 2017 году к уровню 2016 года в сопоставимой оценке составил  97,3 % и в денежной массе составил 3,46 млн</w:t>
      </w:r>
      <w:proofErr w:type="gramStart"/>
      <w:r w:rsidRPr="00E62CB1">
        <w:t>.р</w:t>
      </w:r>
      <w:proofErr w:type="gramEnd"/>
      <w:r w:rsidRPr="00E62CB1">
        <w:t>уб. Большая часть объема платных услуг оказывалась населению МУП «</w:t>
      </w:r>
      <w:proofErr w:type="spellStart"/>
      <w:r w:rsidRPr="00E62CB1">
        <w:t>Горбуновское</w:t>
      </w:r>
      <w:proofErr w:type="spellEnd"/>
      <w:r w:rsidRPr="00E62CB1">
        <w:t>». В течение 2019-2021 гг. объем оказанных платных услуг по прогнозной оценке будут расти более низкими темпами, так как произошла ликвидация МУП «</w:t>
      </w:r>
      <w:proofErr w:type="spellStart"/>
      <w:r w:rsidRPr="00E62CB1">
        <w:t>Горбуновское</w:t>
      </w:r>
      <w:proofErr w:type="spellEnd"/>
      <w:r w:rsidRPr="00E62CB1">
        <w:t>».</w:t>
      </w:r>
    </w:p>
    <w:p w:rsidR="00423B47" w:rsidRPr="00E62CB1" w:rsidRDefault="00423B47" w:rsidP="00423B47">
      <w:pPr>
        <w:pStyle w:val="21"/>
        <w:ind w:firstLine="737"/>
        <w:rPr>
          <w:sz w:val="24"/>
          <w:szCs w:val="24"/>
        </w:rPr>
      </w:pPr>
      <w:r w:rsidRPr="00E62CB1">
        <w:rPr>
          <w:sz w:val="24"/>
          <w:szCs w:val="24"/>
        </w:rPr>
        <w:t>Сумма инвестиций в основной капитал за счет всех источников финансирования за отчетный период составила 39,348 млн</w:t>
      </w:r>
      <w:proofErr w:type="gramStart"/>
      <w:r w:rsidRPr="00E62CB1">
        <w:rPr>
          <w:sz w:val="24"/>
          <w:szCs w:val="24"/>
        </w:rPr>
        <w:t>.р</w:t>
      </w:r>
      <w:proofErr w:type="gramEnd"/>
      <w:r w:rsidRPr="00E62CB1">
        <w:rPr>
          <w:sz w:val="24"/>
          <w:szCs w:val="24"/>
        </w:rPr>
        <w:t>уб., что к соответствующему периоду прошлого года в действующих ценах – 160,4 %, в сопоставимых ценах – 152,9 %.</w:t>
      </w:r>
    </w:p>
    <w:p w:rsidR="00423B47" w:rsidRPr="00E62CB1" w:rsidRDefault="00423B47" w:rsidP="00423B47">
      <w:pPr>
        <w:pStyle w:val="ae"/>
        <w:ind w:firstLine="900"/>
        <w:rPr>
          <w:b/>
        </w:rPr>
      </w:pPr>
      <w:r w:rsidRPr="00E62CB1">
        <w:t>Среднемесячная заработная плата по полному кругу предприятий за 2017 год составила 9459 рублей, что 102,0 % к уровню прошлого года. Среднемесячная заработная плата 1 работника будет стабильно возрастать и составит к 2021 году более 11 065рублей.</w:t>
      </w:r>
    </w:p>
    <w:p w:rsidR="00423B47" w:rsidRPr="00E62CB1" w:rsidRDefault="00423B47" w:rsidP="00423B47">
      <w:pPr>
        <w:pStyle w:val="ae"/>
        <w:ind w:firstLine="900"/>
        <w:rPr>
          <w:b/>
        </w:rPr>
      </w:pPr>
      <w:r w:rsidRPr="00E62CB1">
        <w:t xml:space="preserve">Демографическая ситуация, сложившаяся в </w:t>
      </w:r>
      <w:proofErr w:type="spellStart"/>
      <w:r w:rsidRPr="00E62CB1">
        <w:t>Горбуновском</w:t>
      </w:r>
      <w:proofErr w:type="spellEnd"/>
      <w:r w:rsidRPr="00E62CB1">
        <w:t xml:space="preserve"> сельсовете, как и в целом Новосибирской области, характеризуется неоднозначными процессами в развитии народонаселения и его трудового потенциала. </w:t>
      </w:r>
      <w:proofErr w:type="gramStart"/>
      <w:r w:rsidRPr="00E62CB1">
        <w:t>На конец</w:t>
      </w:r>
      <w:proofErr w:type="gramEnd"/>
      <w:r w:rsidRPr="00E62CB1">
        <w:t xml:space="preserve"> 2017 года численность населения составила 1103 человек, что составляет 99,2 % к прошлому году.</w:t>
      </w:r>
    </w:p>
    <w:p w:rsidR="00423B47" w:rsidRPr="00E62CB1" w:rsidRDefault="00423B47" w:rsidP="00423B47">
      <w:pPr>
        <w:pStyle w:val="ae"/>
        <w:ind w:firstLine="900"/>
        <w:rPr>
          <w:b/>
        </w:rPr>
      </w:pPr>
      <w:r w:rsidRPr="00E62CB1">
        <w:t>На численность населения повлияет в основном естественное движение населения, численность населения к 2021 году составит 1088 человек.</w:t>
      </w:r>
    </w:p>
    <w:p w:rsidR="00423B47" w:rsidRPr="00E62CB1" w:rsidRDefault="00423B47" w:rsidP="00423B47">
      <w:pPr>
        <w:pStyle w:val="ae"/>
        <w:ind w:firstLine="900"/>
        <w:rPr>
          <w:b/>
        </w:rPr>
      </w:pPr>
      <w:r w:rsidRPr="00E62CB1">
        <w:t xml:space="preserve">В целях недопущения младенческой смертности, в рамках разработанного плана мероприятий проводится большая работа работниками </w:t>
      </w:r>
      <w:proofErr w:type="spellStart"/>
      <w:r w:rsidRPr="00E62CB1">
        <w:t>ФАПов</w:t>
      </w:r>
      <w:proofErr w:type="spellEnd"/>
      <w:r w:rsidRPr="00E62CB1">
        <w:t>, хотя младенческая смертность зависит не только от здравоохранения, но ряда социально-экономических факторов.</w:t>
      </w:r>
    </w:p>
    <w:p w:rsidR="00423B47" w:rsidRPr="00E62CB1" w:rsidRDefault="00423B47" w:rsidP="00423B47">
      <w:pPr>
        <w:ind w:firstLine="737"/>
        <w:jc w:val="both"/>
      </w:pPr>
      <w:r w:rsidRPr="00E62CB1">
        <w:t>Охват детей учреждениями дополнительного образования в 2017 году составил 16,8 %.  В 2018 году этот показатель останется на уровне прошлого года.</w:t>
      </w:r>
    </w:p>
    <w:p w:rsidR="00423B47" w:rsidRPr="00E62CB1" w:rsidRDefault="00423B47" w:rsidP="00423B47">
      <w:pPr>
        <w:ind w:firstLine="737"/>
        <w:jc w:val="both"/>
      </w:pPr>
      <w:r w:rsidRPr="00E62CB1">
        <w:t xml:space="preserve">Уровень обеспеченности налоговыми и неналоговыми доходами консолидированного бюджета на 1 человека в 2017 году составил 1697 руб., что к уровню 2016 года – 97,8 %. Оценка 2018 года 1698 руб., в дальнейшем уровень обеспеченности налоговыми и неналоговыми доходами бюджета 1 жителя составит около 1800 руб. </w:t>
      </w:r>
    </w:p>
    <w:p w:rsidR="00423B47" w:rsidRPr="00E62CB1" w:rsidRDefault="00423B47" w:rsidP="00423B47">
      <w:pPr>
        <w:widowControl w:val="0"/>
        <w:adjustRightInd w:val="0"/>
        <w:jc w:val="center"/>
        <w:rPr>
          <w:b/>
        </w:rPr>
      </w:pPr>
      <w:r w:rsidRPr="00E62CB1">
        <w:rPr>
          <w:b/>
        </w:rPr>
        <w:t>Целевые показатели прогноза социально-экономического развития</w:t>
      </w:r>
      <w:r w:rsidRPr="00E62CB1">
        <w:t xml:space="preserve"> </w:t>
      </w:r>
      <w:proofErr w:type="spellStart"/>
      <w:r w:rsidRPr="00E62CB1">
        <w:rPr>
          <w:b/>
        </w:rPr>
        <w:t>Горбуновского</w:t>
      </w:r>
      <w:proofErr w:type="spellEnd"/>
      <w:r w:rsidRPr="00E62CB1">
        <w:rPr>
          <w:b/>
        </w:rPr>
        <w:t xml:space="preserve"> сельсовета </w:t>
      </w:r>
    </w:p>
    <w:p w:rsidR="00423B47" w:rsidRPr="00E62CB1" w:rsidRDefault="00423B47" w:rsidP="00423B47">
      <w:pPr>
        <w:widowControl w:val="0"/>
        <w:adjustRightInd w:val="0"/>
        <w:jc w:val="center"/>
        <w:rPr>
          <w:b/>
        </w:rPr>
      </w:pPr>
      <w:r w:rsidRPr="00E62CB1">
        <w:rPr>
          <w:b/>
        </w:rPr>
        <w:t>Куйбышевского района Новосибирской области на 2019 год и плановый период 2020 и 2021 годов</w:t>
      </w:r>
    </w:p>
    <w:p w:rsidR="00423B47" w:rsidRPr="00E62CB1" w:rsidRDefault="00423B47" w:rsidP="00423B47">
      <w:pPr>
        <w:widowControl w:val="0"/>
        <w:adjustRightInd w:val="0"/>
        <w:jc w:val="center"/>
        <w:rPr>
          <w:b/>
        </w:rPr>
      </w:pPr>
    </w:p>
    <w:tbl>
      <w:tblPr>
        <w:tblStyle w:val="ac"/>
        <w:tblW w:w="10208" w:type="dxa"/>
        <w:tblInd w:w="-318" w:type="dxa"/>
        <w:tblLayout w:type="fixed"/>
        <w:tblLook w:val="04A0"/>
      </w:tblPr>
      <w:tblGrid>
        <w:gridCol w:w="1986"/>
        <w:gridCol w:w="993"/>
        <w:gridCol w:w="844"/>
        <w:gridCol w:w="857"/>
        <w:gridCol w:w="851"/>
        <w:gridCol w:w="708"/>
        <w:gridCol w:w="709"/>
        <w:gridCol w:w="709"/>
        <w:gridCol w:w="709"/>
        <w:gridCol w:w="567"/>
        <w:gridCol w:w="567"/>
        <w:gridCol w:w="708"/>
      </w:tblGrid>
      <w:tr w:rsidR="00423B47" w:rsidRPr="00E62CB1" w:rsidTr="00423B47">
        <w:tc>
          <w:tcPr>
            <w:tcW w:w="1986" w:type="dxa"/>
            <w:vMerge w:val="restart"/>
          </w:tcPr>
          <w:p w:rsidR="00423B47" w:rsidRPr="00E62CB1" w:rsidRDefault="00423B47" w:rsidP="00C418F8">
            <w:pPr>
              <w:widowControl w:val="0"/>
              <w:adjustRightInd w:val="0"/>
              <w:jc w:val="center"/>
              <w:rPr>
                <w:sz w:val="24"/>
                <w:szCs w:val="24"/>
              </w:rPr>
            </w:pPr>
            <w:r w:rsidRPr="00E62CB1">
              <w:rPr>
                <w:sz w:val="24"/>
                <w:szCs w:val="24"/>
              </w:rPr>
              <w:t>Показатели развития района</w:t>
            </w:r>
          </w:p>
        </w:tc>
        <w:tc>
          <w:tcPr>
            <w:tcW w:w="993" w:type="dxa"/>
            <w:vMerge w:val="restart"/>
          </w:tcPr>
          <w:p w:rsidR="00423B47" w:rsidRPr="00E62CB1" w:rsidRDefault="00423B47" w:rsidP="00C418F8">
            <w:pPr>
              <w:widowControl w:val="0"/>
              <w:adjustRightInd w:val="0"/>
              <w:jc w:val="center"/>
              <w:rPr>
                <w:sz w:val="24"/>
                <w:szCs w:val="24"/>
              </w:rPr>
            </w:pPr>
            <w:r w:rsidRPr="00E62CB1">
              <w:rPr>
                <w:sz w:val="24"/>
                <w:szCs w:val="24"/>
              </w:rPr>
              <w:t>ед.</w:t>
            </w:r>
          </w:p>
          <w:p w:rsidR="00423B47" w:rsidRPr="00E62CB1" w:rsidRDefault="00423B47" w:rsidP="00C418F8">
            <w:pPr>
              <w:widowControl w:val="0"/>
              <w:adjustRightInd w:val="0"/>
              <w:jc w:val="center"/>
              <w:rPr>
                <w:b/>
                <w:sz w:val="24"/>
                <w:szCs w:val="24"/>
              </w:rPr>
            </w:pPr>
            <w:proofErr w:type="spellStart"/>
            <w:r w:rsidRPr="00E62CB1">
              <w:rPr>
                <w:sz w:val="24"/>
                <w:szCs w:val="24"/>
              </w:rPr>
              <w:t>изм</w:t>
            </w:r>
            <w:proofErr w:type="spellEnd"/>
            <w:r w:rsidRPr="00E62CB1">
              <w:rPr>
                <w:sz w:val="24"/>
                <w:szCs w:val="24"/>
              </w:rPr>
              <w:t>.</w:t>
            </w:r>
          </w:p>
        </w:tc>
        <w:tc>
          <w:tcPr>
            <w:tcW w:w="1701" w:type="dxa"/>
            <w:gridSpan w:val="2"/>
          </w:tcPr>
          <w:p w:rsidR="00423B47" w:rsidRPr="00E62CB1" w:rsidRDefault="00423B47" w:rsidP="00C418F8">
            <w:pPr>
              <w:widowControl w:val="0"/>
              <w:adjustRightInd w:val="0"/>
              <w:jc w:val="center"/>
              <w:rPr>
                <w:sz w:val="24"/>
                <w:szCs w:val="24"/>
              </w:rPr>
            </w:pPr>
            <w:r w:rsidRPr="00E62CB1">
              <w:rPr>
                <w:sz w:val="24"/>
                <w:szCs w:val="24"/>
              </w:rPr>
              <w:t>2017год</w:t>
            </w:r>
          </w:p>
        </w:tc>
        <w:tc>
          <w:tcPr>
            <w:tcW w:w="1559" w:type="dxa"/>
            <w:gridSpan w:val="2"/>
          </w:tcPr>
          <w:p w:rsidR="00423B47" w:rsidRPr="00E62CB1" w:rsidRDefault="00423B47" w:rsidP="00C418F8">
            <w:pPr>
              <w:widowControl w:val="0"/>
              <w:adjustRightInd w:val="0"/>
              <w:jc w:val="center"/>
              <w:rPr>
                <w:sz w:val="24"/>
                <w:szCs w:val="24"/>
              </w:rPr>
            </w:pPr>
            <w:r w:rsidRPr="00E62CB1">
              <w:rPr>
                <w:sz w:val="24"/>
                <w:szCs w:val="24"/>
              </w:rPr>
              <w:t>2018год</w:t>
            </w:r>
          </w:p>
        </w:tc>
        <w:tc>
          <w:tcPr>
            <w:tcW w:w="1418" w:type="dxa"/>
            <w:gridSpan w:val="2"/>
          </w:tcPr>
          <w:p w:rsidR="00423B47" w:rsidRPr="00E62CB1" w:rsidRDefault="00423B47" w:rsidP="00C418F8">
            <w:pPr>
              <w:widowControl w:val="0"/>
              <w:adjustRightInd w:val="0"/>
              <w:jc w:val="center"/>
              <w:rPr>
                <w:sz w:val="24"/>
                <w:szCs w:val="24"/>
              </w:rPr>
            </w:pPr>
            <w:r w:rsidRPr="00E62CB1">
              <w:rPr>
                <w:sz w:val="24"/>
                <w:szCs w:val="24"/>
              </w:rPr>
              <w:t>2019год</w:t>
            </w:r>
          </w:p>
        </w:tc>
        <w:tc>
          <w:tcPr>
            <w:tcW w:w="1276" w:type="dxa"/>
            <w:gridSpan w:val="2"/>
          </w:tcPr>
          <w:p w:rsidR="00423B47" w:rsidRPr="00E62CB1" w:rsidRDefault="00423B47" w:rsidP="00C418F8">
            <w:pPr>
              <w:widowControl w:val="0"/>
              <w:adjustRightInd w:val="0"/>
              <w:jc w:val="center"/>
              <w:rPr>
                <w:sz w:val="24"/>
                <w:szCs w:val="24"/>
              </w:rPr>
            </w:pPr>
            <w:r w:rsidRPr="00E62CB1">
              <w:rPr>
                <w:sz w:val="24"/>
                <w:szCs w:val="24"/>
              </w:rPr>
              <w:t>2020год</w:t>
            </w:r>
          </w:p>
        </w:tc>
        <w:tc>
          <w:tcPr>
            <w:tcW w:w="1275" w:type="dxa"/>
            <w:gridSpan w:val="2"/>
          </w:tcPr>
          <w:p w:rsidR="00423B47" w:rsidRPr="00E62CB1" w:rsidRDefault="00423B47" w:rsidP="00C418F8">
            <w:pPr>
              <w:widowControl w:val="0"/>
              <w:adjustRightInd w:val="0"/>
              <w:jc w:val="center"/>
              <w:rPr>
                <w:sz w:val="24"/>
                <w:szCs w:val="24"/>
              </w:rPr>
            </w:pPr>
            <w:r w:rsidRPr="00E62CB1">
              <w:rPr>
                <w:sz w:val="24"/>
                <w:szCs w:val="24"/>
              </w:rPr>
              <w:t>2021год</w:t>
            </w:r>
          </w:p>
        </w:tc>
      </w:tr>
      <w:tr w:rsidR="00423B47" w:rsidRPr="00E62CB1" w:rsidTr="00423B47">
        <w:tc>
          <w:tcPr>
            <w:tcW w:w="1986" w:type="dxa"/>
            <w:vMerge/>
          </w:tcPr>
          <w:p w:rsidR="00423B47" w:rsidRPr="00E62CB1" w:rsidRDefault="00423B47" w:rsidP="00C418F8">
            <w:pPr>
              <w:widowControl w:val="0"/>
              <w:adjustRightInd w:val="0"/>
              <w:jc w:val="center"/>
              <w:rPr>
                <w:b/>
                <w:sz w:val="24"/>
                <w:szCs w:val="24"/>
              </w:rPr>
            </w:pPr>
          </w:p>
        </w:tc>
        <w:tc>
          <w:tcPr>
            <w:tcW w:w="993" w:type="dxa"/>
            <w:vMerge/>
          </w:tcPr>
          <w:p w:rsidR="00423B47" w:rsidRPr="00E62CB1" w:rsidRDefault="00423B47" w:rsidP="00C418F8">
            <w:pPr>
              <w:widowControl w:val="0"/>
              <w:adjustRightInd w:val="0"/>
              <w:jc w:val="center"/>
              <w:rPr>
                <w:b/>
                <w:sz w:val="24"/>
                <w:szCs w:val="24"/>
              </w:rPr>
            </w:pPr>
          </w:p>
        </w:tc>
        <w:tc>
          <w:tcPr>
            <w:tcW w:w="844" w:type="dxa"/>
          </w:tcPr>
          <w:p w:rsidR="00423B47" w:rsidRPr="00E62CB1" w:rsidRDefault="00423B47" w:rsidP="00C418F8">
            <w:pPr>
              <w:widowControl w:val="0"/>
              <w:adjustRightInd w:val="0"/>
              <w:jc w:val="center"/>
              <w:rPr>
                <w:sz w:val="24"/>
                <w:szCs w:val="24"/>
              </w:rPr>
            </w:pPr>
            <w:r w:rsidRPr="00E62CB1">
              <w:rPr>
                <w:sz w:val="24"/>
                <w:szCs w:val="24"/>
              </w:rPr>
              <w:t>отчет</w:t>
            </w:r>
          </w:p>
        </w:tc>
        <w:tc>
          <w:tcPr>
            <w:tcW w:w="857" w:type="dxa"/>
          </w:tcPr>
          <w:p w:rsidR="00423B47" w:rsidRPr="00E62CB1" w:rsidRDefault="00423B47" w:rsidP="00C418F8">
            <w:pPr>
              <w:widowControl w:val="0"/>
              <w:adjustRightInd w:val="0"/>
              <w:jc w:val="center"/>
              <w:rPr>
                <w:sz w:val="24"/>
                <w:szCs w:val="24"/>
              </w:rPr>
            </w:pPr>
            <w:r w:rsidRPr="00E62CB1">
              <w:rPr>
                <w:sz w:val="24"/>
                <w:szCs w:val="24"/>
              </w:rPr>
              <w:t xml:space="preserve">в % к </w:t>
            </w:r>
            <w:proofErr w:type="spellStart"/>
            <w:r w:rsidRPr="00E62CB1">
              <w:rPr>
                <w:sz w:val="24"/>
                <w:szCs w:val="24"/>
              </w:rPr>
              <w:t>предыд</w:t>
            </w:r>
            <w:proofErr w:type="spellEnd"/>
            <w:r w:rsidRPr="00E62CB1">
              <w:rPr>
                <w:sz w:val="24"/>
                <w:szCs w:val="24"/>
              </w:rPr>
              <w:t xml:space="preserve"> </w:t>
            </w:r>
            <w:r w:rsidRPr="00E62CB1">
              <w:rPr>
                <w:sz w:val="24"/>
                <w:szCs w:val="24"/>
              </w:rPr>
              <w:lastRenderedPageBreak/>
              <w:t>году</w:t>
            </w:r>
          </w:p>
        </w:tc>
        <w:tc>
          <w:tcPr>
            <w:tcW w:w="851" w:type="dxa"/>
          </w:tcPr>
          <w:p w:rsidR="00423B47" w:rsidRPr="00E62CB1" w:rsidRDefault="00423B47" w:rsidP="00C418F8">
            <w:pPr>
              <w:widowControl w:val="0"/>
              <w:adjustRightInd w:val="0"/>
              <w:jc w:val="center"/>
              <w:rPr>
                <w:sz w:val="24"/>
                <w:szCs w:val="24"/>
              </w:rPr>
            </w:pPr>
            <w:r w:rsidRPr="00E62CB1">
              <w:rPr>
                <w:sz w:val="24"/>
                <w:szCs w:val="24"/>
              </w:rPr>
              <w:lastRenderedPageBreak/>
              <w:t>оценка</w:t>
            </w:r>
          </w:p>
        </w:tc>
        <w:tc>
          <w:tcPr>
            <w:tcW w:w="708" w:type="dxa"/>
          </w:tcPr>
          <w:p w:rsidR="00423B47" w:rsidRPr="00E62CB1" w:rsidRDefault="00423B47" w:rsidP="00C418F8">
            <w:pPr>
              <w:widowControl w:val="0"/>
              <w:adjustRightInd w:val="0"/>
              <w:jc w:val="center"/>
              <w:rPr>
                <w:b/>
                <w:sz w:val="24"/>
                <w:szCs w:val="24"/>
              </w:rPr>
            </w:pPr>
            <w:r w:rsidRPr="00E62CB1">
              <w:rPr>
                <w:sz w:val="24"/>
                <w:szCs w:val="24"/>
              </w:rPr>
              <w:t xml:space="preserve">в % к </w:t>
            </w:r>
            <w:proofErr w:type="spellStart"/>
            <w:r w:rsidRPr="00E62CB1">
              <w:rPr>
                <w:sz w:val="24"/>
                <w:szCs w:val="24"/>
              </w:rPr>
              <w:t>пред</w:t>
            </w:r>
            <w:r w:rsidRPr="00E62CB1">
              <w:rPr>
                <w:sz w:val="24"/>
                <w:szCs w:val="24"/>
              </w:rPr>
              <w:lastRenderedPageBreak/>
              <w:t>ыд</w:t>
            </w:r>
            <w:proofErr w:type="spellEnd"/>
            <w:r w:rsidRPr="00E62CB1">
              <w:rPr>
                <w:sz w:val="24"/>
                <w:szCs w:val="24"/>
              </w:rPr>
              <w:t xml:space="preserve"> году</w:t>
            </w:r>
          </w:p>
        </w:tc>
        <w:tc>
          <w:tcPr>
            <w:tcW w:w="709" w:type="dxa"/>
          </w:tcPr>
          <w:p w:rsidR="00423B47" w:rsidRPr="00E62CB1" w:rsidRDefault="00423B47" w:rsidP="00C418F8">
            <w:pPr>
              <w:widowControl w:val="0"/>
              <w:adjustRightInd w:val="0"/>
              <w:jc w:val="center"/>
              <w:rPr>
                <w:sz w:val="24"/>
                <w:szCs w:val="24"/>
              </w:rPr>
            </w:pPr>
            <w:r w:rsidRPr="00E62CB1">
              <w:rPr>
                <w:sz w:val="24"/>
                <w:szCs w:val="24"/>
              </w:rPr>
              <w:lastRenderedPageBreak/>
              <w:t>прогноз</w:t>
            </w:r>
          </w:p>
        </w:tc>
        <w:tc>
          <w:tcPr>
            <w:tcW w:w="709" w:type="dxa"/>
          </w:tcPr>
          <w:p w:rsidR="00423B47" w:rsidRPr="00E62CB1" w:rsidRDefault="00423B47" w:rsidP="00C418F8">
            <w:pPr>
              <w:widowControl w:val="0"/>
              <w:adjustRightInd w:val="0"/>
              <w:jc w:val="center"/>
              <w:rPr>
                <w:b/>
                <w:sz w:val="24"/>
                <w:szCs w:val="24"/>
              </w:rPr>
            </w:pPr>
            <w:r w:rsidRPr="00E62CB1">
              <w:rPr>
                <w:sz w:val="24"/>
                <w:szCs w:val="24"/>
              </w:rPr>
              <w:t xml:space="preserve">в % к </w:t>
            </w:r>
            <w:proofErr w:type="spellStart"/>
            <w:r w:rsidRPr="00E62CB1">
              <w:rPr>
                <w:sz w:val="24"/>
                <w:szCs w:val="24"/>
              </w:rPr>
              <w:t>пред</w:t>
            </w:r>
            <w:r w:rsidRPr="00E62CB1">
              <w:rPr>
                <w:sz w:val="24"/>
                <w:szCs w:val="24"/>
              </w:rPr>
              <w:lastRenderedPageBreak/>
              <w:t>ыд</w:t>
            </w:r>
            <w:proofErr w:type="spellEnd"/>
            <w:r w:rsidRPr="00E62CB1">
              <w:rPr>
                <w:sz w:val="24"/>
                <w:szCs w:val="24"/>
              </w:rPr>
              <w:t xml:space="preserve"> году</w:t>
            </w:r>
          </w:p>
        </w:tc>
        <w:tc>
          <w:tcPr>
            <w:tcW w:w="709" w:type="dxa"/>
          </w:tcPr>
          <w:p w:rsidR="00423B47" w:rsidRPr="00E62CB1" w:rsidRDefault="00423B47" w:rsidP="00C418F8">
            <w:pPr>
              <w:widowControl w:val="0"/>
              <w:adjustRightInd w:val="0"/>
              <w:jc w:val="center"/>
              <w:rPr>
                <w:b/>
                <w:sz w:val="24"/>
                <w:szCs w:val="24"/>
              </w:rPr>
            </w:pPr>
            <w:r w:rsidRPr="00E62CB1">
              <w:rPr>
                <w:sz w:val="24"/>
                <w:szCs w:val="24"/>
              </w:rPr>
              <w:lastRenderedPageBreak/>
              <w:t>прогноз</w:t>
            </w:r>
          </w:p>
        </w:tc>
        <w:tc>
          <w:tcPr>
            <w:tcW w:w="567" w:type="dxa"/>
          </w:tcPr>
          <w:p w:rsidR="00423B47" w:rsidRPr="00E62CB1" w:rsidRDefault="00423B47" w:rsidP="00C418F8">
            <w:pPr>
              <w:widowControl w:val="0"/>
              <w:adjustRightInd w:val="0"/>
              <w:jc w:val="center"/>
              <w:rPr>
                <w:b/>
                <w:sz w:val="24"/>
                <w:szCs w:val="24"/>
              </w:rPr>
            </w:pPr>
            <w:r w:rsidRPr="00E62CB1">
              <w:rPr>
                <w:sz w:val="24"/>
                <w:szCs w:val="24"/>
              </w:rPr>
              <w:t xml:space="preserve">в % к </w:t>
            </w:r>
            <w:proofErr w:type="spellStart"/>
            <w:r w:rsidRPr="00E62CB1">
              <w:rPr>
                <w:sz w:val="24"/>
                <w:szCs w:val="24"/>
              </w:rPr>
              <w:lastRenderedPageBreak/>
              <w:t>предыд</w:t>
            </w:r>
            <w:proofErr w:type="spellEnd"/>
            <w:r w:rsidRPr="00E62CB1">
              <w:rPr>
                <w:sz w:val="24"/>
                <w:szCs w:val="24"/>
              </w:rPr>
              <w:t xml:space="preserve"> году</w:t>
            </w:r>
          </w:p>
        </w:tc>
        <w:tc>
          <w:tcPr>
            <w:tcW w:w="567" w:type="dxa"/>
          </w:tcPr>
          <w:p w:rsidR="00423B47" w:rsidRPr="00E62CB1" w:rsidRDefault="00423B47" w:rsidP="00C418F8">
            <w:pPr>
              <w:widowControl w:val="0"/>
              <w:adjustRightInd w:val="0"/>
              <w:jc w:val="center"/>
              <w:rPr>
                <w:b/>
                <w:sz w:val="24"/>
                <w:szCs w:val="24"/>
              </w:rPr>
            </w:pPr>
            <w:r w:rsidRPr="00E62CB1">
              <w:rPr>
                <w:sz w:val="24"/>
                <w:szCs w:val="24"/>
              </w:rPr>
              <w:lastRenderedPageBreak/>
              <w:t>прогноз</w:t>
            </w:r>
          </w:p>
        </w:tc>
        <w:tc>
          <w:tcPr>
            <w:tcW w:w="708" w:type="dxa"/>
          </w:tcPr>
          <w:p w:rsidR="00423B47" w:rsidRPr="00E62CB1" w:rsidRDefault="00423B47" w:rsidP="00C418F8">
            <w:pPr>
              <w:widowControl w:val="0"/>
              <w:adjustRightInd w:val="0"/>
              <w:jc w:val="center"/>
              <w:rPr>
                <w:b/>
                <w:sz w:val="24"/>
                <w:szCs w:val="24"/>
              </w:rPr>
            </w:pPr>
            <w:r w:rsidRPr="00E62CB1">
              <w:rPr>
                <w:sz w:val="24"/>
                <w:szCs w:val="24"/>
              </w:rPr>
              <w:t xml:space="preserve">в % к </w:t>
            </w:r>
            <w:proofErr w:type="spellStart"/>
            <w:r w:rsidRPr="00E62CB1">
              <w:rPr>
                <w:sz w:val="24"/>
                <w:szCs w:val="24"/>
              </w:rPr>
              <w:t>пред</w:t>
            </w:r>
            <w:r w:rsidRPr="00E62CB1">
              <w:rPr>
                <w:sz w:val="24"/>
                <w:szCs w:val="24"/>
              </w:rPr>
              <w:lastRenderedPageBreak/>
              <w:t>ыд</w:t>
            </w:r>
            <w:proofErr w:type="spellEnd"/>
            <w:r w:rsidRPr="00E62CB1">
              <w:rPr>
                <w:sz w:val="24"/>
                <w:szCs w:val="24"/>
              </w:rPr>
              <w:t xml:space="preserve"> году</w:t>
            </w:r>
          </w:p>
        </w:tc>
      </w:tr>
      <w:tr w:rsidR="00423B47" w:rsidRPr="00E62CB1" w:rsidTr="00423B47">
        <w:tc>
          <w:tcPr>
            <w:tcW w:w="1986" w:type="dxa"/>
          </w:tcPr>
          <w:p w:rsidR="00423B47" w:rsidRPr="00E62CB1" w:rsidRDefault="00423B47" w:rsidP="00C418F8">
            <w:pPr>
              <w:widowControl w:val="0"/>
              <w:adjustRightInd w:val="0"/>
              <w:ind w:firstLine="567"/>
              <w:jc w:val="both"/>
              <w:rPr>
                <w:sz w:val="24"/>
                <w:szCs w:val="24"/>
              </w:rPr>
            </w:pPr>
            <w:r w:rsidRPr="00E62CB1">
              <w:rPr>
                <w:sz w:val="24"/>
                <w:szCs w:val="24"/>
              </w:rPr>
              <w:lastRenderedPageBreak/>
              <w:t>Объем отгруженных товаров собственного производства, выполненных работ и услуг собственными силами (по видам экономической деятельности «добыча полезных ископаемых», «обрабатывающие производства», «производство и распределение электроэнергии, газа и воды»),</w:t>
            </w:r>
          </w:p>
          <w:p w:rsidR="00423B47" w:rsidRPr="00E62CB1" w:rsidRDefault="00423B47" w:rsidP="00C418F8">
            <w:pPr>
              <w:widowControl w:val="0"/>
              <w:adjustRightInd w:val="0"/>
              <w:ind w:firstLine="567"/>
              <w:jc w:val="right"/>
              <w:rPr>
                <w:b/>
                <w:sz w:val="24"/>
                <w:szCs w:val="24"/>
              </w:rPr>
            </w:pPr>
            <w:r w:rsidRPr="00E62CB1">
              <w:rPr>
                <w:b/>
                <w:sz w:val="24"/>
                <w:szCs w:val="24"/>
              </w:rPr>
              <w:t xml:space="preserve"> в действующих ценах</w:t>
            </w:r>
          </w:p>
        </w:tc>
        <w:tc>
          <w:tcPr>
            <w:tcW w:w="993" w:type="dxa"/>
          </w:tcPr>
          <w:p w:rsidR="00423B47" w:rsidRPr="00E62CB1" w:rsidRDefault="00423B47" w:rsidP="00C418F8">
            <w:pPr>
              <w:widowControl w:val="0"/>
              <w:adjustRightInd w:val="0"/>
              <w:jc w:val="center"/>
              <w:rPr>
                <w:b/>
                <w:sz w:val="24"/>
                <w:szCs w:val="24"/>
              </w:rPr>
            </w:pPr>
          </w:p>
          <w:p w:rsidR="00423B47" w:rsidRPr="00E62CB1" w:rsidRDefault="00423B47" w:rsidP="00C418F8">
            <w:pPr>
              <w:widowControl w:val="0"/>
              <w:adjustRightInd w:val="0"/>
              <w:jc w:val="center"/>
              <w:rPr>
                <w:b/>
                <w:sz w:val="24"/>
                <w:szCs w:val="24"/>
              </w:rPr>
            </w:pPr>
          </w:p>
          <w:p w:rsidR="00423B47" w:rsidRPr="00E62CB1" w:rsidRDefault="00423B47" w:rsidP="00C418F8">
            <w:pPr>
              <w:widowControl w:val="0"/>
              <w:adjustRightInd w:val="0"/>
              <w:jc w:val="center"/>
              <w:rPr>
                <w:b/>
                <w:sz w:val="24"/>
                <w:szCs w:val="24"/>
              </w:rPr>
            </w:pPr>
          </w:p>
          <w:p w:rsidR="00423B47" w:rsidRPr="00E62CB1" w:rsidRDefault="00423B47" w:rsidP="00C418F8">
            <w:pPr>
              <w:widowControl w:val="0"/>
              <w:adjustRightInd w:val="0"/>
              <w:jc w:val="center"/>
              <w:rPr>
                <w:b/>
                <w:sz w:val="24"/>
                <w:szCs w:val="24"/>
              </w:rPr>
            </w:pPr>
          </w:p>
          <w:p w:rsidR="00423B47" w:rsidRPr="00E62CB1" w:rsidRDefault="00423B47" w:rsidP="00C418F8">
            <w:pPr>
              <w:widowControl w:val="0"/>
              <w:adjustRightInd w:val="0"/>
              <w:jc w:val="center"/>
              <w:rPr>
                <w:b/>
                <w:sz w:val="24"/>
                <w:szCs w:val="24"/>
              </w:rPr>
            </w:pPr>
          </w:p>
          <w:p w:rsidR="00423B47" w:rsidRPr="00E62CB1" w:rsidRDefault="00423B47" w:rsidP="00C418F8">
            <w:pPr>
              <w:widowControl w:val="0"/>
              <w:adjustRightInd w:val="0"/>
              <w:jc w:val="center"/>
              <w:rPr>
                <w:b/>
                <w:sz w:val="24"/>
                <w:szCs w:val="24"/>
              </w:rPr>
            </w:pPr>
          </w:p>
          <w:p w:rsidR="00423B47" w:rsidRPr="00E62CB1" w:rsidRDefault="00423B47" w:rsidP="00C418F8">
            <w:pPr>
              <w:widowControl w:val="0"/>
              <w:adjustRightInd w:val="0"/>
              <w:jc w:val="center"/>
              <w:rPr>
                <w:b/>
                <w:sz w:val="24"/>
                <w:szCs w:val="24"/>
              </w:rPr>
            </w:pPr>
          </w:p>
          <w:p w:rsidR="00423B47" w:rsidRPr="00E62CB1" w:rsidRDefault="00423B47" w:rsidP="00C418F8">
            <w:pPr>
              <w:widowControl w:val="0"/>
              <w:adjustRightInd w:val="0"/>
              <w:jc w:val="center"/>
              <w:rPr>
                <w:sz w:val="24"/>
                <w:szCs w:val="24"/>
              </w:rPr>
            </w:pPr>
          </w:p>
          <w:p w:rsidR="00423B47" w:rsidRPr="00E62CB1" w:rsidRDefault="00423B47" w:rsidP="00C418F8">
            <w:pPr>
              <w:widowControl w:val="0"/>
              <w:adjustRightInd w:val="0"/>
              <w:jc w:val="center"/>
              <w:rPr>
                <w:sz w:val="24"/>
                <w:szCs w:val="24"/>
              </w:rPr>
            </w:pPr>
          </w:p>
          <w:p w:rsidR="00423B47" w:rsidRPr="00E62CB1" w:rsidRDefault="00423B47" w:rsidP="00C418F8">
            <w:pPr>
              <w:widowControl w:val="0"/>
              <w:adjustRightInd w:val="0"/>
              <w:jc w:val="center"/>
              <w:rPr>
                <w:sz w:val="24"/>
                <w:szCs w:val="24"/>
              </w:rPr>
            </w:pPr>
            <w:r w:rsidRPr="00E62CB1">
              <w:rPr>
                <w:sz w:val="24"/>
                <w:szCs w:val="24"/>
              </w:rPr>
              <w:t>млн</w:t>
            </w:r>
            <w:proofErr w:type="gramStart"/>
            <w:r w:rsidRPr="00E62CB1">
              <w:rPr>
                <w:sz w:val="24"/>
                <w:szCs w:val="24"/>
              </w:rPr>
              <w:t>.р</w:t>
            </w:r>
            <w:proofErr w:type="gramEnd"/>
            <w:r w:rsidRPr="00E62CB1">
              <w:rPr>
                <w:sz w:val="24"/>
                <w:szCs w:val="24"/>
              </w:rPr>
              <w:t>уб.</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r>
      <w:tr w:rsidR="00423B47" w:rsidRPr="00E62CB1" w:rsidTr="00423B47">
        <w:tc>
          <w:tcPr>
            <w:tcW w:w="1986" w:type="dxa"/>
          </w:tcPr>
          <w:p w:rsidR="00423B47" w:rsidRPr="00E62CB1" w:rsidRDefault="00423B47" w:rsidP="00C418F8">
            <w:pPr>
              <w:widowControl w:val="0"/>
              <w:adjustRightInd w:val="0"/>
              <w:jc w:val="right"/>
              <w:rPr>
                <w:b/>
                <w:sz w:val="24"/>
                <w:szCs w:val="24"/>
              </w:rPr>
            </w:pPr>
            <w:r w:rsidRPr="00E62CB1">
              <w:rPr>
                <w:b/>
                <w:sz w:val="24"/>
                <w:szCs w:val="24"/>
              </w:rPr>
              <w:t>в сопоставимых ценах предыдущего года</w:t>
            </w:r>
          </w:p>
          <w:p w:rsidR="00423B47" w:rsidRPr="00E62CB1" w:rsidRDefault="00423B47" w:rsidP="00C418F8">
            <w:pPr>
              <w:widowControl w:val="0"/>
              <w:adjustRightInd w:val="0"/>
              <w:jc w:val="right"/>
              <w:rPr>
                <w:sz w:val="24"/>
                <w:szCs w:val="24"/>
              </w:rPr>
            </w:pPr>
            <w:r w:rsidRPr="00E62CB1">
              <w:rPr>
                <w:b/>
                <w:sz w:val="24"/>
                <w:szCs w:val="24"/>
              </w:rPr>
              <w:t>(</w:t>
            </w:r>
            <w:r w:rsidRPr="00E62CB1">
              <w:rPr>
                <w:sz w:val="24"/>
                <w:szCs w:val="24"/>
              </w:rPr>
              <w:t>индекс промышленного производства)</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 xml:space="preserve">в % к </w:t>
            </w:r>
            <w:proofErr w:type="spellStart"/>
            <w:r w:rsidRPr="00E62CB1">
              <w:rPr>
                <w:sz w:val="24"/>
                <w:szCs w:val="24"/>
              </w:rPr>
              <w:t>предыд</w:t>
            </w:r>
            <w:proofErr w:type="spellEnd"/>
            <w:r w:rsidRPr="00E62CB1">
              <w:rPr>
                <w:sz w:val="24"/>
                <w:szCs w:val="24"/>
              </w:rPr>
              <w:t xml:space="preserve"> году</w:t>
            </w:r>
          </w:p>
        </w:tc>
        <w:tc>
          <w:tcPr>
            <w:tcW w:w="844" w:type="dxa"/>
          </w:tcPr>
          <w:p w:rsidR="00423B47" w:rsidRPr="00E62CB1" w:rsidRDefault="00423B47" w:rsidP="00C418F8">
            <w:pPr>
              <w:widowControl w:val="0"/>
              <w:adjustRightInd w:val="0"/>
              <w:jc w:val="center"/>
              <w:rPr>
                <w:sz w:val="24"/>
                <w:szCs w:val="24"/>
              </w:rPr>
            </w:pPr>
            <w:proofErr w:type="spellStart"/>
            <w:r w:rsidRPr="00E62CB1">
              <w:rPr>
                <w:sz w:val="24"/>
                <w:szCs w:val="24"/>
              </w:rPr>
              <w:t>х</w:t>
            </w:r>
            <w:proofErr w:type="spellEnd"/>
          </w:p>
        </w:tc>
        <w:tc>
          <w:tcPr>
            <w:tcW w:w="857" w:type="dxa"/>
          </w:tcPr>
          <w:p w:rsidR="00423B47" w:rsidRPr="00E62CB1" w:rsidRDefault="00423B47" w:rsidP="00C418F8">
            <w:pPr>
              <w:widowControl w:val="0"/>
              <w:adjustRightInd w:val="0"/>
              <w:jc w:val="center"/>
              <w:rPr>
                <w:sz w:val="24"/>
                <w:szCs w:val="24"/>
              </w:rPr>
            </w:pPr>
            <w:r w:rsidRPr="00E62CB1">
              <w:rPr>
                <w:sz w:val="24"/>
                <w:szCs w:val="24"/>
              </w:rPr>
              <w:t>0</w:t>
            </w:r>
          </w:p>
        </w:tc>
        <w:tc>
          <w:tcPr>
            <w:tcW w:w="851" w:type="dxa"/>
          </w:tcPr>
          <w:p w:rsidR="00423B47" w:rsidRPr="00E62CB1" w:rsidRDefault="00423B47" w:rsidP="00C418F8">
            <w:pPr>
              <w:widowControl w:val="0"/>
              <w:adjustRightInd w:val="0"/>
              <w:jc w:val="center"/>
              <w:rPr>
                <w:sz w:val="24"/>
                <w:szCs w:val="24"/>
              </w:rPr>
            </w:pPr>
            <w:proofErr w:type="spellStart"/>
            <w:r w:rsidRPr="00E62CB1">
              <w:rPr>
                <w:sz w:val="24"/>
                <w:szCs w:val="24"/>
              </w:rPr>
              <w:t>х</w:t>
            </w:r>
            <w:proofErr w:type="spellEnd"/>
          </w:p>
        </w:tc>
        <w:tc>
          <w:tcPr>
            <w:tcW w:w="708" w:type="dxa"/>
          </w:tcPr>
          <w:p w:rsidR="00423B47" w:rsidRPr="00E62CB1" w:rsidRDefault="00423B47" w:rsidP="00C418F8">
            <w:pPr>
              <w:widowControl w:val="0"/>
              <w:adjustRightInd w:val="0"/>
              <w:jc w:val="center"/>
              <w:rPr>
                <w:sz w:val="24"/>
                <w:szCs w:val="24"/>
              </w:rPr>
            </w:pPr>
            <w:r w:rsidRPr="00E62CB1">
              <w:rPr>
                <w:sz w:val="24"/>
                <w:szCs w:val="24"/>
              </w:rPr>
              <w:t>0</w:t>
            </w:r>
          </w:p>
        </w:tc>
        <w:tc>
          <w:tcPr>
            <w:tcW w:w="709" w:type="dxa"/>
          </w:tcPr>
          <w:p w:rsidR="00423B47" w:rsidRPr="00E62CB1" w:rsidRDefault="00423B47" w:rsidP="00C418F8">
            <w:pPr>
              <w:widowControl w:val="0"/>
              <w:adjustRightInd w:val="0"/>
              <w:jc w:val="center"/>
              <w:rPr>
                <w:sz w:val="24"/>
                <w:szCs w:val="24"/>
              </w:rPr>
            </w:pPr>
            <w:proofErr w:type="spellStart"/>
            <w:r w:rsidRPr="00E62CB1">
              <w:rPr>
                <w:sz w:val="24"/>
                <w:szCs w:val="24"/>
              </w:rPr>
              <w:t>х</w:t>
            </w:r>
            <w:proofErr w:type="spellEnd"/>
          </w:p>
        </w:tc>
        <w:tc>
          <w:tcPr>
            <w:tcW w:w="709" w:type="dxa"/>
          </w:tcPr>
          <w:p w:rsidR="00423B47" w:rsidRPr="00E62CB1" w:rsidRDefault="00423B47" w:rsidP="00C418F8">
            <w:pPr>
              <w:widowControl w:val="0"/>
              <w:adjustRightInd w:val="0"/>
              <w:jc w:val="center"/>
              <w:rPr>
                <w:sz w:val="24"/>
                <w:szCs w:val="24"/>
              </w:rPr>
            </w:pPr>
            <w:r w:rsidRPr="00E62CB1">
              <w:rPr>
                <w:sz w:val="24"/>
                <w:szCs w:val="24"/>
              </w:rPr>
              <w:t>0</w:t>
            </w:r>
          </w:p>
        </w:tc>
        <w:tc>
          <w:tcPr>
            <w:tcW w:w="709" w:type="dxa"/>
          </w:tcPr>
          <w:p w:rsidR="00423B47" w:rsidRPr="00E62CB1" w:rsidRDefault="00423B47" w:rsidP="00C418F8">
            <w:pPr>
              <w:widowControl w:val="0"/>
              <w:adjustRightInd w:val="0"/>
              <w:jc w:val="center"/>
              <w:rPr>
                <w:sz w:val="24"/>
                <w:szCs w:val="24"/>
              </w:rPr>
            </w:pPr>
            <w:proofErr w:type="spellStart"/>
            <w:r w:rsidRPr="00E62CB1">
              <w:rPr>
                <w:sz w:val="24"/>
                <w:szCs w:val="24"/>
              </w:rPr>
              <w:t>х</w:t>
            </w:r>
            <w:proofErr w:type="spellEnd"/>
          </w:p>
        </w:tc>
        <w:tc>
          <w:tcPr>
            <w:tcW w:w="567" w:type="dxa"/>
          </w:tcPr>
          <w:p w:rsidR="00423B47" w:rsidRPr="00E62CB1" w:rsidRDefault="00423B47" w:rsidP="00C418F8">
            <w:pPr>
              <w:widowControl w:val="0"/>
              <w:adjustRightInd w:val="0"/>
              <w:jc w:val="center"/>
              <w:rPr>
                <w:sz w:val="24"/>
                <w:szCs w:val="24"/>
              </w:rPr>
            </w:pPr>
            <w:r w:rsidRPr="00E62CB1">
              <w:rPr>
                <w:sz w:val="24"/>
                <w:szCs w:val="24"/>
              </w:rPr>
              <w:t>0</w:t>
            </w:r>
          </w:p>
        </w:tc>
        <w:tc>
          <w:tcPr>
            <w:tcW w:w="567" w:type="dxa"/>
          </w:tcPr>
          <w:p w:rsidR="00423B47" w:rsidRPr="00E62CB1" w:rsidRDefault="00423B47" w:rsidP="00C418F8">
            <w:pPr>
              <w:widowControl w:val="0"/>
              <w:adjustRightInd w:val="0"/>
              <w:jc w:val="center"/>
              <w:rPr>
                <w:sz w:val="24"/>
                <w:szCs w:val="24"/>
              </w:rPr>
            </w:pPr>
            <w:proofErr w:type="spellStart"/>
            <w:r w:rsidRPr="00E62CB1">
              <w:rPr>
                <w:sz w:val="24"/>
                <w:szCs w:val="24"/>
              </w:rPr>
              <w:t>х</w:t>
            </w:r>
            <w:proofErr w:type="spellEnd"/>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r>
      <w:tr w:rsidR="00423B47" w:rsidRPr="00E62CB1" w:rsidTr="00423B47">
        <w:tc>
          <w:tcPr>
            <w:tcW w:w="1986" w:type="dxa"/>
          </w:tcPr>
          <w:p w:rsidR="00423B47" w:rsidRPr="00E62CB1" w:rsidRDefault="00423B47" w:rsidP="00C418F8">
            <w:pPr>
              <w:widowControl w:val="0"/>
              <w:adjustRightInd w:val="0"/>
              <w:jc w:val="center"/>
              <w:rPr>
                <w:sz w:val="24"/>
                <w:szCs w:val="24"/>
              </w:rPr>
            </w:pPr>
            <w:r w:rsidRPr="00E62CB1">
              <w:rPr>
                <w:sz w:val="24"/>
                <w:szCs w:val="24"/>
              </w:rPr>
              <w:t>Продукция сельского хозяйства в хозяйствах всех категорий</w:t>
            </w:r>
          </w:p>
          <w:p w:rsidR="00423B47" w:rsidRPr="00E62CB1" w:rsidRDefault="00423B47" w:rsidP="00C418F8">
            <w:pPr>
              <w:widowControl w:val="0"/>
              <w:adjustRightInd w:val="0"/>
              <w:jc w:val="right"/>
              <w:rPr>
                <w:b/>
                <w:sz w:val="24"/>
                <w:szCs w:val="24"/>
              </w:rPr>
            </w:pPr>
            <w:r w:rsidRPr="00E62CB1">
              <w:rPr>
                <w:b/>
                <w:sz w:val="24"/>
                <w:szCs w:val="24"/>
              </w:rPr>
              <w:t>в действующих ценах</w:t>
            </w:r>
          </w:p>
        </w:tc>
        <w:tc>
          <w:tcPr>
            <w:tcW w:w="993" w:type="dxa"/>
          </w:tcPr>
          <w:p w:rsidR="00423B47" w:rsidRPr="00E62CB1" w:rsidRDefault="00423B47" w:rsidP="00C418F8">
            <w:pPr>
              <w:widowControl w:val="0"/>
              <w:adjustRightInd w:val="0"/>
              <w:jc w:val="center"/>
              <w:rPr>
                <w:b/>
                <w:sz w:val="24"/>
                <w:szCs w:val="24"/>
              </w:rPr>
            </w:pPr>
          </w:p>
          <w:p w:rsidR="00423B47" w:rsidRPr="00E62CB1" w:rsidRDefault="00423B47" w:rsidP="00C418F8">
            <w:pPr>
              <w:widowControl w:val="0"/>
              <w:adjustRightInd w:val="0"/>
              <w:jc w:val="center"/>
              <w:rPr>
                <w:sz w:val="24"/>
                <w:szCs w:val="24"/>
              </w:rPr>
            </w:pPr>
          </w:p>
          <w:p w:rsidR="00423B47" w:rsidRPr="00E62CB1" w:rsidRDefault="00423B47" w:rsidP="00C418F8">
            <w:pPr>
              <w:widowControl w:val="0"/>
              <w:adjustRightInd w:val="0"/>
              <w:jc w:val="center"/>
              <w:rPr>
                <w:sz w:val="24"/>
                <w:szCs w:val="24"/>
              </w:rPr>
            </w:pPr>
            <w:r w:rsidRPr="00E62CB1">
              <w:rPr>
                <w:sz w:val="24"/>
                <w:szCs w:val="24"/>
              </w:rPr>
              <w:t>млн</w:t>
            </w:r>
            <w:proofErr w:type="gramStart"/>
            <w:r w:rsidRPr="00E62CB1">
              <w:rPr>
                <w:sz w:val="24"/>
                <w:szCs w:val="24"/>
              </w:rPr>
              <w:t>.р</w:t>
            </w:r>
            <w:proofErr w:type="gramEnd"/>
            <w:r w:rsidRPr="00E62CB1">
              <w:rPr>
                <w:sz w:val="24"/>
                <w:szCs w:val="24"/>
              </w:rPr>
              <w:t>уб.</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67,74</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101</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63,48</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93,7</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72,45</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114,1</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76,11</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105,1</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80,43</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105,7</w:t>
            </w:r>
          </w:p>
        </w:tc>
      </w:tr>
      <w:tr w:rsidR="00423B47" w:rsidRPr="00E62CB1" w:rsidTr="00423B47">
        <w:tc>
          <w:tcPr>
            <w:tcW w:w="1986" w:type="dxa"/>
          </w:tcPr>
          <w:p w:rsidR="00423B47" w:rsidRPr="00E62CB1" w:rsidRDefault="00423B47" w:rsidP="00C418F8">
            <w:pPr>
              <w:widowControl w:val="0"/>
              <w:adjustRightInd w:val="0"/>
              <w:jc w:val="right"/>
              <w:rPr>
                <w:b/>
                <w:sz w:val="24"/>
                <w:szCs w:val="24"/>
              </w:rPr>
            </w:pPr>
            <w:r w:rsidRPr="00E62CB1">
              <w:rPr>
                <w:b/>
                <w:sz w:val="24"/>
                <w:szCs w:val="24"/>
              </w:rPr>
              <w:t>в сопоставимых ценах предыдущего года</w:t>
            </w:r>
          </w:p>
          <w:p w:rsidR="00423B47" w:rsidRPr="00E62CB1" w:rsidRDefault="00423B47" w:rsidP="00C418F8">
            <w:pPr>
              <w:widowControl w:val="0"/>
              <w:adjustRightInd w:val="0"/>
              <w:jc w:val="right"/>
              <w:rPr>
                <w:b/>
                <w:sz w:val="24"/>
                <w:szCs w:val="24"/>
              </w:rPr>
            </w:pPr>
            <w:r w:rsidRPr="00E62CB1">
              <w:rPr>
                <w:b/>
                <w:sz w:val="24"/>
                <w:szCs w:val="24"/>
              </w:rPr>
              <w:t>(</w:t>
            </w:r>
            <w:r w:rsidRPr="00E62CB1">
              <w:rPr>
                <w:sz w:val="24"/>
                <w:szCs w:val="24"/>
              </w:rPr>
              <w:t>индекс физического объема)</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 xml:space="preserve">в % к </w:t>
            </w:r>
            <w:proofErr w:type="spellStart"/>
            <w:r w:rsidRPr="00E62CB1">
              <w:rPr>
                <w:sz w:val="24"/>
                <w:szCs w:val="24"/>
              </w:rPr>
              <w:t>предыд</w:t>
            </w:r>
            <w:proofErr w:type="spellEnd"/>
            <w:r w:rsidRPr="00E62CB1">
              <w:rPr>
                <w:sz w:val="24"/>
                <w:szCs w:val="24"/>
              </w:rPr>
              <w:t xml:space="preserve"> году</w:t>
            </w:r>
          </w:p>
        </w:tc>
        <w:tc>
          <w:tcPr>
            <w:tcW w:w="844" w:type="dxa"/>
          </w:tcPr>
          <w:p w:rsidR="00423B47" w:rsidRPr="00E62CB1" w:rsidRDefault="00423B47" w:rsidP="00C418F8">
            <w:pPr>
              <w:widowControl w:val="0"/>
              <w:adjustRightInd w:val="0"/>
              <w:jc w:val="center"/>
              <w:rPr>
                <w:sz w:val="24"/>
                <w:szCs w:val="24"/>
              </w:rPr>
            </w:pPr>
          </w:p>
          <w:p w:rsidR="00423B47" w:rsidRPr="00E62CB1" w:rsidRDefault="00423B47" w:rsidP="00C418F8">
            <w:pPr>
              <w:widowControl w:val="0"/>
              <w:adjustRightInd w:val="0"/>
              <w:jc w:val="center"/>
              <w:rPr>
                <w:sz w:val="24"/>
                <w:szCs w:val="24"/>
              </w:rPr>
            </w:pPr>
            <w:proofErr w:type="spellStart"/>
            <w:r w:rsidRPr="00E62CB1">
              <w:rPr>
                <w:sz w:val="24"/>
                <w:szCs w:val="24"/>
              </w:rPr>
              <w:t>х</w:t>
            </w:r>
            <w:proofErr w:type="spellEnd"/>
          </w:p>
        </w:tc>
        <w:tc>
          <w:tcPr>
            <w:tcW w:w="857" w:type="dxa"/>
          </w:tcPr>
          <w:p w:rsidR="00423B47" w:rsidRPr="00E62CB1" w:rsidRDefault="00423B47" w:rsidP="00C418F8">
            <w:pPr>
              <w:widowControl w:val="0"/>
              <w:adjustRightInd w:val="0"/>
              <w:jc w:val="center"/>
              <w:rPr>
                <w:sz w:val="24"/>
                <w:szCs w:val="24"/>
              </w:rPr>
            </w:pPr>
            <w:r w:rsidRPr="00E62CB1">
              <w:rPr>
                <w:sz w:val="24"/>
                <w:szCs w:val="24"/>
              </w:rPr>
              <w:t>97,6</w:t>
            </w:r>
          </w:p>
        </w:tc>
        <w:tc>
          <w:tcPr>
            <w:tcW w:w="851" w:type="dxa"/>
          </w:tcPr>
          <w:p w:rsidR="00423B47" w:rsidRPr="00E62CB1" w:rsidRDefault="00423B47" w:rsidP="00C418F8">
            <w:pPr>
              <w:widowControl w:val="0"/>
              <w:adjustRightInd w:val="0"/>
              <w:jc w:val="center"/>
              <w:rPr>
                <w:sz w:val="24"/>
                <w:szCs w:val="24"/>
              </w:rPr>
            </w:pPr>
          </w:p>
          <w:p w:rsidR="00423B47" w:rsidRPr="00E62CB1" w:rsidRDefault="00423B47" w:rsidP="00C418F8">
            <w:pPr>
              <w:widowControl w:val="0"/>
              <w:adjustRightInd w:val="0"/>
              <w:jc w:val="center"/>
              <w:rPr>
                <w:sz w:val="24"/>
                <w:szCs w:val="24"/>
              </w:rPr>
            </w:pPr>
            <w:proofErr w:type="spellStart"/>
            <w:r w:rsidRPr="00E62CB1">
              <w:rPr>
                <w:sz w:val="24"/>
                <w:szCs w:val="24"/>
              </w:rPr>
              <w:t>х</w:t>
            </w:r>
            <w:proofErr w:type="spellEnd"/>
          </w:p>
        </w:tc>
        <w:tc>
          <w:tcPr>
            <w:tcW w:w="708" w:type="dxa"/>
          </w:tcPr>
          <w:p w:rsidR="00423B47" w:rsidRPr="00E62CB1" w:rsidRDefault="00423B47" w:rsidP="00C418F8">
            <w:pPr>
              <w:widowControl w:val="0"/>
              <w:adjustRightInd w:val="0"/>
              <w:jc w:val="center"/>
              <w:rPr>
                <w:sz w:val="24"/>
                <w:szCs w:val="24"/>
              </w:rPr>
            </w:pPr>
            <w:r w:rsidRPr="00E62CB1">
              <w:rPr>
                <w:sz w:val="24"/>
                <w:szCs w:val="24"/>
              </w:rPr>
              <w:t>90,9</w:t>
            </w:r>
          </w:p>
        </w:tc>
        <w:tc>
          <w:tcPr>
            <w:tcW w:w="709" w:type="dxa"/>
          </w:tcPr>
          <w:p w:rsidR="00423B47" w:rsidRPr="00E62CB1" w:rsidRDefault="00423B47" w:rsidP="00C418F8">
            <w:pPr>
              <w:widowControl w:val="0"/>
              <w:adjustRightInd w:val="0"/>
              <w:jc w:val="center"/>
              <w:rPr>
                <w:sz w:val="24"/>
                <w:szCs w:val="24"/>
              </w:rPr>
            </w:pPr>
          </w:p>
          <w:p w:rsidR="00423B47" w:rsidRPr="00E62CB1" w:rsidRDefault="00423B47" w:rsidP="00C418F8">
            <w:pPr>
              <w:widowControl w:val="0"/>
              <w:adjustRightInd w:val="0"/>
              <w:jc w:val="center"/>
              <w:rPr>
                <w:sz w:val="24"/>
                <w:szCs w:val="24"/>
              </w:rPr>
            </w:pPr>
            <w:proofErr w:type="spellStart"/>
            <w:r w:rsidRPr="00E62CB1">
              <w:rPr>
                <w:sz w:val="24"/>
                <w:szCs w:val="24"/>
              </w:rPr>
              <w:t>х</w:t>
            </w:r>
            <w:proofErr w:type="spellEnd"/>
          </w:p>
        </w:tc>
        <w:tc>
          <w:tcPr>
            <w:tcW w:w="709" w:type="dxa"/>
          </w:tcPr>
          <w:p w:rsidR="00423B47" w:rsidRPr="00E62CB1" w:rsidRDefault="00423B47" w:rsidP="00C418F8">
            <w:pPr>
              <w:widowControl w:val="0"/>
              <w:adjustRightInd w:val="0"/>
              <w:jc w:val="center"/>
              <w:rPr>
                <w:sz w:val="24"/>
                <w:szCs w:val="24"/>
              </w:rPr>
            </w:pPr>
            <w:r w:rsidRPr="00E62CB1">
              <w:rPr>
                <w:sz w:val="24"/>
                <w:szCs w:val="24"/>
              </w:rPr>
              <w:t>110,7</w:t>
            </w:r>
          </w:p>
        </w:tc>
        <w:tc>
          <w:tcPr>
            <w:tcW w:w="709" w:type="dxa"/>
          </w:tcPr>
          <w:p w:rsidR="00423B47" w:rsidRPr="00E62CB1" w:rsidRDefault="00423B47" w:rsidP="00C418F8">
            <w:pPr>
              <w:widowControl w:val="0"/>
              <w:adjustRightInd w:val="0"/>
              <w:jc w:val="center"/>
              <w:rPr>
                <w:sz w:val="24"/>
                <w:szCs w:val="24"/>
              </w:rPr>
            </w:pPr>
          </w:p>
          <w:p w:rsidR="00423B47" w:rsidRPr="00E62CB1" w:rsidRDefault="00423B47" w:rsidP="00C418F8">
            <w:pPr>
              <w:widowControl w:val="0"/>
              <w:adjustRightInd w:val="0"/>
              <w:jc w:val="center"/>
              <w:rPr>
                <w:sz w:val="24"/>
                <w:szCs w:val="24"/>
              </w:rPr>
            </w:pPr>
            <w:proofErr w:type="spellStart"/>
            <w:r w:rsidRPr="00E62CB1">
              <w:rPr>
                <w:sz w:val="24"/>
                <w:szCs w:val="24"/>
              </w:rPr>
              <w:t>х</w:t>
            </w:r>
            <w:proofErr w:type="spellEnd"/>
          </w:p>
        </w:tc>
        <w:tc>
          <w:tcPr>
            <w:tcW w:w="567" w:type="dxa"/>
          </w:tcPr>
          <w:p w:rsidR="00423B47" w:rsidRPr="00E62CB1" w:rsidRDefault="00423B47" w:rsidP="00C418F8">
            <w:pPr>
              <w:widowControl w:val="0"/>
              <w:adjustRightInd w:val="0"/>
              <w:jc w:val="center"/>
              <w:rPr>
                <w:sz w:val="24"/>
                <w:szCs w:val="24"/>
              </w:rPr>
            </w:pPr>
            <w:r w:rsidRPr="00E62CB1">
              <w:rPr>
                <w:sz w:val="24"/>
                <w:szCs w:val="24"/>
              </w:rPr>
              <w:t>101,8</w:t>
            </w:r>
          </w:p>
        </w:tc>
        <w:tc>
          <w:tcPr>
            <w:tcW w:w="567" w:type="dxa"/>
          </w:tcPr>
          <w:p w:rsidR="00423B47" w:rsidRPr="00E62CB1" w:rsidRDefault="00423B47" w:rsidP="00C418F8">
            <w:pPr>
              <w:widowControl w:val="0"/>
              <w:adjustRightInd w:val="0"/>
              <w:jc w:val="center"/>
              <w:rPr>
                <w:sz w:val="24"/>
                <w:szCs w:val="24"/>
              </w:rPr>
            </w:pPr>
          </w:p>
          <w:p w:rsidR="00423B47" w:rsidRPr="00E62CB1" w:rsidRDefault="00423B47" w:rsidP="00C418F8">
            <w:pPr>
              <w:widowControl w:val="0"/>
              <w:adjustRightInd w:val="0"/>
              <w:jc w:val="center"/>
              <w:rPr>
                <w:sz w:val="24"/>
                <w:szCs w:val="24"/>
              </w:rPr>
            </w:pPr>
            <w:proofErr w:type="spellStart"/>
            <w:r w:rsidRPr="00E62CB1">
              <w:rPr>
                <w:sz w:val="24"/>
                <w:szCs w:val="24"/>
              </w:rPr>
              <w:t>х</w:t>
            </w:r>
            <w:proofErr w:type="spellEnd"/>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102,4</w:t>
            </w:r>
          </w:p>
        </w:tc>
      </w:tr>
      <w:tr w:rsidR="00423B47" w:rsidRPr="00E62CB1" w:rsidTr="00423B47">
        <w:tc>
          <w:tcPr>
            <w:tcW w:w="1986" w:type="dxa"/>
          </w:tcPr>
          <w:p w:rsidR="00423B47" w:rsidRPr="00E62CB1" w:rsidRDefault="00423B47" w:rsidP="00C418F8">
            <w:pPr>
              <w:widowControl w:val="0"/>
              <w:adjustRightInd w:val="0"/>
              <w:jc w:val="both"/>
              <w:rPr>
                <w:sz w:val="24"/>
                <w:szCs w:val="24"/>
              </w:rPr>
            </w:pPr>
            <w:r w:rsidRPr="00E62CB1">
              <w:rPr>
                <w:sz w:val="24"/>
                <w:szCs w:val="24"/>
              </w:rPr>
              <w:t xml:space="preserve">Валовой сбор </w:t>
            </w:r>
            <w:r w:rsidRPr="00E62CB1">
              <w:rPr>
                <w:sz w:val="24"/>
                <w:szCs w:val="24"/>
              </w:rPr>
              <w:lastRenderedPageBreak/>
              <w:t xml:space="preserve">зерновых и зернобобовых культур </w:t>
            </w:r>
            <w:proofErr w:type="gramStart"/>
            <w:r w:rsidRPr="00E62CB1">
              <w:rPr>
                <w:sz w:val="24"/>
                <w:szCs w:val="24"/>
              </w:rPr>
              <w:t>во</w:t>
            </w:r>
            <w:proofErr w:type="gramEnd"/>
            <w:r w:rsidRPr="00E62CB1">
              <w:rPr>
                <w:sz w:val="24"/>
                <w:szCs w:val="24"/>
              </w:rPr>
              <w:t xml:space="preserve"> вех категориях хозяйств</w:t>
            </w:r>
          </w:p>
          <w:p w:rsidR="00423B47" w:rsidRPr="00E62CB1" w:rsidRDefault="00423B47" w:rsidP="00C418F8">
            <w:pPr>
              <w:widowControl w:val="0"/>
              <w:adjustRightInd w:val="0"/>
              <w:jc w:val="both"/>
              <w:rPr>
                <w:sz w:val="24"/>
                <w:szCs w:val="24"/>
              </w:rPr>
            </w:pPr>
            <w:r w:rsidRPr="00E62CB1">
              <w:rPr>
                <w:sz w:val="24"/>
                <w:szCs w:val="24"/>
              </w:rPr>
              <w:t xml:space="preserve"> ( бункерный вес)</w:t>
            </w:r>
          </w:p>
        </w:tc>
        <w:tc>
          <w:tcPr>
            <w:tcW w:w="993" w:type="dxa"/>
          </w:tcPr>
          <w:p w:rsidR="00423B47" w:rsidRPr="00E62CB1" w:rsidRDefault="00423B47" w:rsidP="00C418F8">
            <w:pPr>
              <w:widowControl w:val="0"/>
              <w:adjustRightInd w:val="0"/>
              <w:jc w:val="center"/>
              <w:rPr>
                <w:b/>
                <w:sz w:val="24"/>
                <w:szCs w:val="24"/>
              </w:rPr>
            </w:pPr>
          </w:p>
          <w:p w:rsidR="00423B47" w:rsidRPr="00E62CB1" w:rsidRDefault="00423B47" w:rsidP="00C418F8">
            <w:pPr>
              <w:widowControl w:val="0"/>
              <w:adjustRightInd w:val="0"/>
              <w:jc w:val="center"/>
              <w:rPr>
                <w:sz w:val="24"/>
                <w:szCs w:val="24"/>
              </w:rPr>
            </w:pPr>
            <w:r w:rsidRPr="00E62CB1">
              <w:rPr>
                <w:sz w:val="24"/>
                <w:szCs w:val="24"/>
              </w:rPr>
              <w:lastRenderedPageBreak/>
              <w:t>тыс. тонн</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lastRenderedPageBreak/>
              <w:t>4,152</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153,8</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4,21</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101,</w:t>
            </w:r>
            <w:r w:rsidRPr="00E62CB1">
              <w:rPr>
                <w:b/>
                <w:sz w:val="24"/>
                <w:szCs w:val="24"/>
              </w:rPr>
              <w:lastRenderedPageBreak/>
              <w:t>4</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lastRenderedPageBreak/>
              <w:t>4,32</w:t>
            </w:r>
            <w:r w:rsidRPr="00E62CB1">
              <w:rPr>
                <w:b/>
                <w:sz w:val="24"/>
                <w:szCs w:val="24"/>
              </w:rPr>
              <w:lastRenderedPageBreak/>
              <w:t>8</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lastRenderedPageBreak/>
              <w:t>102,</w:t>
            </w:r>
            <w:r w:rsidRPr="00E62CB1">
              <w:rPr>
                <w:b/>
                <w:sz w:val="24"/>
                <w:szCs w:val="24"/>
              </w:rPr>
              <w:lastRenderedPageBreak/>
              <w:t>8</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lastRenderedPageBreak/>
              <w:t>4,43</w:t>
            </w:r>
            <w:r w:rsidRPr="00E62CB1">
              <w:rPr>
                <w:b/>
                <w:sz w:val="24"/>
                <w:szCs w:val="24"/>
              </w:rPr>
              <w:lastRenderedPageBreak/>
              <w:t>6</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lastRenderedPageBreak/>
              <w:t>10</w:t>
            </w:r>
            <w:r w:rsidRPr="00E62CB1">
              <w:rPr>
                <w:b/>
                <w:sz w:val="24"/>
                <w:szCs w:val="24"/>
              </w:rPr>
              <w:lastRenderedPageBreak/>
              <w:t>2,5</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lastRenderedPageBreak/>
              <w:t>4,5</w:t>
            </w:r>
            <w:r w:rsidRPr="00E62CB1">
              <w:rPr>
                <w:b/>
                <w:sz w:val="24"/>
                <w:szCs w:val="24"/>
              </w:rPr>
              <w:lastRenderedPageBreak/>
              <w:t>65</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lastRenderedPageBreak/>
              <w:t>102,</w:t>
            </w:r>
            <w:r w:rsidRPr="00E62CB1">
              <w:rPr>
                <w:b/>
                <w:sz w:val="24"/>
                <w:szCs w:val="24"/>
              </w:rPr>
              <w:lastRenderedPageBreak/>
              <w:t>9</w:t>
            </w:r>
          </w:p>
        </w:tc>
      </w:tr>
      <w:tr w:rsidR="00423B47" w:rsidRPr="00E62CB1" w:rsidTr="00423B47">
        <w:tc>
          <w:tcPr>
            <w:tcW w:w="1986" w:type="dxa"/>
          </w:tcPr>
          <w:p w:rsidR="00423B47" w:rsidRPr="00E62CB1" w:rsidRDefault="00423B47" w:rsidP="00C418F8">
            <w:pPr>
              <w:widowControl w:val="0"/>
              <w:adjustRightInd w:val="0"/>
              <w:jc w:val="center"/>
              <w:rPr>
                <w:sz w:val="24"/>
                <w:szCs w:val="24"/>
              </w:rPr>
            </w:pPr>
            <w:r w:rsidRPr="00E62CB1">
              <w:rPr>
                <w:sz w:val="24"/>
                <w:szCs w:val="24"/>
              </w:rPr>
              <w:lastRenderedPageBreak/>
              <w:t>Поголовье скота</w:t>
            </w:r>
          </w:p>
          <w:p w:rsidR="00423B47" w:rsidRPr="00E62CB1" w:rsidRDefault="00423B47" w:rsidP="00C418F8">
            <w:pPr>
              <w:widowControl w:val="0"/>
              <w:adjustRightInd w:val="0"/>
              <w:jc w:val="center"/>
              <w:rPr>
                <w:sz w:val="24"/>
                <w:szCs w:val="24"/>
              </w:rPr>
            </w:pPr>
            <w:r w:rsidRPr="00E62CB1">
              <w:rPr>
                <w:sz w:val="24"/>
                <w:szCs w:val="24"/>
              </w:rPr>
              <w:t>( все категории хозяйств):</w:t>
            </w:r>
          </w:p>
        </w:tc>
        <w:tc>
          <w:tcPr>
            <w:tcW w:w="993" w:type="dxa"/>
          </w:tcPr>
          <w:p w:rsidR="00423B47" w:rsidRPr="00E62CB1" w:rsidRDefault="00423B47" w:rsidP="00C418F8">
            <w:pPr>
              <w:widowControl w:val="0"/>
              <w:adjustRightInd w:val="0"/>
              <w:jc w:val="center"/>
              <w:rPr>
                <w:b/>
                <w:sz w:val="24"/>
                <w:szCs w:val="24"/>
              </w:rPr>
            </w:pPr>
          </w:p>
        </w:tc>
        <w:tc>
          <w:tcPr>
            <w:tcW w:w="844" w:type="dxa"/>
          </w:tcPr>
          <w:p w:rsidR="00423B47" w:rsidRPr="00E62CB1" w:rsidRDefault="00423B47" w:rsidP="00C418F8">
            <w:pPr>
              <w:widowControl w:val="0"/>
              <w:adjustRightInd w:val="0"/>
              <w:jc w:val="center"/>
              <w:rPr>
                <w:b/>
                <w:sz w:val="24"/>
                <w:szCs w:val="24"/>
              </w:rPr>
            </w:pPr>
          </w:p>
        </w:tc>
        <w:tc>
          <w:tcPr>
            <w:tcW w:w="857" w:type="dxa"/>
          </w:tcPr>
          <w:p w:rsidR="00423B47" w:rsidRPr="00E62CB1" w:rsidRDefault="00423B47" w:rsidP="00C418F8">
            <w:pPr>
              <w:widowControl w:val="0"/>
              <w:adjustRightInd w:val="0"/>
              <w:jc w:val="center"/>
              <w:rPr>
                <w:b/>
                <w:sz w:val="24"/>
                <w:szCs w:val="24"/>
              </w:rPr>
            </w:pPr>
          </w:p>
        </w:tc>
        <w:tc>
          <w:tcPr>
            <w:tcW w:w="851" w:type="dxa"/>
          </w:tcPr>
          <w:p w:rsidR="00423B47" w:rsidRPr="00E62CB1" w:rsidRDefault="00423B47" w:rsidP="00C418F8">
            <w:pPr>
              <w:widowControl w:val="0"/>
              <w:adjustRightInd w:val="0"/>
              <w:jc w:val="center"/>
              <w:rPr>
                <w:b/>
                <w:sz w:val="24"/>
                <w:szCs w:val="24"/>
              </w:rPr>
            </w:pPr>
          </w:p>
        </w:tc>
        <w:tc>
          <w:tcPr>
            <w:tcW w:w="708" w:type="dxa"/>
          </w:tcPr>
          <w:p w:rsidR="00423B47" w:rsidRPr="00E62CB1" w:rsidRDefault="00423B47" w:rsidP="00C418F8">
            <w:pPr>
              <w:widowControl w:val="0"/>
              <w:adjustRightInd w:val="0"/>
              <w:jc w:val="center"/>
              <w:rPr>
                <w:b/>
                <w:sz w:val="24"/>
                <w:szCs w:val="24"/>
              </w:rPr>
            </w:pPr>
          </w:p>
        </w:tc>
        <w:tc>
          <w:tcPr>
            <w:tcW w:w="709" w:type="dxa"/>
          </w:tcPr>
          <w:p w:rsidR="00423B47" w:rsidRPr="00E62CB1" w:rsidRDefault="00423B47" w:rsidP="00C418F8">
            <w:pPr>
              <w:widowControl w:val="0"/>
              <w:adjustRightInd w:val="0"/>
              <w:jc w:val="center"/>
              <w:rPr>
                <w:b/>
                <w:sz w:val="24"/>
                <w:szCs w:val="24"/>
              </w:rPr>
            </w:pPr>
          </w:p>
        </w:tc>
        <w:tc>
          <w:tcPr>
            <w:tcW w:w="709" w:type="dxa"/>
          </w:tcPr>
          <w:p w:rsidR="00423B47" w:rsidRPr="00E62CB1" w:rsidRDefault="00423B47" w:rsidP="00C418F8">
            <w:pPr>
              <w:widowControl w:val="0"/>
              <w:adjustRightInd w:val="0"/>
              <w:jc w:val="center"/>
              <w:rPr>
                <w:b/>
                <w:sz w:val="24"/>
                <w:szCs w:val="24"/>
              </w:rPr>
            </w:pPr>
          </w:p>
        </w:tc>
        <w:tc>
          <w:tcPr>
            <w:tcW w:w="709" w:type="dxa"/>
          </w:tcPr>
          <w:p w:rsidR="00423B47" w:rsidRPr="00E62CB1" w:rsidRDefault="00423B47" w:rsidP="00C418F8">
            <w:pPr>
              <w:widowControl w:val="0"/>
              <w:adjustRightInd w:val="0"/>
              <w:jc w:val="center"/>
              <w:rPr>
                <w:b/>
                <w:sz w:val="24"/>
                <w:szCs w:val="24"/>
              </w:rPr>
            </w:pPr>
          </w:p>
        </w:tc>
        <w:tc>
          <w:tcPr>
            <w:tcW w:w="567" w:type="dxa"/>
          </w:tcPr>
          <w:p w:rsidR="00423B47" w:rsidRPr="00E62CB1" w:rsidRDefault="00423B47" w:rsidP="00C418F8">
            <w:pPr>
              <w:widowControl w:val="0"/>
              <w:adjustRightInd w:val="0"/>
              <w:jc w:val="center"/>
              <w:rPr>
                <w:b/>
                <w:sz w:val="24"/>
                <w:szCs w:val="24"/>
              </w:rPr>
            </w:pPr>
          </w:p>
        </w:tc>
        <w:tc>
          <w:tcPr>
            <w:tcW w:w="567" w:type="dxa"/>
          </w:tcPr>
          <w:p w:rsidR="00423B47" w:rsidRPr="00E62CB1" w:rsidRDefault="00423B47" w:rsidP="00C418F8">
            <w:pPr>
              <w:widowControl w:val="0"/>
              <w:adjustRightInd w:val="0"/>
              <w:jc w:val="center"/>
              <w:rPr>
                <w:b/>
                <w:sz w:val="24"/>
                <w:szCs w:val="24"/>
              </w:rPr>
            </w:pPr>
          </w:p>
        </w:tc>
        <w:tc>
          <w:tcPr>
            <w:tcW w:w="708" w:type="dxa"/>
          </w:tcPr>
          <w:p w:rsidR="00423B47" w:rsidRPr="00E62CB1" w:rsidRDefault="00423B47" w:rsidP="00C418F8">
            <w:pPr>
              <w:widowControl w:val="0"/>
              <w:adjustRightInd w:val="0"/>
              <w:jc w:val="center"/>
              <w:rPr>
                <w:b/>
                <w:sz w:val="24"/>
                <w:szCs w:val="24"/>
              </w:rPr>
            </w:pP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 крупный рогатый скот</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тыс. голов</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2,801</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101,2</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2,801</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2,801</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2,801</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2,801</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в том числе коровы</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тыс. голов</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1,195</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99,4</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1,182</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98,9</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1,182</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1,182</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1,182</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-свиньи</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тыс. голов</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0,254</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89,7</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0,274</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107,9</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0,274</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0,274</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0,274</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 овцы</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тыс. голов</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0,432</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88,9</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0,445</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103</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0,445</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0,445</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0,445</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Производство молока (все категории хозяйств)</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тыс. тонн</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4,986</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167,7</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5,055</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101,4</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5,196</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102,8</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5,325</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102,5</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5,479</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102,9</w:t>
            </w:r>
          </w:p>
        </w:tc>
      </w:tr>
      <w:tr w:rsidR="00423B47" w:rsidRPr="00E62CB1" w:rsidTr="00423B47">
        <w:tc>
          <w:tcPr>
            <w:tcW w:w="1986" w:type="dxa"/>
          </w:tcPr>
          <w:p w:rsidR="00423B47" w:rsidRPr="00E62CB1" w:rsidRDefault="00423B47" w:rsidP="00C418F8">
            <w:pPr>
              <w:widowControl w:val="0"/>
              <w:adjustRightInd w:val="0"/>
              <w:rPr>
                <w:b/>
                <w:sz w:val="24"/>
                <w:szCs w:val="24"/>
              </w:rPr>
            </w:pPr>
            <w:r w:rsidRPr="00E62CB1">
              <w:rPr>
                <w:sz w:val="24"/>
                <w:szCs w:val="24"/>
              </w:rPr>
              <w:t>Производство мяса на убой в живом весе  (все категории хозяйств)</w:t>
            </w:r>
          </w:p>
        </w:tc>
        <w:tc>
          <w:tcPr>
            <w:tcW w:w="993" w:type="dxa"/>
          </w:tcPr>
          <w:p w:rsidR="00423B47" w:rsidRPr="00E62CB1" w:rsidRDefault="00423B47" w:rsidP="00C418F8">
            <w:pPr>
              <w:widowControl w:val="0"/>
              <w:adjustRightInd w:val="0"/>
              <w:jc w:val="center"/>
              <w:rPr>
                <w:sz w:val="24"/>
                <w:szCs w:val="24"/>
              </w:rPr>
            </w:pPr>
          </w:p>
          <w:p w:rsidR="00423B47" w:rsidRPr="00E62CB1" w:rsidRDefault="00423B47" w:rsidP="00C418F8">
            <w:pPr>
              <w:widowControl w:val="0"/>
              <w:adjustRightInd w:val="0"/>
              <w:jc w:val="center"/>
              <w:rPr>
                <w:b/>
                <w:sz w:val="24"/>
                <w:szCs w:val="24"/>
              </w:rPr>
            </w:pPr>
            <w:r w:rsidRPr="00E62CB1">
              <w:rPr>
                <w:sz w:val="24"/>
                <w:szCs w:val="24"/>
              </w:rPr>
              <w:t>тонн</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518,6</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212,8</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5,25</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101,4</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5,3</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101</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5,43</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102,5</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5,58</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102,8</w:t>
            </w:r>
          </w:p>
        </w:tc>
      </w:tr>
      <w:tr w:rsidR="00423B47" w:rsidRPr="00E62CB1" w:rsidTr="00423B47">
        <w:tc>
          <w:tcPr>
            <w:tcW w:w="1986" w:type="dxa"/>
          </w:tcPr>
          <w:p w:rsidR="00423B47" w:rsidRPr="00E62CB1" w:rsidRDefault="00423B47" w:rsidP="00C418F8">
            <w:pPr>
              <w:widowControl w:val="0"/>
              <w:adjustRightInd w:val="0"/>
              <w:jc w:val="both"/>
              <w:rPr>
                <w:b/>
                <w:sz w:val="24"/>
                <w:szCs w:val="24"/>
              </w:rPr>
            </w:pPr>
            <w:r w:rsidRPr="00E62CB1">
              <w:rPr>
                <w:b/>
                <w:sz w:val="24"/>
                <w:szCs w:val="24"/>
              </w:rPr>
              <w:t>Инвестиции</w:t>
            </w:r>
            <w:r w:rsidRPr="00E62CB1">
              <w:rPr>
                <w:sz w:val="24"/>
                <w:szCs w:val="24"/>
              </w:rPr>
              <w:t xml:space="preserve"> в основной капитал за счет всех источников финансирования</w:t>
            </w:r>
            <w:r w:rsidRPr="00E62CB1">
              <w:rPr>
                <w:b/>
                <w:sz w:val="24"/>
                <w:szCs w:val="24"/>
              </w:rPr>
              <w:t xml:space="preserve"> </w:t>
            </w:r>
          </w:p>
          <w:p w:rsidR="00423B47" w:rsidRPr="00E62CB1" w:rsidRDefault="00423B47" w:rsidP="00C418F8">
            <w:pPr>
              <w:widowControl w:val="0"/>
              <w:adjustRightInd w:val="0"/>
              <w:jc w:val="right"/>
              <w:rPr>
                <w:b/>
                <w:sz w:val="24"/>
                <w:szCs w:val="24"/>
              </w:rPr>
            </w:pPr>
            <w:r w:rsidRPr="00E62CB1">
              <w:rPr>
                <w:b/>
                <w:sz w:val="24"/>
                <w:szCs w:val="24"/>
              </w:rPr>
              <w:t>в действующих ценах</w:t>
            </w:r>
          </w:p>
        </w:tc>
        <w:tc>
          <w:tcPr>
            <w:tcW w:w="993" w:type="dxa"/>
          </w:tcPr>
          <w:p w:rsidR="00423B47" w:rsidRPr="00E62CB1" w:rsidRDefault="00423B47" w:rsidP="00C418F8">
            <w:pPr>
              <w:widowControl w:val="0"/>
              <w:adjustRightInd w:val="0"/>
              <w:jc w:val="center"/>
              <w:rPr>
                <w:b/>
                <w:sz w:val="24"/>
                <w:szCs w:val="24"/>
              </w:rPr>
            </w:pPr>
          </w:p>
          <w:p w:rsidR="00423B47" w:rsidRPr="00E62CB1" w:rsidRDefault="00423B47" w:rsidP="00C418F8">
            <w:pPr>
              <w:widowControl w:val="0"/>
              <w:adjustRightInd w:val="0"/>
              <w:jc w:val="center"/>
              <w:rPr>
                <w:b/>
                <w:sz w:val="24"/>
                <w:szCs w:val="24"/>
              </w:rPr>
            </w:pPr>
          </w:p>
          <w:p w:rsidR="00423B47" w:rsidRPr="00E62CB1" w:rsidRDefault="00423B47" w:rsidP="00C418F8">
            <w:pPr>
              <w:widowControl w:val="0"/>
              <w:adjustRightInd w:val="0"/>
              <w:jc w:val="center"/>
              <w:rPr>
                <w:b/>
                <w:sz w:val="24"/>
                <w:szCs w:val="24"/>
              </w:rPr>
            </w:pPr>
            <w:r w:rsidRPr="00E62CB1">
              <w:rPr>
                <w:sz w:val="24"/>
                <w:szCs w:val="24"/>
              </w:rPr>
              <w:t>млн</w:t>
            </w:r>
            <w:proofErr w:type="gramStart"/>
            <w:r w:rsidRPr="00E62CB1">
              <w:rPr>
                <w:sz w:val="24"/>
                <w:szCs w:val="24"/>
              </w:rPr>
              <w:t>.р</w:t>
            </w:r>
            <w:proofErr w:type="gramEnd"/>
            <w:r w:rsidRPr="00E62CB1">
              <w:rPr>
                <w:sz w:val="24"/>
                <w:szCs w:val="24"/>
              </w:rPr>
              <w:t>уб.</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39,348</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160,4</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41,84</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106,3</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44,85</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107,2</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47,98</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107</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51,43</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107,2</w:t>
            </w:r>
          </w:p>
        </w:tc>
      </w:tr>
      <w:tr w:rsidR="00423B47" w:rsidRPr="00E62CB1" w:rsidTr="00423B47">
        <w:tc>
          <w:tcPr>
            <w:tcW w:w="1986" w:type="dxa"/>
          </w:tcPr>
          <w:p w:rsidR="00423B47" w:rsidRPr="00E62CB1" w:rsidRDefault="00423B47" w:rsidP="00C418F8">
            <w:pPr>
              <w:widowControl w:val="0"/>
              <w:adjustRightInd w:val="0"/>
              <w:jc w:val="right"/>
              <w:rPr>
                <w:b/>
                <w:sz w:val="24"/>
                <w:szCs w:val="24"/>
              </w:rPr>
            </w:pPr>
            <w:r w:rsidRPr="00E62CB1">
              <w:rPr>
                <w:b/>
                <w:sz w:val="24"/>
                <w:szCs w:val="24"/>
              </w:rPr>
              <w:t>в сопоставимых ценах предыдущего года</w:t>
            </w:r>
          </w:p>
          <w:p w:rsidR="00423B47" w:rsidRPr="00E62CB1" w:rsidRDefault="00423B47" w:rsidP="00C418F8">
            <w:pPr>
              <w:widowControl w:val="0"/>
              <w:adjustRightInd w:val="0"/>
              <w:jc w:val="right"/>
              <w:rPr>
                <w:b/>
                <w:sz w:val="24"/>
                <w:szCs w:val="24"/>
              </w:rPr>
            </w:pPr>
            <w:r w:rsidRPr="00E62CB1">
              <w:rPr>
                <w:b/>
                <w:sz w:val="24"/>
                <w:szCs w:val="24"/>
              </w:rPr>
              <w:t>(</w:t>
            </w:r>
            <w:r w:rsidRPr="00E62CB1">
              <w:rPr>
                <w:sz w:val="24"/>
                <w:szCs w:val="24"/>
              </w:rPr>
              <w:t>индекс физического объема)</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 xml:space="preserve">в % к </w:t>
            </w:r>
            <w:proofErr w:type="spellStart"/>
            <w:r w:rsidRPr="00E62CB1">
              <w:rPr>
                <w:sz w:val="24"/>
                <w:szCs w:val="24"/>
              </w:rPr>
              <w:t>предыд</w:t>
            </w:r>
            <w:proofErr w:type="spellEnd"/>
            <w:r w:rsidRPr="00E62CB1">
              <w:rPr>
                <w:sz w:val="24"/>
                <w:szCs w:val="24"/>
              </w:rPr>
              <w:t xml:space="preserve"> году</w:t>
            </w:r>
          </w:p>
        </w:tc>
        <w:tc>
          <w:tcPr>
            <w:tcW w:w="844" w:type="dxa"/>
          </w:tcPr>
          <w:p w:rsidR="00423B47" w:rsidRPr="00E62CB1" w:rsidRDefault="00423B47" w:rsidP="00C418F8">
            <w:pPr>
              <w:widowControl w:val="0"/>
              <w:adjustRightInd w:val="0"/>
              <w:jc w:val="center"/>
              <w:rPr>
                <w:sz w:val="24"/>
                <w:szCs w:val="24"/>
              </w:rPr>
            </w:pPr>
            <w:proofErr w:type="spellStart"/>
            <w:r w:rsidRPr="00E62CB1">
              <w:rPr>
                <w:sz w:val="24"/>
                <w:szCs w:val="24"/>
              </w:rPr>
              <w:t>х</w:t>
            </w:r>
            <w:proofErr w:type="spellEnd"/>
          </w:p>
        </w:tc>
        <w:tc>
          <w:tcPr>
            <w:tcW w:w="857" w:type="dxa"/>
          </w:tcPr>
          <w:p w:rsidR="00423B47" w:rsidRPr="00E62CB1" w:rsidRDefault="00423B47" w:rsidP="00C418F8">
            <w:pPr>
              <w:widowControl w:val="0"/>
              <w:adjustRightInd w:val="0"/>
              <w:jc w:val="center"/>
              <w:rPr>
                <w:sz w:val="24"/>
                <w:szCs w:val="24"/>
              </w:rPr>
            </w:pPr>
            <w:r w:rsidRPr="00E62CB1">
              <w:rPr>
                <w:sz w:val="24"/>
                <w:szCs w:val="24"/>
              </w:rPr>
              <w:t>152,9</w:t>
            </w:r>
          </w:p>
        </w:tc>
        <w:tc>
          <w:tcPr>
            <w:tcW w:w="851" w:type="dxa"/>
          </w:tcPr>
          <w:p w:rsidR="00423B47" w:rsidRPr="00E62CB1" w:rsidRDefault="00423B47" w:rsidP="00C418F8">
            <w:pPr>
              <w:widowControl w:val="0"/>
              <w:adjustRightInd w:val="0"/>
              <w:jc w:val="center"/>
              <w:rPr>
                <w:sz w:val="24"/>
                <w:szCs w:val="24"/>
              </w:rPr>
            </w:pPr>
            <w:proofErr w:type="spellStart"/>
            <w:r w:rsidRPr="00E62CB1">
              <w:rPr>
                <w:sz w:val="24"/>
                <w:szCs w:val="24"/>
              </w:rPr>
              <w:t>х</w:t>
            </w:r>
            <w:proofErr w:type="spellEnd"/>
          </w:p>
        </w:tc>
        <w:tc>
          <w:tcPr>
            <w:tcW w:w="708" w:type="dxa"/>
          </w:tcPr>
          <w:p w:rsidR="00423B47" w:rsidRPr="00E62CB1" w:rsidRDefault="00423B47" w:rsidP="00C418F8">
            <w:pPr>
              <w:widowControl w:val="0"/>
              <w:adjustRightInd w:val="0"/>
              <w:jc w:val="center"/>
              <w:rPr>
                <w:sz w:val="24"/>
                <w:szCs w:val="24"/>
              </w:rPr>
            </w:pPr>
            <w:r w:rsidRPr="00E62CB1">
              <w:rPr>
                <w:sz w:val="24"/>
                <w:szCs w:val="24"/>
              </w:rPr>
              <w:t>101</w:t>
            </w:r>
          </w:p>
        </w:tc>
        <w:tc>
          <w:tcPr>
            <w:tcW w:w="709" w:type="dxa"/>
          </w:tcPr>
          <w:p w:rsidR="00423B47" w:rsidRPr="00E62CB1" w:rsidRDefault="00423B47" w:rsidP="00C418F8">
            <w:pPr>
              <w:widowControl w:val="0"/>
              <w:adjustRightInd w:val="0"/>
              <w:jc w:val="center"/>
              <w:rPr>
                <w:sz w:val="24"/>
                <w:szCs w:val="24"/>
              </w:rPr>
            </w:pPr>
            <w:proofErr w:type="spellStart"/>
            <w:r w:rsidRPr="00E62CB1">
              <w:rPr>
                <w:sz w:val="24"/>
                <w:szCs w:val="24"/>
              </w:rPr>
              <w:t>х</w:t>
            </w:r>
            <w:proofErr w:type="spellEnd"/>
          </w:p>
        </w:tc>
        <w:tc>
          <w:tcPr>
            <w:tcW w:w="709" w:type="dxa"/>
          </w:tcPr>
          <w:p w:rsidR="00423B47" w:rsidRPr="00E62CB1" w:rsidRDefault="00423B47" w:rsidP="00C418F8">
            <w:pPr>
              <w:widowControl w:val="0"/>
              <w:adjustRightInd w:val="0"/>
              <w:jc w:val="center"/>
              <w:rPr>
                <w:sz w:val="24"/>
                <w:szCs w:val="24"/>
              </w:rPr>
            </w:pPr>
            <w:r w:rsidRPr="00E62CB1">
              <w:rPr>
                <w:sz w:val="24"/>
                <w:szCs w:val="24"/>
              </w:rPr>
              <w:t>102,2</w:t>
            </w:r>
          </w:p>
        </w:tc>
        <w:tc>
          <w:tcPr>
            <w:tcW w:w="709" w:type="dxa"/>
          </w:tcPr>
          <w:p w:rsidR="00423B47" w:rsidRPr="00E62CB1" w:rsidRDefault="00423B47" w:rsidP="00C418F8">
            <w:pPr>
              <w:widowControl w:val="0"/>
              <w:adjustRightInd w:val="0"/>
              <w:jc w:val="center"/>
              <w:rPr>
                <w:sz w:val="24"/>
                <w:szCs w:val="24"/>
              </w:rPr>
            </w:pPr>
            <w:proofErr w:type="spellStart"/>
            <w:r w:rsidRPr="00E62CB1">
              <w:rPr>
                <w:sz w:val="24"/>
                <w:szCs w:val="24"/>
              </w:rPr>
              <w:t>х</w:t>
            </w:r>
            <w:proofErr w:type="spellEnd"/>
          </w:p>
        </w:tc>
        <w:tc>
          <w:tcPr>
            <w:tcW w:w="567" w:type="dxa"/>
          </w:tcPr>
          <w:p w:rsidR="00423B47" w:rsidRPr="00E62CB1" w:rsidRDefault="00423B47" w:rsidP="00C418F8">
            <w:pPr>
              <w:widowControl w:val="0"/>
              <w:adjustRightInd w:val="0"/>
              <w:jc w:val="center"/>
              <w:rPr>
                <w:sz w:val="24"/>
                <w:szCs w:val="24"/>
              </w:rPr>
            </w:pPr>
            <w:r w:rsidRPr="00E62CB1">
              <w:rPr>
                <w:sz w:val="24"/>
                <w:szCs w:val="24"/>
              </w:rPr>
              <w:t>102</w:t>
            </w:r>
          </w:p>
        </w:tc>
        <w:tc>
          <w:tcPr>
            <w:tcW w:w="567" w:type="dxa"/>
          </w:tcPr>
          <w:p w:rsidR="00423B47" w:rsidRPr="00E62CB1" w:rsidRDefault="00423B47" w:rsidP="00C418F8">
            <w:pPr>
              <w:widowControl w:val="0"/>
              <w:adjustRightInd w:val="0"/>
              <w:jc w:val="center"/>
              <w:rPr>
                <w:sz w:val="24"/>
                <w:szCs w:val="24"/>
              </w:rPr>
            </w:pPr>
            <w:proofErr w:type="spellStart"/>
            <w:r w:rsidRPr="00E62CB1">
              <w:rPr>
                <w:sz w:val="24"/>
                <w:szCs w:val="24"/>
              </w:rPr>
              <w:t>х</w:t>
            </w:r>
            <w:proofErr w:type="spellEnd"/>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102,2</w:t>
            </w:r>
          </w:p>
        </w:tc>
      </w:tr>
      <w:tr w:rsidR="00423B47" w:rsidRPr="00E62CB1" w:rsidTr="00423B47">
        <w:tc>
          <w:tcPr>
            <w:tcW w:w="1986" w:type="dxa"/>
          </w:tcPr>
          <w:p w:rsidR="00423B47" w:rsidRPr="00E62CB1" w:rsidRDefault="00423B47" w:rsidP="00C418F8">
            <w:pPr>
              <w:widowControl w:val="0"/>
              <w:adjustRightInd w:val="0"/>
              <w:jc w:val="both"/>
              <w:rPr>
                <w:b/>
                <w:sz w:val="24"/>
                <w:szCs w:val="24"/>
              </w:rPr>
            </w:pPr>
            <w:r w:rsidRPr="00E62CB1">
              <w:rPr>
                <w:sz w:val="24"/>
                <w:szCs w:val="24"/>
              </w:rPr>
              <w:t xml:space="preserve">Объем работ, выполненных по виду деятельности </w:t>
            </w:r>
            <w:r w:rsidRPr="00E62CB1">
              <w:rPr>
                <w:b/>
                <w:sz w:val="24"/>
                <w:szCs w:val="24"/>
              </w:rPr>
              <w:t>«Строительство»</w:t>
            </w:r>
          </w:p>
          <w:p w:rsidR="00423B47" w:rsidRPr="00E62CB1" w:rsidRDefault="00423B47" w:rsidP="00C418F8">
            <w:pPr>
              <w:widowControl w:val="0"/>
              <w:adjustRightInd w:val="0"/>
              <w:jc w:val="right"/>
              <w:rPr>
                <w:sz w:val="24"/>
                <w:szCs w:val="24"/>
              </w:rPr>
            </w:pPr>
            <w:r w:rsidRPr="00E62CB1">
              <w:rPr>
                <w:b/>
                <w:sz w:val="24"/>
                <w:szCs w:val="24"/>
              </w:rPr>
              <w:t xml:space="preserve"> в действующих ценах</w:t>
            </w:r>
          </w:p>
        </w:tc>
        <w:tc>
          <w:tcPr>
            <w:tcW w:w="993" w:type="dxa"/>
          </w:tcPr>
          <w:p w:rsidR="00423B47" w:rsidRPr="00E62CB1" w:rsidRDefault="00423B47" w:rsidP="00C418F8">
            <w:pPr>
              <w:widowControl w:val="0"/>
              <w:adjustRightInd w:val="0"/>
              <w:jc w:val="center"/>
              <w:rPr>
                <w:b/>
                <w:sz w:val="24"/>
                <w:szCs w:val="24"/>
              </w:rPr>
            </w:pPr>
          </w:p>
          <w:p w:rsidR="00423B47" w:rsidRPr="00E62CB1" w:rsidRDefault="00423B47" w:rsidP="00C418F8">
            <w:pPr>
              <w:widowControl w:val="0"/>
              <w:adjustRightInd w:val="0"/>
              <w:jc w:val="center"/>
              <w:rPr>
                <w:b/>
                <w:sz w:val="24"/>
                <w:szCs w:val="24"/>
              </w:rPr>
            </w:pPr>
          </w:p>
          <w:p w:rsidR="00423B47" w:rsidRPr="00E62CB1" w:rsidRDefault="00423B47" w:rsidP="00C418F8">
            <w:pPr>
              <w:widowControl w:val="0"/>
              <w:adjustRightInd w:val="0"/>
              <w:jc w:val="center"/>
              <w:rPr>
                <w:sz w:val="24"/>
                <w:szCs w:val="24"/>
              </w:rPr>
            </w:pPr>
          </w:p>
          <w:p w:rsidR="00423B47" w:rsidRPr="00E62CB1" w:rsidRDefault="00423B47" w:rsidP="00C418F8">
            <w:pPr>
              <w:widowControl w:val="0"/>
              <w:adjustRightInd w:val="0"/>
              <w:jc w:val="center"/>
              <w:rPr>
                <w:b/>
                <w:sz w:val="24"/>
                <w:szCs w:val="24"/>
              </w:rPr>
            </w:pPr>
            <w:r w:rsidRPr="00E62CB1">
              <w:rPr>
                <w:sz w:val="24"/>
                <w:szCs w:val="24"/>
              </w:rPr>
              <w:t>млн</w:t>
            </w:r>
            <w:proofErr w:type="gramStart"/>
            <w:r w:rsidRPr="00E62CB1">
              <w:rPr>
                <w:sz w:val="24"/>
                <w:szCs w:val="24"/>
              </w:rPr>
              <w:t>.р</w:t>
            </w:r>
            <w:proofErr w:type="gramEnd"/>
            <w:r w:rsidRPr="00E62CB1">
              <w:rPr>
                <w:sz w:val="24"/>
                <w:szCs w:val="24"/>
              </w:rPr>
              <w:t>уб.</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r>
      <w:tr w:rsidR="00423B47" w:rsidRPr="00E62CB1" w:rsidTr="00423B47">
        <w:tc>
          <w:tcPr>
            <w:tcW w:w="1986" w:type="dxa"/>
          </w:tcPr>
          <w:p w:rsidR="00423B47" w:rsidRPr="00E62CB1" w:rsidRDefault="00423B47" w:rsidP="00C418F8">
            <w:pPr>
              <w:widowControl w:val="0"/>
              <w:adjustRightInd w:val="0"/>
              <w:jc w:val="right"/>
              <w:rPr>
                <w:b/>
                <w:sz w:val="24"/>
                <w:szCs w:val="24"/>
              </w:rPr>
            </w:pPr>
            <w:r w:rsidRPr="00E62CB1">
              <w:rPr>
                <w:b/>
                <w:sz w:val="24"/>
                <w:szCs w:val="24"/>
              </w:rPr>
              <w:t xml:space="preserve">в сопоставимых ценах предыдущего </w:t>
            </w:r>
            <w:r w:rsidRPr="00E62CB1">
              <w:rPr>
                <w:b/>
                <w:sz w:val="24"/>
                <w:szCs w:val="24"/>
              </w:rPr>
              <w:lastRenderedPageBreak/>
              <w:t>года</w:t>
            </w:r>
          </w:p>
          <w:p w:rsidR="00423B47" w:rsidRPr="00E62CB1" w:rsidRDefault="00423B47" w:rsidP="00C418F8">
            <w:pPr>
              <w:widowControl w:val="0"/>
              <w:adjustRightInd w:val="0"/>
              <w:jc w:val="right"/>
              <w:rPr>
                <w:b/>
                <w:sz w:val="24"/>
                <w:szCs w:val="24"/>
              </w:rPr>
            </w:pPr>
            <w:r w:rsidRPr="00E62CB1">
              <w:rPr>
                <w:b/>
                <w:sz w:val="24"/>
                <w:szCs w:val="24"/>
              </w:rPr>
              <w:t>(</w:t>
            </w:r>
            <w:r w:rsidRPr="00E62CB1">
              <w:rPr>
                <w:sz w:val="24"/>
                <w:szCs w:val="24"/>
              </w:rPr>
              <w:t>индекс физического объема)</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lastRenderedPageBreak/>
              <w:t xml:space="preserve">в % к </w:t>
            </w:r>
            <w:proofErr w:type="spellStart"/>
            <w:r w:rsidRPr="00E62CB1">
              <w:rPr>
                <w:sz w:val="24"/>
                <w:szCs w:val="24"/>
              </w:rPr>
              <w:t>предыд</w:t>
            </w:r>
            <w:proofErr w:type="spellEnd"/>
            <w:r w:rsidRPr="00E62CB1">
              <w:rPr>
                <w:sz w:val="24"/>
                <w:szCs w:val="24"/>
              </w:rPr>
              <w:t xml:space="preserve"> году</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Х</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Х</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Х</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Х</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Х</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lastRenderedPageBreak/>
              <w:t>Ввод в эксплуатацию за счет всех источников финансирования жилых домов</w:t>
            </w:r>
          </w:p>
        </w:tc>
        <w:tc>
          <w:tcPr>
            <w:tcW w:w="993" w:type="dxa"/>
          </w:tcPr>
          <w:p w:rsidR="00423B47" w:rsidRPr="00E62CB1" w:rsidRDefault="00423B47" w:rsidP="00C418F8">
            <w:pPr>
              <w:widowControl w:val="0"/>
              <w:adjustRightInd w:val="0"/>
              <w:jc w:val="center"/>
              <w:rPr>
                <w:sz w:val="24"/>
                <w:szCs w:val="24"/>
              </w:rPr>
            </w:pPr>
            <w:r w:rsidRPr="00E62CB1">
              <w:rPr>
                <w:sz w:val="24"/>
                <w:szCs w:val="24"/>
              </w:rPr>
              <w:t>кв.м</w:t>
            </w:r>
            <w:proofErr w:type="gramStart"/>
            <w:r w:rsidRPr="00E62CB1">
              <w:rPr>
                <w:sz w:val="24"/>
                <w:szCs w:val="24"/>
              </w:rPr>
              <w:t>.о</w:t>
            </w:r>
            <w:proofErr w:type="gramEnd"/>
            <w:r w:rsidRPr="00E62CB1">
              <w:rPr>
                <w:sz w:val="24"/>
                <w:szCs w:val="24"/>
              </w:rPr>
              <w:t>бщ. площади</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Ввод в эксплуатацию индивидуальных жилых домов, построенных населением за свой счет и с помощью кредитов</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кв.м</w:t>
            </w:r>
            <w:proofErr w:type="gramStart"/>
            <w:r w:rsidRPr="00E62CB1">
              <w:rPr>
                <w:sz w:val="24"/>
                <w:szCs w:val="24"/>
              </w:rPr>
              <w:t>.о</w:t>
            </w:r>
            <w:proofErr w:type="gramEnd"/>
            <w:r w:rsidRPr="00E62CB1">
              <w:rPr>
                <w:sz w:val="24"/>
                <w:szCs w:val="24"/>
              </w:rPr>
              <w:t>бщ. площади</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Перевезено  грузов автомобильным транспортом</w:t>
            </w:r>
          </w:p>
        </w:tc>
        <w:tc>
          <w:tcPr>
            <w:tcW w:w="993" w:type="dxa"/>
          </w:tcPr>
          <w:p w:rsidR="00423B47" w:rsidRPr="00E62CB1" w:rsidRDefault="00423B47" w:rsidP="00C418F8">
            <w:pPr>
              <w:widowControl w:val="0"/>
              <w:adjustRightInd w:val="0"/>
              <w:jc w:val="center"/>
              <w:rPr>
                <w:sz w:val="24"/>
                <w:szCs w:val="24"/>
              </w:rPr>
            </w:pPr>
            <w:r w:rsidRPr="00E62CB1">
              <w:rPr>
                <w:sz w:val="24"/>
                <w:szCs w:val="24"/>
              </w:rPr>
              <w:t>тыс. тонн</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5,02</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83,5</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5,02</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5,02</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5,02</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5,02</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Перевезено  пассажиров автомобильным транспортом общего пользования</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тыс. чел.</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11,1</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99,1</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11,1</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11,1</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11,1</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11,1</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Оборот розничной торговли, включая общ питание</w:t>
            </w:r>
          </w:p>
          <w:p w:rsidR="00423B47" w:rsidRPr="00E62CB1" w:rsidRDefault="00423B47" w:rsidP="00C418F8">
            <w:pPr>
              <w:widowControl w:val="0"/>
              <w:adjustRightInd w:val="0"/>
              <w:jc w:val="right"/>
              <w:rPr>
                <w:b/>
                <w:sz w:val="24"/>
                <w:szCs w:val="24"/>
              </w:rPr>
            </w:pPr>
            <w:r w:rsidRPr="00E62CB1">
              <w:rPr>
                <w:b/>
                <w:sz w:val="24"/>
                <w:szCs w:val="24"/>
              </w:rPr>
              <w:t>в действующих ценах</w:t>
            </w:r>
          </w:p>
        </w:tc>
        <w:tc>
          <w:tcPr>
            <w:tcW w:w="993" w:type="dxa"/>
          </w:tcPr>
          <w:p w:rsidR="00423B47" w:rsidRPr="00E62CB1" w:rsidRDefault="00423B47" w:rsidP="00C418F8">
            <w:pPr>
              <w:widowControl w:val="0"/>
              <w:adjustRightInd w:val="0"/>
              <w:jc w:val="center"/>
              <w:rPr>
                <w:sz w:val="24"/>
                <w:szCs w:val="24"/>
              </w:rPr>
            </w:pPr>
          </w:p>
          <w:p w:rsidR="00423B47" w:rsidRPr="00E62CB1" w:rsidRDefault="00423B47" w:rsidP="00C418F8">
            <w:pPr>
              <w:widowControl w:val="0"/>
              <w:adjustRightInd w:val="0"/>
              <w:jc w:val="center"/>
              <w:rPr>
                <w:sz w:val="24"/>
                <w:szCs w:val="24"/>
              </w:rPr>
            </w:pPr>
            <w:r w:rsidRPr="00E62CB1">
              <w:rPr>
                <w:sz w:val="24"/>
                <w:szCs w:val="24"/>
              </w:rPr>
              <w:t>млн. руб.</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22,92</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101,5</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24,38</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106,4</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25,96</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106,5</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27,67</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106,6</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29,52</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106,7</w:t>
            </w:r>
          </w:p>
        </w:tc>
      </w:tr>
      <w:tr w:rsidR="00423B47" w:rsidRPr="00E62CB1" w:rsidTr="00423B47">
        <w:tc>
          <w:tcPr>
            <w:tcW w:w="1986" w:type="dxa"/>
          </w:tcPr>
          <w:p w:rsidR="00423B47" w:rsidRPr="00E62CB1" w:rsidRDefault="00423B47" w:rsidP="00C418F8">
            <w:pPr>
              <w:widowControl w:val="0"/>
              <w:adjustRightInd w:val="0"/>
              <w:jc w:val="right"/>
              <w:rPr>
                <w:b/>
                <w:sz w:val="24"/>
                <w:szCs w:val="24"/>
              </w:rPr>
            </w:pPr>
            <w:r w:rsidRPr="00E62CB1">
              <w:rPr>
                <w:b/>
                <w:sz w:val="24"/>
                <w:szCs w:val="24"/>
              </w:rPr>
              <w:t>в сопоставимых ценах предыдущего года</w:t>
            </w:r>
          </w:p>
          <w:p w:rsidR="00423B47" w:rsidRPr="00E62CB1" w:rsidRDefault="00423B47" w:rsidP="00C418F8">
            <w:pPr>
              <w:widowControl w:val="0"/>
              <w:adjustRightInd w:val="0"/>
              <w:jc w:val="right"/>
              <w:rPr>
                <w:b/>
                <w:sz w:val="24"/>
                <w:szCs w:val="24"/>
              </w:rPr>
            </w:pPr>
            <w:r w:rsidRPr="00E62CB1">
              <w:rPr>
                <w:b/>
                <w:sz w:val="24"/>
                <w:szCs w:val="24"/>
              </w:rPr>
              <w:t>(</w:t>
            </w:r>
            <w:r w:rsidRPr="00E62CB1">
              <w:rPr>
                <w:sz w:val="24"/>
                <w:szCs w:val="24"/>
              </w:rPr>
              <w:t>индекс физического объема)</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 xml:space="preserve">в % к </w:t>
            </w:r>
            <w:proofErr w:type="spellStart"/>
            <w:r w:rsidRPr="00E62CB1">
              <w:rPr>
                <w:sz w:val="24"/>
                <w:szCs w:val="24"/>
              </w:rPr>
              <w:t>предыд</w:t>
            </w:r>
            <w:proofErr w:type="spellEnd"/>
            <w:r w:rsidRPr="00E62CB1">
              <w:rPr>
                <w:sz w:val="24"/>
                <w:szCs w:val="24"/>
              </w:rPr>
              <w:t>. году</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Х</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97,2</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Х</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102,3</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Х</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102,5</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Х</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102,7</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Х</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102,9</w:t>
            </w:r>
          </w:p>
        </w:tc>
      </w:tr>
      <w:tr w:rsidR="00423B47" w:rsidRPr="00E62CB1" w:rsidTr="00423B47">
        <w:tc>
          <w:tcPr>
            <w:tcW w:w="1986" w:type="dxa"/>
          </w:tcPr>
          <w:p w:rsidR="00423B47" w:rsidRPr="00E62CB1" w:rsidRDefault="00423B47" w:rsidP="00C418F8">
            <w:pPr>
              <w:widowControl w:val="0"/>
              <w:adjustRightInd w:val="0"/>
              <w:jc w:val="center"/>
              <w:rPr>
                <w:sz w:val="24"/>
                <w:szCs w:val="24"/>
              </w:rPr>
            </w:pPr>
            <w:r w:rsidRPr="00E62CB1">
              <w:rPr>
                <w:sz w:val="24"/>
                <w:szCs w:val="24"/>
              </w:rPr>
              <w:t>Объем платных услуг населению</w:t>
            </w:r>
          </w:p>
          <w:p w:rsidR="00423B47" w:rsidRPr="00E62CB1" w:rsidRDefault="00423B47" w:rsidP="00C418F8">
            <w:pPr>
              <w:widowControl w:val="0"/>
              <w:adjustRightInd w:val="0"/>
              <w:jc w:val="right"/>
              <w:rPr>
                <w:b/>
                <w:sz w:val="24"/>
                <w:szCs w:val="24"/>
              </w:rPr>
            </w:pPr>
            <w:r w:rsidRPr="00E62CB1">
              <w:rPr>
                <w:b/>
                <w:sz w:val="24"/>
                <w:szCs w:val="24"/>
              </w:rPr>
              <w:t>в действующих ценах</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млн. руб.</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3,46</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103</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0,076</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2,2</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0,082</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107,9</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0,089</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108,5</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0,096</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107,9</w:t>
            </w:r>
          </w:p>
        </w:tc>
      </w:tr>
      <w:tr w:rsidR="00423B47" w:rsidRPr="00E62CB1" w:rsidTr="00423B47">
        <w:tc>
          <w:tcPr>
            <w:tcW w:w="1986" w:type="dxa"/>
          </w:tcPr>
          <w:p w:rsidR="00423B47" w:rsidRPr="00E62CB1" w:rsidRDefault="00423B47" w:rsidP="00C418F8">
            <w:pPr>
              <w:widowControl w:val="0"/>
              <w:adjustRightInd w:val="0"/>
              <w:jc w:val="right"/>
              <w:rPr>
                <w:b/>
                <w:sz w:val="24"/>
                <w:szCs w:val="24"/>
              </w:rPr>
            </w:pPr>
            <w:r w:rsidRPr="00E62CB1">
              <w:rPr>
                <w:b/>
                <w:sz w:val="24"/>
                <w:szCs w:val="24"/>
              </w:rPr>
              <w:t>в сопоставимых ценах предыдущего года</w:t>
            </w:r>
          </w:p>
          <w:p w:rsidR="00423B47" w:rsidRPr="00E62CB1" w:rsidRDefault="00423B47" w:rsidP="00C418F8">
            <w:pPr>
              <w:widowControl w:val="0"/>
              <w:adjustRightInd w:val="0"/>
              <w:jc w:val="right"/>
              <w:rPr>
                <w:b/>
                <w:sz w:val="24"/>
                <w:szCs w:val="24"/>
              </w:rPr>
            </w:pPr>
            <w:r w:rsidRPr="00E62CB1">
              <w:rPr>
                <w:b/>
                <w:sz w:val="24"/>
                <w:szCs w:val="24"/>
              </w:rPr>
              <w:t>(</w:t>
            </w:r>
            <w:r w:rsidRPr="00E62CB1">
              <w:rPr>
                <w:sz w:val="24"/>
                <w:szCs w:val="24"/>
              </w:rPr>
              <w:t xml:space="preserve">индекс </w:t>
            </w:r>
            <w:r w:rsidRPr="00E62CB1">
              <w:rPr>
                <w:sz w:val="24"/>
                <w:szCs w:val="24"/>
              </w:rPr>
              <w:lastRenderedPageBreak/>
              <w:t>физического объема)</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lastRenderedPageBreak/>
              <w:t xml:space="preserve">в % к </w:t>
            </w:r>
            <w:proofErr w:type="spellStart"/>
            <w:r w:rsidRPr="00E62CB1">
              <w:rPr>
                <w:sz w:val="24"/>
                <w:szCs w:val="24"/>
              </w:rPr>
              <w:t>предыд</w:t>
            </w:r>
            <w:proofErr w:type="spellEnd"/>
            <w:r w:rsidRPr="00E62CB1">
              <w:rPr>
                <w:sz w:val="24"/>
                <w:szCs w:val="24"/>
              </w:rPr>
              <w:t>. году</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Х</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97,3</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Х</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2,1</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Х</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102,5</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Х</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103,3</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Х</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102,9</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lastRenderedPageBreak/>
              <w:t>Численность  постоянного населения (на начало  года)</w:t>
            </w:r>
          </w:p>
        </w:tc>
        <w:tc>
          <w:tcPr>
            <w:tcW w:w="993" w:type="dxa"/>
          </w:tcPr>
          <w:p w:rsidR="00423B47" w:rsidRPr="00E62CB1" w:rsidRDefault="00423B47" w:rsidP="00C418F8">
            <w:pPr>
              <w:widowControl w:val="0"/>
              <w:adjustRightInd w:val="0"/>
              <w:jc w:val="center"/>
              <w:rPr>
                <w:sz w:val="24"/>
                <w:szCs w:val="24"/>
              </w:rPr>
            </w:pPr>
            <w:r w:rsidRPr="00E62CB1">
              <w:rPr>
                <w:sz w:val="24"/>
                <w:szCs w:val="24"/>
              </w:rPr>
              <w:t>чел</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1112</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99,6</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1103</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99,2</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1095</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99,3</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1090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99,5</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1088</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99,8</w:t>
            </w:r>
          </w:p>
        </w:tc>
      </w:tr>
      <w:tr w:rsidR="00423B47" w:rsidRPr="00E62CB1" w:rsidTr="00423B47">
        <w:tc>
          <w:tcPr>
            <w:tcW w:w="1986" w:type="dxa"/>
          </w:tcPr>
          <w:p w:rsidR="00423B47" w:rsidRPr="00E62CB1" w:rsidRDefault="00423B47" w:rsidP="00C418F8">
            <w:pPr>
              <w:widowControl w:val="0"/>
              <w:adjustRightInd w:val="0"/>
              <w:jc w:val="both"/>
              <w:rPr>
                <w:sz w:val="24"/>
                <w:szCs w:val="24"/>
              </w:rPr>
            </w:pPr>
            <w:r w:rsidRPr="00E62CB1">
              <w:rPr>
                <w:sz w:val="24"/>
                <w:szCs w:val="24"/>
              </w:rPr>
              <w:t>Общий коэффициент рождаемости  (число родившихся на 1000 чел. населения)</w:t>
            </w:r>
          </w:p>
        </w:tc>
        <w:tc>
          <w:tcPr>
            <w:tcW w:w="993" w:type="dxa"/>
          </w:tcPr>
          <w:p w:rsidR="00423B47" w:rsidRPr="00E62CB1" w:rsidRDefault="00423B47" w:rsidP="00C418F8">
            <w:pPr>
              <w:widowControl w:val="0"/>
              <w:adjustRightInd w:val="0"/>
              <w:jc w:val="center"/>
              <w:rPr>
                <w:sz w:val="24"/>
                <w:szCs w:val="24"/>
              </w:rPr>
            </w:pPr>
            <w:r w:rsidRPr="00E62CB1">
              <w:rPr>
                <w:sz w:val="24"/>
                <w:szCs w:val="24"/>
              </w:rPr>
              <w:t>чел.</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22,5/25</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95,4</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5,4/6</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24,0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6,4/7</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118,8</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7,3/8</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114,1</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8,3/9</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113,7</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Общий коэффициент смертности  (число умерших на 1000 чел. населения)</w:t>
            </w:r>
          </w:p>
        </w:tc>
        <w:tc>
          <w:tcPr>
            <w:tcW w:w="993" w:type="dxa"/>
          </w:tcPr>
          <w:p w:rsidR="00423B47" w:rsidRPr="00E62CB1" w:rsidRDefault="00423B47" w:rsidP="00C418F8">
            <w:pPr>
              <w:widowControl w:val="0"/>
              <w:adjustRightInd w:val="0"/>
              <w:jc w:val="center"/>
              <w:rPr>
                <w:sz w:val="24"/>
                <w:szCs w:val="24"/>
              </w:rPr>
            </w:pPr>
            <w:r w:rsidRPr="00E62CB1">
              <w:rPr>
                <w:sz w:val="24"/>
                <w:szCs w:val="24"/>
              </w:rPr>
              <w:t>чел.</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23,4/26</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64,6</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9,1/10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38,9</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8,2/9</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90,1</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7,3/8</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89,0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6,4/7</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87,7</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 xml:space="preserve">Число </w:t>
            </w:r>
            <w:proofErr w:type="gramStart"/>
            <w:r w:rsidRPr="00E62CB1">
              <w:rPr>
                <w:sz w:val="24"/>
                <w:szCs w:val="24"/>
              </w:rPr>
              <w:t>прибывших</w:t>
            </w:r>
            <w:proofErr w:type="gramEnd"/>
          </w:p>
        </w:tc>
        <w:tc>
          <w:tcPr>
            <w:tcW w:w="993" w:type="dxa"/>
          </w:tcPr>
          <w:p w:rsidR="00423B47" w:rsidRPr="00E62CB1" w:rsidRDefault="00423B47" w:rsidP="00C418F8">
            <w:pPr>
              <w:widowControl w:val="0"/>
              <w:adjustRightInd w:val="0"/>
              <w:jc w:val="center"/>
              <w:rPr>
                <w:sz w:val="24"/>
                <w:szCs w:val="24"/>
              </w:rPr>
            </w:pPr>
            <w:r w:rsidRPr="00E62CB1">
              <w:rPr>
                <w:sz w:val="24"/>
                <w:szCs w:val="24"/>
              </w:rPr>
              <w:t>чел.</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21</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77,8</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20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95,2</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19</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95,0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18</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94,7</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17</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94,4</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 xml:space="preserve">Число </w:t>
            </w:r>
            <w:proofErr w:type="gramStart"/>
            <w:r w:rsidRPr="00E62CB1">
              <w:rPr>
                <w:sz w:val="24"/>
                <w:szCs w:val="24"/>
              </w:rPr>
              <w:t>выбывших</w:t>
            </w:r>
            <w:proofErr w:type="gramEnd"/>
          </w:p>
        </w:tc>
        <w:tc>
          <w:tcPr>
            <w:tcW w:w="993" w:type="dxa"/>
          </w:tcPr>
          <w:p w:rsidR="00423B47" w:rsidRPr="00E62CB1" w:rsidRDefault="00423B47" w:rsidP="00C418F8">
            <w:pPr>
              <w:widowControl w:val="0"/>
              <w:adjustRightInd w:val="0"/>
              <w:jc w:val="center"/>
              <w:rPr>
                <w:sz w:val="24"/>
                <w:szCs w:val="24"/>
              </w:rPr>
            </w:pPr>
            <w:r w:rsidRPr="00E62CB1">
              <w:rPr>
                <w:sz w:val="24"/>
                <w:szCs w:val="24"/>
              </w:rPr>
              <w:t>чел</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29</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111,5</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27</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93,1</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25</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92,6</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23</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92,0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21</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91,3</w:t>
            </w:r>
          </w:p>
        </w:tc>
      </w:tr>
      <w:tr w:rsidR="00423B47" w:rsidRPr="00E62CB1" w:rsidTr="00423B47">
        <w:tc>
          <w:tcPr>
            <w:tcW w:w="1986" w:type="dxa"/>
          </w:tcPr>
          <w:p w:rsidR="00423B47" w:rsidRPr="00E62CB1" w:rsidRDefault="00423B47" w:rsidP="00C418F8">
            <w:pPr>
              <w:widowControl w:val="0"/>
              <w:adjustRightInd w:val="0"/>
              <w:rPr>
                <w:b/>
                <w:sz w:val="24"/>
                <w:szCs w:val="24"/>
              </w:rPr>
            </w:pPr>
            <w:r w:rsidRPr="00E62CB1">
              <w:rPr>
                <w:sz w:val="24"/>
                <w:szCs w:val="24"/>
              </w:rPr>
              <w:t>Уровень официально зарегистрированной безработицы</w:t>
            </w:r>
          </w:p>
        </w:tc>
        <w:tc>
          <w:tcPr>
            <w:tcW w:w="993" w:type="dxa"/>
          </w:tcPr>
          <w:p w:rsidR="00423B47" w:rsidRPr="00E62CB1" w:rsidRDefault="00423B47" w:rsidP="00C418F8">
            <w:pPr>
              <w:widowControl w:val="0"/>
              <w:adjustRightInd w:val="0"/>
              <w:jc w:val="center"/>
              <w:rPr>
                <w:sz w:val="24"/>
                <w:szCs w:val="24"/>
              </w:rPr>
            </w:pPr>
          </w:p>
          <w:p w:rsidR="00423B47" w:rsidRPr="00E62CB1" w:rsidRDefault="00423B47" w:rsidP="00C418F8">
            <w:pPr>
              <w:widowControl w:val="0"/>
              <w:adjustRightInd w:val="0"/>
              <w:jc w:val="center"/>
              <w:rPr>
                <w:sz w:val="24"/>
                <w:szCs w:val="24"/>
              </w:rPr>
            </w:pPr>
            <w:r w:rsidRPr="00E62CB1">
              <w:rPr>
                <w:sz w:val="24"/>
                <w:szCs w:val="24"/>
              </w:rPr>
              <w:t>%</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3,92</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-5,08</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3,92</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3,92</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3,92</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3,92</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 xml:space="preserve">Численность  </w:t>
            </w:r>
            <w:proofErr w:type="gramStart"/>
            <w:r w:rsidRPr="00E62CB1">
              <w:rPr>
                <w:sz w:val="24"/>
                <w:szCs w:val="24"/>
              </w:rPr>
              <w:t>занятых</w:t>
            </w:r>
            <w:proofErr w:type="gramEnd"/>
            <w:r w:rsidRPr="00E62CB1">
              <w:rPr>
                <w:sz w:val="24"/>
                <w:szCs w:val="24"/>
              </w:rPr>
              <w:t xml:space="preserve">  в экономике</w:t>
            </w:r>
          </w:p>
        </w:tc>
        <w:tc>
          <w:tcPr>
            <w:tcW w:w="993" w:type="dxa"/>
          </w:tcPr>
          <w:p w:rsidR="00423B47" w:rsidRPr="00E62CB1" w:rsidRDefault="00423B47" w:rsidP="00C418F8">
            <w:pPr>
              <w:widowControl w:val="0"/>
              <w:adjustRightInd w:val="0"/>
              <w:jc w:val="center"/>
              <w:rPr>
                <w:sz w:val="24"/>
                <w:szCs w:val="24"/>
              </w:rPr>
            </w:pPr>
            <w:r w:rsidRPr="00E62CB1">
              <w:rPr>
                <w:sz w:val="24"/>
                <w:szCs w:val="24"/>
              </w:rPr>
              <w:t>чел.</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332</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96,2</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332</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332</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332</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332</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w:t>
            </w:r>
          </w:p>
        </w:tc>
      </w:tr>
      <w:tr w:rsidR="00423B47" w:rsidRPr="00E62CB1" w:rsidTr="00423B47">
        <w:tc>
          <w:tcPr>
            <w:tcW w:w="1986" w:type="dxa"/>
          </w:tcPr>
          <w:p w:rsidR="00423B47" w:rsidRPr="00E62CB1" w:rsidRDefault="00423B47" w:rsidP="00C418F8">
            <w:pPr>
              <w:widowControl w:val="0"/>
              <w:adjustRightInd w:val="0"/>
              <w:rPr>
                <w:b/>
                <w:sz w:val="24"/>
                <w:szCs w:val="24"/>
              </w:rPr>
            </w:pPr>
            <w:r w:rsidRPr="00E62CB1">
              <w:rPr>
                <w:sz w:val="24"/>
                <w:szCs w:val="24"/>
              </w:rPr>
              <w:t>Численность занятых на малых предприятиях</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чел.</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9</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128,6</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9</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9</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9</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9</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Численность индивидуальных предпринимателей</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чел.</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1</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1</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100,0</w:t>
            </w:r>
          </w:p>
        </w:tc>
      </w:tr>
      <w:tr w:rsidR="00423B47" w:rsidRPr="00E62CB1" w:rsidTr="00423B47">
        <w:tc>
          <w:tcPr>
            <w:tcW w:w="1986" w:type="dxa"/>
          </w:tcPr>
          <w:p w:rsidR="00423B47" w:rsidRPr="00E62CB1" w:rsidRDefault="00423B47" w:rsidP="00C418F8">
            <w:pPr>
              <w:widowControl w:val="0"/>
              <w:adjustRightInd w:val="0"/>
              <w:jc w:val="both"/>
              <w:rPr>
                <w:sz w:val="24"/>
                <w:szCs w:val="24"/>
              </w:rPr>
            </w:pPr>
            <w:r w:rsidRPr="00E62CB1">
              <w:rPr>
                <w:sz w:val="24"/>
                <w:szCs w:val="24"/>
              </w:rPr>
              <w:t>Удельный вес продукции, работ и услуг, произведенных малыми предприятиями и индивидуальными предпринимателями, в общем объеме выпуска продукции, работ и услуг</w:t>
            </w:r>
          </w:p>
        </w:tc>
        <w:tc>
          <w:tcPr>
            <w:tcW w:w="993" w:type="dxa"/>
          </w:tcPr>
          <w:p w:rsidR="00423B47" w:rsidRPr="00E62CB1" w:rsidRDefault="00423B47" w:rsidP="00C418F8">
            <w:pPr>
              <w:widowControl w:val="0"/>
              <w:adjustRightInd w:val="0"/>
              <w:jc w:val="center"/>
              <w:rPr>
                <w:sz w:val="24"/>
                <w:szCs w:val="24"/>
              </w:rPr>
            </w:pPr>
          </w:p>
          <w:p w:rsidR="00423B47" w:rsidRPr="00E62CB1" w:rsidRDefault="00423B47" w:rsidP="00C418F8">
            <w:pPr>
              <w:widowControl w:val="0"/>
              <w:adjustRightInd w:val="0"/>
              <w:jc w:val="center"/>
              <w:rPr>
                <w:sz w:val="24"/>
                <w:szCs w:val="24"/>
              </w:rPr>
            </w:pPr>
            <w:r w:rsidRPr="00E62CB1">
              <w:rPr>
                <w:sz w:val="24"/>
                <w:szCs w:val="24"/>
              </w:rPr>
              <w:t>%</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14,2</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14,2</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14,2</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14,2</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14,2</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lastRenderedPageBreak/>
              <w:t>Фонд заработной платы работников</w:t>
            </w:r>
          </w:p>
        </w:tc>
        <w:tc>
          <w:tcPr>
            <w:tcW w:w="993" w:type="dxa"/>
          </w:tcPr>
          <w:p w:rsidR="00423B47" w:rsidRPr="00E62CB1" w:rsidRDefault="00423B47" w:rsidP="00C418F8">
            <w:pPr>
              <w:widowControl w:val="0"/>
              <w:adjustRightInd w:val="0"/>
              <w:jc w:val="center"/>
              <w:rPr>
                <w:sz w:val="24"/>
                <w:szCs w:val="24"/>
              </w:rPr>
            </w:pPr>
            <w:r w:rsidRPr="00E62CB1">
              <w:rPr>
                <w:sz w:val="24"/>
                <w:szCs w:val="24"/>
              </w:rPr>
              <w:t>млн. руб.</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28,94</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104,0</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30,1</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104,0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31,3</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104,0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32,56</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104,0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33,86</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104,0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Среднесписочная численность работников, чел. (для расчета среднемесячной заработной платы)</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чел.</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255</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102,0</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255</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255</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255</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255</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Среднемесячная номинальная начисленная заработная плата</w:t>
            </w:r>
          </w:p>
        </w:tc>
        <w:tc>
          <w:tcPr>
            <w:tcW w:w="993" w:type="dxa"/>
          </w:tcPr>
          <w:p w:rsidR="00423B47" w:rsidRPr="00E62CB1" w:rsidRDefault="00423B47" w:rsidP="00C418F8">
            <w:pPr>
              <w:widowControl w:val="0"/>
              <w:adjustRightInd w:val="0"/>
              <w:jc w:val="center"/>
              <w:rPr>
                <w:sz w:val="24"/>
                <w:szCs w:val="24"/>
              </w:rPr>
            </w:pPr>
            <w:r w:rsidRPr="00E62CB1">
              <w:rPr>
                <w:sz w:val="24"/>
                <w:szCs w:val="24"/>
              </w:rPr>
              <w:t>руб.</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9459</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102,0</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9837</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104,0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10230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104,0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10640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104,0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11065</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104,0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Средняя наполняемость классов в общеобразовательных учреждениях, всего,</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чел.</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10</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90,9</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10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 в т.ч. в городских поселениях</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чел.</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r>
      <w:tr w:rsidR="00423B47" w:rsidRPr="00E62CB1" w:rsidTr="00423B47">
        <w:tc>
          <w:tcPr>
            <w:tcW w:w="1986" w:type="dxa"/>
          </w:tcPr>
          <w:p w:rsidR="00423B47" w:rsidRPr="00E62CB1" w:rsidRDefault="00423B47" w:rsidP="00C418F8">
            <w:pPr>
              <w:widowControl w:val="0"/>
              <w:adjustRightInd w:val="0"/>
              <w:rPr>
                <w:b/>
                <w:sz w:val="24"/>
                <w:szCs w:val="24"/>
              </w:rPr>
            </w:pPr>
            <w:r w:rsidRPr="00E62CB1">
              <w:rPr>
                <w:sz w:val="24"/>
                <w:szCs w:val="24"/>
              </w:rPr>
              <w:t>- в сельских поселениях</w:t>
            </w:r>
          </w:p>
        </w:tc>
        <w:tc>
          <w:tcPr>
            <w:tcW w:w="993" w:type="dxa"/>
          </w:tcPr>
          <w:p w:rsidR="00423B47" w:rsidRPr="00E62CB1" w:rsidRDefault="00423B47" w:rsidP="00C418F8">
            <w:pPr>
              <w:widowControl w:val="0"/>
              <w:adjustRightInd w:val="0"/>
              <w:jc w:val="center"/>
              <w:rPr>
                <w:b/>
                <w:sz w:val="24"/>
                <w:szCs w:val="24"/>
              </w:rPr>
            </w:pPr>
            <w:r w:rsidRPr="00E62CB1">
              <w:rPr>
                <w:sz w:val="24"/>
                <w:szCs w:val="24"/>
              </w:rPr>
              <w:t>чел.</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10</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90,9</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10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100,0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Доля детей в возрасте от трех до семи лет, получающих дошкольную образовательную услугу и (Или) услугу по их содержанию в организациях различной организационно – правовой формы и формы собственности в общей численности детей от трех до семи лет</w:t>
            </w:r>
          </w:p>
        </w:tc>
        <w:tc>
          <w:tcPr>
            <w:tcW w:w="993" w:type="dxa"/>
          </w:tcPr>
          <w:p w:rsidR="00423B47" w:rsidRPr="00E62CB1" w:rsidRDefault="00423B47" w:rsidP="00C418F8">
            <w:pPr>
              <w:widowControl w:val="0"/>
              <w:adjustRightInd w:val="0"/>
              <w:jc w:val="center"/>
              <w:rPr>
                <w:b/>
                <w:sz w:val="24"/>
                <w:szCs w:val="24"/>
              </w:rPr>
            </w:pPr>
          </w:p>
          <w:p w:rsidR="00423B47" w:rsidRPr="00E62CB1" w:rsidRDefault="00423B47" w:rsidP="00C418F8">
            <w:pPr>
              <w:widowControl w:val="0"/>
              <w:adjustRightInd w:val="0"/>
              <w:jc w:val="center"/>
              <w:rPr>
                <w:sz w:val="24"/>
                <w:szCs w:val="24"/>
              </w:rPr>
            </w:pPr>
            <w:r w:rsidRPr="00E62CB1">
              <w:rPr>
                <w:sz w:val="24"/>
                <w:szCs w:val="24"/>
              </w:rPr>
              <w:t>%</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Доля детей, охваченных дополнительным образованием (музыкальным, художественным</w:t>
            </w:r>
            <w:r w:rsidRPr="00E62CB1">
              <w:rPr>
                <w:sz w:val="24"/>
                <w:szCs w:val="24"/>
              </w:rPr>
              <w:lastRenderedPageBreak/>
              <w:t>, спортивным и т.п.), в общем количестве детей до  18 лет.</w:t>
            </w:r>
          </w:p>
        </w:tc>
        <w:tc>
          <w:tcPr>
            <w:tcW w:w="993" w:type="dxa"/>
          </w:tcPr>
          <w:p w:rsidR="00423B47" w:rsidRPr="00E62CB1" w:rsidRDefault="00423B47" w:rsidP="00C418F8">
            <w:pPr>
              <w:widowControl w:val="0"/>
              <w:adjustRightInd w:val="0"/>
              <w:jc w:val="center"/>
              <w:rPr>
                <w:b/>
                <w:sz w:val="24"/>
                <w:szCs w:val="24"/>
              </w:rPr>
            </w:pPr>
          </w:p>
          <w:p w:rsidR="00423B47" w:rsidRPr="00E62CB1" w:rsidRDefault="00423B47" w:rsidP="00C418F8">
            <w:pPr>
              <w:widowControl w:val="0"/>
              <w:adjustRightInd w:val="0"/>
              <w:jc w:val="center"/>
              <w:rPr>
                <w:sz w:val="24"/>
                <w:szCs w:val="24"/>
              </w:rPr>
            </w:pPr>
            <w:r w:rsidRPr="00E62CB1">
              <w:rPr>
                <w:sz w:val="24"/>
                <w:szCs w:val="24"/>
              </w:rPr>
              <w:t>%</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16,8</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+0,5</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16,8</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16,8</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16,8</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16,8</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lastRenderedPageBreak/>
              <w:t>Уровень  обеспеченности налоговыми и неналоговыми доходами бюджета на 1 человека</w:t>
            </w:r>
          </w:p>
        </w:tc>
        <w:tc>
          <w:tcPr>
            <w:tcW w:w="993" w:type="dxa"/>
          </w:tcPr>
          <w:p w:rsidR="00423B47" w:rsidRPr="00E62CB1" w:rsidRDefault="00423B47" w:rsidP="00C418F8">
            <w:pPr>
              <w:widowControl w:val="0"/>
              <w:adjustRightInd w:val="0"/>
              <w:jc w:val="center"/>
              <w:rPr>
                <w:sz w:val="24"/>
                <w:szCs w:val="24"/>
              </w:rPr>
            </w:pPr>
            <w:r w:rsidRPr="00E62CB1">
              <w:rPr>
                <w:sz w:val="24"/>
                <w:szCs w:val="24"/>
              </w:rPr>
              <w:t>руб.</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1697</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97,8</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1698</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100,1</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1732</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102,0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1766</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102,0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1800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101,9</w:t>
            </w:r>
          </w:p>
        </w:tc>
      </w:tr>
      <w:tr w:rsidR="00423B47" w:rsidRPr="00E62CB1" w:rsidTr="00423B47">
        <w:tc>
          <w:tcPr>
            <w:tcW w:w="1986" w:type="dxa"/>
          </w:tcPr>
          <w:p w:rsidR="00423B47" w:rsidRPr="00E62CB1" w:rsidRDefault="00423B47" w:rsidP="00C418F8">
            <w:pPr>
              <w:widowControl w:val="0"/>
              <w:adjustRightInd w:val="0"/>
              <w:rPr>
                <w:sz w:val="24"/>
                <w:szCs w:val="24"/>
              </w:rPr>
            </w:pPr>
            <w:r w:rsidRPr="00E62CB1">
              <w:rPr>
                <w:sz w:val="24"/>
                <w:szCs w:val="24"/>
              </w:rPr>
              <w:t>Доходы  от аренды муниципального имущества и земли</w:t>
            </w:r>
          </w:p>
        </w:tc>
        <w:tc>
          <w:tcPr>
            <w:tcW w:w="993" w:type="dxa"/>
          </w:tcPr>
          <w:p w:rsidR="00423B47" w:rsidRPr="00E62CB1" w:rsidRDefault="00423B47" w:rsidP="00C418F8">
            <w:pPr>
              <w:widowControl w:val="0"/>
              <w:adjustRightInd w:val="0"/>
              <w:jc w:val="center"/>
              <w:rPr>
                <w:sz w:val="24"/>
                <w:szCs w:val="24"/>
              </w:rPr>
            </w:pPr>
            <w:r w:rsidRPr="00E62CB1">
              <w:rPr>
                <w:sz w:val="24"/>
                <w:szCs w:val="24"/>
              </w:rPr>
              <w:t>тыс. руб.</w:t>
            </w:r>
          </w:p>
        </w:tc>
        <w:tc>
          <w:tcPr>
            <w:tcW w:w="844"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851"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9"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567" w:type="dxa"/>
          </w:tcPr>
          <w:p w:rsidR="00423B47" w:rsidRPr="00E62CB1" w:rsidRDefault="00423B47" w:rsidP="00C418F8">
            <w:pPr>
              <w:widowControl w:val="0"/>
              <w:adjustRightInd w:val="0"/>
              <w:jc w:val="center"/>
              <w:rPr>
                <w:b/>
                <w:sz w:val="24"/>
                <w:szCs w:val="24"/>
              </w:rPr>
            </w:pPr>
            <w:r w:rsidRPr="00E62CB1">
              <w:rPr>
                <w:b/>
                <w:sz w:val="24"/>
                <w:szCs w:val="24"/>
              </w:rPr>
              <w:t>0</w:t>
            </w:r>
          </w:p>
        </w:tc>
        <w:tc>
          <w:tcPr>
            <w:tcW w:w="708" w:type="dxa"/>
          </w:tcPr>
          <w:p w:rsidR="00423B47" w:rsidRPr="00E62CB1" w:rsidRDefault="00423B47" w:rsidP="00C418F8">
            <w:pPr>
              <w:widowControl w:val="0"/>
              <w:adjustRightInd w:val="0"/>
              <w:jc w:val="center"/>
              <w:rPr>
                <w:b/>
                <w:sz w:val="24"/>
                <w:szCs w:val="24"/>
              </w:rPr>
            </w:pPr>
            <w:r w:rsidRPr="00E62CB1">
              <w:rPr>
                <w:b/>
                <w:sz w:val="24"/>
                <w:szCs w:val="24"/>
              </w:rPr>
              <w:t>0</w:t>
            </w:r>
          </w:p>
        </w:tc>
      </w:tr>
    </w:tbl>
    <w:p w:rsidR="00423B47" w:rsidRPr="00E62CB1" w:rsidRDefault="00423B47" w:rsidP="00423B47">
      <w:pPr>
        <w:jc w:val="center"/>
      </w:pPr>
    </w:p>
    <w:p w:rsidR="00423B47" w:rsidRPr="00E62CB1" w:rsidRDefault="00423B47" w:rsidP="00423B47">
      <w:pPr>
        <w:jc w:val="center"/>
        <w:rPr>
          <w:b/>
        </w:rPr>
      </w:pPr>
      <w:r w:rsidRPr="00E62CB1">
        <w:rPr>
          <w:b/>
        </w:rPr>
        <w:t>СОВЕТ ДЕПУТАТОВ ГОРБУНОВСКОГО СЕЛЬСОВЕТА</w:t>
      </w:r>
    </w:p>
    <w:p w:rsidR="00423B47" w:rsidRPr="00E62CB1" w:rsidRDefault="00423B47" w:rsidP="00423B47">
      <w:pPr>
        <w:jc w:val="center"/>
        <w:rPr>
          <w:b/>
        </w:rPr>
      </w:pPr>
      <w:r w:rsidRPr="00E62CB1">
        <w:rPr>
          <w:b/>
        </w:rPr>
        <w:t>КУЙБЫШЕВСКОГО РАЙОНА НОВОСИБИРСКОЙ ОБЛАСТИ</w:t>
      </w:r>
    </w:p>
    <w:p w:rsidR="00423B47" w:rsidRPr="00E62CB1" w:rsidRDefault="00423B47" w:rsidP="00423B47">
      <w:pPr>
        <w:jc w:val="center"/>
        <w:rPr>
          <w:b/>
        </w:rPr>
      </w:pPr>
      <w:r w:rsidRPr="00E62CB1">
        <w:rPr>
          <w:b/>
        </w:rPr>
        <w:t>ПЯТОГО СОЗЫВА</w:t>
      </w:r>
    </w:p>
    <w:p w:rsidR="00423B47" w:rsidRPr="00E62CB1" w:rsidRDefault="00423B47" w:rsidP="00423B47">
      <w:pPr>
        <w:jc w:val="center"/>
        <w:rPr>
          <w:b/>
        </w:rPr>
      </w:pPr>
    </w:p>
    <w:p w:rsidR="00423B47" w:rsidRPr="00E62CB1" w:rsidRDefault="00423B47" w:rsidP="00423B47">
      <w:pPr>
        <w:jc w:val="center"/>
        <w:rPr>
          <w:b/>
        </w:rPr>
      </w:pPr>
      <w:r w:rsidRPr="00E62CB1">
        <w:rPr>
          <w:b/>
        </w:rPr>
        <w:t>РЕШЕНИЕ</w:t>
      </w:r>
    </w:p>
    <w:p w:rsidR="00423B47" w:rsidRPr="00E62CB1" w:rsidRDefault="00423B47" w:rsidP="00423B47">
      <w:pPr>
        <w:jc w:val="center"/>
        <w:rPr>
          <w:b/>
        </w:rPr>
      </w:pPr>
      <w:r w:rsidRPr="00E62CB1">
        <w:rPr>
          <w:b/>
        </w:rPr>
        <w:t>сорок девятой сессии</w:t>
      </w:r>
    </w:p>
    <w:p w:rsidR="00423B47" w:rsidRPr="00E62CB1" w:rsidRDefault="00423B47" w:rsidP="00423B47">
      <w:pPr>
        <w:jc w:val="center"/>
        <w:rPr>
          <w:b/>
        </w:rPr>
      </w:pPr>
    </w:p>
    <w:p w:rsidR="00423B47" w:rsidRPr="00E62CB1" w:rsidRDefault="00423B47" w:rsidP="00423B47">
      <w:pPr>
        <w:jc w:val="center"/>
      </w:pPr>
      <w:proofErr w:type="spellStart"/>
      <w:r w:rsidRPr="00E62CB1">
        <w:t>с</w:t>
      </w:r>
      <w:proofErr w:type="gramStart"/>
      <w:r w:rsidRPr="00E62CB1">
        <w:t>.Г</w:t>
      </w:r>
      <w:proofErr w:type="gramEnd"/>
      <w:r w:rsidRPr="00E62CB1">
        <w:t>орбуново</w:t>
      </w:r>
      <w:proofErr w:type="spellEnd"/>
    </w:p>
    <w:p w:rsidR="00423B47" w:rsidRPr="00E62CB1" w:rsidRDefault="00423B47" w:rsidP="00423B47">
      <w:pPr>
        <w:jc w:val="center"/>
      </w:pPr>
    </w:p>
    <w:p w:rsidR="00423B47" w:rsidRPr="00E62CB1" w:rsidRDefault="00423B47" w:rsidP="00423B47">
      <w:pPr>
        <w:jc w:val="center"/>
      </w:pPr>
      <w:r w:rsidRPr="00E62CB1">
        <w:t>25.12.2018 № 4</w:t>
      </w:r>
    </w:p>
    <w:p w:rsidR="00423B47" w:rsidRPr="00E62CB1" w:rsidRDefault="00423B47" w:rsidP="00423B47">
      <w:pPr>
        <w:jc w:val="center"/>
      </w:pPr>
    </w:p>
    <w:p w:rsidR="00423B47" w:rsidRPr="00E62CB1" w:rsidRDefault="00423B47" w:rsidP="00423B47">
      <w:pPr>
        <w:jc w:val="center"/>
      </w:pPr>
      <w:r w:rsidRPr="00E62CB1">
        <w:t xml:space="preserve">О бюджете </w:t>
      </w:r>
      <w:proofErr w:type="spellStart"/>
      <w:r w:rsidRPr="00E62CB1">
        <w:t>Горбуновского</w:t>
      </w:r>
      <w:proofErr w:type="spellEnd"/>
      <w:r w:rsidRPr="00E62CB1">
        <w:t xml:space="preserve"> сельсовета Куйбышевского района</w:t>
      </w:r>
    </w:p>
    <w:p w:rsidR="00423B47" w:rsidRPr="00E62CB1" w:rsidRDefault="00423B47" w:rsidP="00423B47">
      <w:pPr>
        <w:jc w:val="center"/>
      </w:pPr>
      <w:r w:rsidRPr="00E62CB1">
        <w:t>Новосибирской области на 2019 год и плановый период 2020 и 2021годов</w:t>
      </w:r>
    </w:p>
    <w:p w:rsidR="00423B47" w:rsidRPr="00E62CB1" w:rsidRDefault="00423B47" w:rsidP="00423B47">
      <w:pPr>
        <w:jc w:val="center"/>
      </w:pPr>
    </w:p>
    <w:p w:rsidR="00423B47" w:rsidRPr="00E62CB1" w:rsidRDefault="00423B47" w:rsidP="00423B47">
      <w:pPr>
        <w:jc w:val="both"/>
      </w:pPr>
      <w:r w:rsidRPr="00E62CB1">
        <w:tab/>
        <w:t xml:space="preserve">Руководствуясь Бюджетным Кодексом Российской Федерации, в соответствии со ст.36 Устава </w:t>
      </w:r>
      <w:proofErr w:type="spellStart"/>
      <w:r w:rsidRPr="00E62CB1">
        <w:t>Горбуновского</w:t>
      </w:r>
      <w:proofErr w:type="spellEnd"/>
      <w:r w:rsidRPr="00E62CB1">
        <w:t xml:space="preserve"> сельсовета Куйбышевского района Новосибирской области, Совет депутатов </w:t>
      </w:r>
      <w:proofErr w:type="spellStart"/>
      <w:r w:rsidRPr="00E62CB1">
        <w:t>Горбуновского</w:t>
      </w:r>
      <w:proofErr w:type="spellEnd"/>
      <w:r w:rsidRPr="00E62CB1">
        <w:t xml:space="preserve"> сельсовета Куйбышевского района Новосибирской области  пятого созыва</w:t>
      </w:r>
    </w:p>
    <w:p w:rsidR="00423B47" w:rsidRPr="00E62CB1" w:rsidRDefault="00423B47" w:rsidP="00423B47">
      <w:pPr>
        <w:ind w:firstLine="708"/>
        <w:jc w:val="both"/>
      </w:pPr>
      <w:r w:rsidRPr="00E62CB1">
        <w:t xml:space="preserve">РЕШИЛ:   </w:t>
      </w:r>
    </w:p>
    <w:p w:rsidR="00423B47" w:rsidRPr="00E62CB1" w:rsidRDefault="00423B47" w:rsidP="00423B47">
      <w:pPr>
        <w:jc w:val="both"/>
      </w:pPr>
      <w:r w:rsidRPr="00E62CB1">
        <w:tab/>
        <w:t xml:space="preserve">1.Утвердить основные характеристики бюджета </w:t>
      </w:r>
      <w:proofErr w:type="spellStart"/>
      <w:r w:rsidRPr="00E62CB1">
        <w:t>Горбуновского</w:t>
      </w:r>
      <w:proofErr w:type="spellEnd"/>
      <w:r w:rsidRPr="00E62CB1">
        <w:t xml:space="preserve"> сельсовета (далее – местный бюджет) на 2019 год:</w:t>
      </w:r>
    </w:p>
    <w:p w:rsidR="00423B47" w:rsidRPr="00E62CB1" w:rsidRDefault="00423B47" w:rsidP="00423B47">
      <w:pPr>
        <w:jc w:val="both"/>
        <w:rPr>
          <w:color w:val="000000"/>
        </w:rPr>
      </w:pPr>
      <w:r w:rsidRPr="00E62CB1">
        <w:tab/>
        <w:t xml:space="preserve">1) прогнозируемый общий объем доходов местного бюджета в сумме     </w:t>
      </w:r>
      <w:r w:rsidRPr="00E62CB1">
        <w:rPr>
          <w:bCs/>
          <w:color w:val="000000"/>
        </w:rPr>
        <w:t>14 022 990</w:t>
      </w:r>
      <w:r w:rsidRPr="00E62CB1">
        <w:t xml:space="preserve">,00 руб., в том числе объем безвозмездных поступлений в сумме       </w:t>
      </w:r>
      <w:r w:rsidRPr="00E62CB1">
        <w:rPr>
          <w:bCs/>
          <w:color w:val="000000"/>
        </w:rPr>
        <w:t xml:space="preserve">12 000 590,00 </w:t>
      </w:r>
      <w:r w:rsidRPr="00E62CB1">
        <w:t xml:space="preserve">руб., из них объем межбюджетных трансфертов, получаемых из других бюджетов бюджетной системы Российской Федерации в сумме      </w:t>
      </w:r>
      <w:r w:rsidRPr="00E62CB1">
        <w:rPr>
          <w:bCs/>
          <w:color w:val="000000"/>
        </w:rPr>
        <w:t xml:space="preserve">12 000 590,00 </w:t>
      </w:r>
      <w:r w:rsidRPr="00E62CB1">
        <w:rPr>
          <w:color w:val="000000"/>
        </w:rPr>
        <w:t>руб.</w:t>
      </w:r>
    </w:p>
    <w:p w:rsidR="00423B47" w:rsidRPr="00E62CB1" w:rsidRDefault="00423B47" w:rsidP="00423B47">
      <w:pPr>
        <w:jc w:val="both"/>
        <w:rPr>
          <w:b/>
          <w:bCs/>
          <w:color w:val="000000"/>
        </w:rPr>
      </w:pPr>
      <w:r w:rsidRPr="00E62CB1">
        <w:tab/>
        <w:t xml:space="preserve">2) общий объем расходов местного бюджета в сумме </w:t>
      </w:r>
      <w:r w:rsidRPr="00E62CB1">
        <w:rPr>
          <w:bCs/>
          <w:color w:val="000000"/>
        </w:rPr>
        <w:t>14 022 990</w:t>
      </w:r>
      <w:r w:rsidRPr="00E62CB1">
        <w:t>,00 руб.;</w:t>
      </w:r>
    </w:p>
    <w:p w:rsidR="00423B47" w:rsidRPr="00E62CB1" w:rsidRDefault="00423B47" w:rsidP="00423B47">
      <w:pPr>
        <w:pStyle w:val="ae"/>
        <w:widowControl w:val="0"/>
        <w:rPr>
          <w:b/>
        </w:rPr>
      </w:pPr>
      <w:r w:rsidRPr="00E62CB1">
        <w:tab/>
        <w:t>3) дефицит местного бюджета в сумме 0,00 руб.</w:t>
      </w:r>
    </w:p>
    <w:p w:rsidR="00423B47" w:rsidRPr="00E62CB1" w:rsidRDefault="00423B47" w:rsidP="00423B47">
      <w:pPr>
        <w:pStyle w:val="ae"/>
        <w:widowControl w:val="0"/>
        <w:rPr>
          <w:b/>
        </w:rPr>
      </w:pPr>
      <w:r w:rsidRPr="00E62CB1">
        <w:tab/>
        <w:t>2.Утвердить основные характеристики местного бюджета на 2020 год и на 2021 год:</w:t>
      </w:r>
    </w:p>
    <w:p w:rsidR="00423B47" w:rsidRPr="00E62CB1" w:rsidRDefault="00423B47" w:rsidP="00423B47">
      <w:pPr>
        <w:jc w:val="both"/>
        <w:rPr>
          <w:color w:val="000000"/>
        </w:rPr>
      </w:pPr>
      <w:r w:rsidRPr="00E62CB1">
        <w:tab/>
      </w:r>
      <w:proofErr w:type="gramStart"/>
      <w:r w:rsidRPr="00E62CB1">
        <w:t xml:space="preserve">1) прогнозируемый общий объем доходов местного бюджета на 2020 год в сумме </w:t>
      </w:r>
      <w:r w:rsidRPr="00E62CB1">
        <w:rPr>
          <w:bCs/>
          <w:color w:val="000000"/>
        </w:rPr>
        <w:t>4 560 245,00</w:t>
      </w:r>
      <w:r w:rsidRPr="00E62CB1">
        <w:t xml:space="preserve">,00 руб., в том числе объем безвозмездных поступлений в сумме </w:t>
      </w:r>
      <w:r w:rsidRPr="00E62CB1">
        <w:rPr>
          <w:bCs/>
          <w:color w:val="000000"/>
        </w:rPr>
        <w:t xml:space="preserve">2 516 045,00 </w:t>
      </w:r>
      <w:r w:rsidRPr="00E62CB1">
        <w:t xml:space="preserve">руб., из них объем межбюджетных трансфертов, получаемых из других бюджетов бюджетной системы Российской Федерации в сумме 2 516 045,00 руб., и на 2021 год в сумме </w:t>
      </w:r>
      <w:r w:rsidRPr="00E62CB1">
        <w:rPr>
          <w:bCs/>
          <w:color w:val="000000"/>
        </w:rPr>
        <w:t xml:space="preserve">4 623 312,00 </w:t>
      </w:r>
      <w:r w:rsidRPr="00E62CB1">
        <w:t>руб., в том числе</w:t>
      </w:r>
      <w:proofErr w:type="gramEnd"/>
      <w:r w:rsidRPr="00E62CB1">
        <w:t xml:space="preserve"> объем безвозмездных поступлений в сумме </w:t>
      </w:r>
      <w:r w:rsidRPr="00E62CB1">
        <w:rPr>
          <w:bCs/>
          <w:color w:val="000000"/>
        </w:rPr>
        <w:t xml:space="preserve">2 512 </w:t>
      </w:r>
      <w:r w:rsidRPr="00E62CB1">
        <w:rPr>
          <w:bCs/>
          <w:color w:val="000000"/>
        </w:rPr>
        <w:lastRenderedPageBreak/>
        <w:t xml:space="preserve">112,00 </w:t>
      </w:r>
      <w:r w:rsidRPr="00E62CB1">
        <w:t xml:space="preserve">руб., из них объем межбюджетных трансфертов, получаемых из других бюджетов бюджетной системы Российской Федерации в сумме </w:t>
      </w:r>
      <w:r w:rsidRPr="00E62CB1">
        <w:rPr>
          <w:bCs/>
          <w:color w:val="000000"/>
        </w:rPr>
        <w:t xml:space="preserve">2 512 112,00 </w:t>
      </w:r>
      <w:r w:rsidRPr="00E62CB1">
        <w:rPr>
          <w:color w:val="000000"/>
        </w:rPr>
        <w:t>руб.</w:t>
      </w:r>
    </w:p>
    <w:p w:rsidR="00423B47" w:rsidRPr="00E62CB1" w:rsidRDefault="00423B47" w:rsidP="00423B47">
      <w:pPr>
        <w:jc w:val="both"/>
      </w:pPr>
      <w:r w:rsidRPr="00E62CB1">
        <w:t xml:space="preserve"> </w:t>
      </w:r>
      <w:r w:rsidRPr="00E62CB1">
        <w:tab/>
        <w:t xml:space="preserve">2) общий объем расходов местного бюджета на 2020 год в </w:t>
      </w:r>
      <w:r w:rsidRPr="00E62CB1">
        <w:rPr>
          <w:bCs/>
          <w:color w:val="000000"/>
        </w:rPr>
        <w:t xml:space="preserve">4 560 245,00 </w:t>
      </w:r>
      <w:r w:rsidRPr="00E62CB1">
        <w:t xml:space="preserve">  руб., в том числе общий объем условно утверждаемых расходов в сумме         114 006,00 руб.;</w:t>
      </w:r>
    </w:p>
    <w:p w:rsidR="00423B47" w:rsidRPr="00E62CB1" w:rsidRDefault="00423B47" w:rsidP="00423B47">
      <w:pPr>
        <w:ind w:firstLine="708"/>
        <w:jc w:val="both"/>
      </w:pPr>
      <w:r w:rsidRPr="00E62CB1">
        <w:t xml:space="preserve">3) общий объем расходов местного бюджета на 2021 год в сумме               </w:t>
      </w:r>
      <w:r w:rsidRPr="00E62CB1">
        <w:rPr>
          <w:bCs/>
          <w:color w:val="000000"/>
        </w:rPr>
        <w:t xml:space="preserve">4 623 312,00 руб., </w:t>
      </w:r>
      <w:r w:rsidRPr="00E62CB1">
        <w:t>в том числе общий объем условно утверждаемых расходов в сумме 231 166,00 руб.;</w:t>
      </w:r>
    </w:p>
    <w:p w:rsidR="00423B47" w:rsidRPr="00E62CB1" w:rsidRDefault="00423B47" w:rsidP="00423B47">
      <w:pPr>
        <w:pStyle w:val="ae"/>
        <w:widowControl w:val="0"/>
        <w:rPr>
          <w:b/>
        </w:rPr>
      </w:pPr>
      <w:r w:rsidRPr="00E62CB1">
        <w:tab/>
        <w:t>4) дефицит местного бюджета  на 2020 год в сумме 0,00 руб. и на 2020 год в сумме 0,00 руб.</w:t>
      </w:r>
    </w:p>
    <w:p w:rsidR="00423B47" w:rsidRPr="00E62CB1" w:rsidRDefault="00423B47" w:rsidP="00423B47">
      <w:pPr>
        <w:pStyle w:val="ae"/>
        <w:widowControl w:val="0"/>
        <w:rPr>
          <w:b/>
        </w:rPr>
      </w:pPr>
      <w:r w:rsidRPr="00E62CB1">
        <w:tab/>
        <w:t xml:space="preserve">3.Утвердить Федеральное казначейство (Межмуниципальное операционное управление Федерального казначейства, Управление Федерального казначейства по Новосибирской области) главным администратором доходов местного бюджета </w:t>
      </w:r>
      <w:proofErr w:type="spellStart"/>
      <w:r w:rsidRPr="00E62CB1">
        <w:t>Горбуновского</w:t>
      </w:r>
      <w:proofErr w:type="spellEnd"/>
      <w:r w:rsidRPr="00E62CB1">
        <w:t xml:space="preserve"> сельсовета с кодом администратора «100».</w:t>
      </w:r>
    </w:p>
    <w:p w:rsidR="00423B47" w:rsidRPr="00E62CB1" w:rsidRDefault="00423B47" w:rsidP="00423B47">
      <w:pPr>
        <w:pStyle w:val="ae"/>
        <w:widowControl w:val="0"/>
        <w:ind w:firstLine="708"/>
        <w:rPr>
          <w:b/>
        </w:rPr>
      </w:pPr>
      <w:r w:rsidRPr="00E62CB1">
        <w:t xml:space="preserve">Утвердить администрацию </w:t>
      </w:r>
      <w:proofErr w:type="spellStart"/>
      <w:r w:rsidRPr="00E62CB1">
        <w:t>Горбуновского</w:t>
      </w:r>
      <w:proofErr w:type="spellEnd"/>
      <w:r w:rsidRPr="00E62CB1">
        <w:t xml:space="preserve"> сельсовета Куйбышевского района  Новосибирской области главным администратором  доходов бюджета </w:t>
      </w:r>
      <w:proofErr w:type="spellStart"/>
      <w:r w:rsidRPr="00E62CB1">
        <w:t>Горбуновского</w:t>
      </w:r>
      <w:proofErr w:type="spellEnd"/>
      <w:r w:rsidRPr="00E62CB1">
        <w:t xml:space="preserve"> сельсовета и главным распорядителем средств бюджета  </w:t>
      </w:r>
      <w:proofErr w:type="spellStart"/>
      <w:r w:rsidRPr="00E62CB1">
        <w:t>Горбуновского</w:t>
      </w:r>
      <w:proofErr w:type="spellEnd"/>
      <w:r w:rsidRPr="00E62CB1">
        <w:t xml:space="preserve"> сельсовета с кодом главного администратора «347».</w:t>
      </w:r>
    </w:p>
    <w:p w:rsidR="00423B47" w:rsidRPr="00E62CB1" w:rsidRDefault="00423B47" w:rsidP="00423B47">
      <w:pPr>
        <w:pStyle w:val="ae"/>
        <w:widowControl w:val="0"/>
        <w:rPr>
          <w:b/>
        </w:rPr>
      </w:pPr>
      <w:r w:rsidRPr="00E62CB1">
        <w:tab/>
        <w:t>Установить перечень главных администраторов доходов местного бюджета на 2019 год и плановый период 2020 и 2021 годов согласно приложению 1 к настоящему решению, в том числе:</w:t>
      </w:r>
    </w:p>
    <w:p w:rsidR="00423B47" w:rsidRPr="00E62CB1" w:rsidRDefault="00423B47" w:rsidP="00423B47">
      <w:pPr>
        <w:pStyle w:val="ae"/>
        <w:widowControl w:val="0"/>
        <w:rPr>
          <w:b/>
        </w:rPr>
      </w:pPr>
      <w:r w:rsidRPr="00E62CB1">
        <w:tab/>
        <w:t xml:space="preserve">1) перечень главных администраторов налоговых и неналоговых доходов </w:t>
      </w:r>
      <w:proofErr w:type="spellStart"/>
      <w:r w:rsidRPr="00E62CB1">
        <w:t>Горбуновского</w:t>
      </w:r>
      <w:proofErr w:type="spellEnd"/>
      <w:r w:rsidRPr="00E62CB1">
        <w:t xml:space="preserve"> сельсовета на 2019 год и плановый период 2020 и 2021 годов (таблица 1);</w:t>
      </w:r>
    </w:p>
    <w:p w:rsidR="00423B47" w:rsidRPr="00E62CB1" w:rsidRDefault="00423B47" w:rsidP="00423B47">
      <w:pPr>
        <w:pStyle w:val="ae"/>
        <w:widowControl w:val="0"/>
        <w:rPr>
          <w:b/>
        </w:rPr>
      </w:pPr>
      <w:r w:rsidRPr="00E62CB1">
        <w:tab/>
        <w:t xml:space="preserve">2) перечень главных администраторов безвозмездных поступлений </w:t>
      </w:r>
      <w:proofErr w:type="spellStart"/>
      <w:r w:rsidRPr="00E62CB1">
        <w:t>Горбуновского</w:t>
      </w:r>
      <w:proofErr w:type="spellEnd"/>
      <w:r w:rsidRPr="00E62CB1">
        <w:t xml:space="preserve"> сельсовета на 2019 год и плановый период 2020 и 2021 годов (таблица 2).</w:t>
      </w:r>
    </w:p>
    <w:p w:rsidR="00423B47" w:rsidRPr="00E62CB1" w:rsidRDefault="00423B47" w:rsidP="00423B47">
      <w:pPr>
        <w:pStyle w:val="ae"/>
        <w:widowControl w:val="0"/>
        <w:rPr>
          <w:b/>
        </w:rPr>
      </w:pPr>
      <w:r w:rsidRPr="00E62CB1">
        <w:tab/>
        <w:t xml:space="preserve">4.Установить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2019 год и плановый период 2020 и 2021 годов, согласно приложению 2 таблица 1,2 к настоящему Решению. </w:t>
      </w:r>
    </w:p>
    <w:p w:rsidR="00423B47" w:rsidRPr="00E62CB1" w:rsidRDefault="00423B47" w:rsidP="00423B47">
      <w:pPr>
        <w:pStyle w:val="ae"/>
        <w:widowControl w:val="0"/>
        <w:rPr>
          <w:b/>
        </w:rPr>
      </w:pPr>
      <w:r w:rsidRPr="00E62CB1">
        <w:tab/>
      </w:r>
      <w:proofErr w:type="gramStart"/>
      <w:r w:rsidRPr="00E62CB1">
        <w:t>5.Установить, что доходы  местного бюджета на 2019 год и плановый период 2020-2021 годов формируется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а также за счет безвозмездных поступлений.</w:t>
      </w:r>
      <w:proofErr w:type="gramEnd"/>
      <w:r w:rsidRPr="00E62CB1">
        <w:t xml:space="preserve"> Утвердить доходы </w:t>
      </w:r>
      <w:proofErr w:type="spellStart"/>
      <w:r w:rsidRPr="00E62CB1">
        <w:t>Горбуновского</w:t>
      </w:r>
      <w:proofErr w:type="spellEnd"/>
      <w:r w:rsidRPr="00E62CB1">
        <w:t xml:space="preserve"> сельсовета, </w:t>
      </w:r>
      <w:proofErr w:type="gramStart"/>
      <w:r w:rsidRPr="00E62CB1">
        <w:t>согласно таблицы</w:t>
      </w:r>
      <w:proofErr w:type="gramEnd"/>
      <w:r w:rsidRPr="00E62CB1">
        <w:t xml:space="preserve"> 1  приложения 3, на 2019 год.</w:t>
      </w:r>
    </w:p>
    <w:p w:rsidR="00423B47" w:rsidRPr="00E62CB1" w:rsidRDefault="00423B47" w:rsidP="00423B47">
      <w:pPr>
        <w:pStyle w:val="ae"/>
        <w:widowControl w:val="0"/>
        <w:rPr>
          <w:b/>
        </w:rPr>
      </w:pPr>
      <w:r w:rsidRPr="00E62CB1">
        <w:tab/>
        <w:t xml:space="preserve">Утвердить доходы </w:t>
      </w:r>
      <w:proofErr w:type="spellStart"/>
      <w:r w:rsidRPr="00E62CB1">
        <w:t>Горбуновского</w:t>
      </w:r>
      <w:proofErr w:type="spellEnd"/>
      <w:r w:rsidRPr="00E62CB1">
        <w:t xml:space="preserve"> сельсовета, </w:t>
      </w:r>
      <w:proofErr w:type="gramStart"/>
      <w:r w:rsidRPr="00E62CB1">
        <w:t>согласно таблицы</w:t>
      </w:r>
      <w:proofErr w:type="gramEnd"/>
      <w:r w:rsidRPr="00E62CB1">
        <w:t xml:space="preserve"> 2 приложения 3 на плановый период 2020-2021 годы.</w:t>
      </w:r>
    </w:p>
    <w:p w:rsidR="00423B47" w:rsidRPr="00E62CB1" w:rsidRDefault="00423B47" w:rsidP="00423B47">
      <w:pPr>
        <w:jc w:val="both"/>
      </w:pPr>
      <w:r w:rsidRPr="00E62CB1">
        <w:tab/>
        <w:t xml:space="preserve">6.Установить в пределах общего объема расходов, распределение бюджетных ассигнований по разделам, подразделам, целевым статьям (государственным программам и не программным направлениям деятельности), группам (группам и подгруппам) видов расходов классификации в ведомственной  структуре расходов </w:t>
      </w:r>
      <w:proofErr w:type="spellStart"/>
      <w:r w:rsidRPr="00E62CB1">
        <w:t>Горбуновского</w:t>
      </w:r>
      <w:proofErr w:type="spellEnd"/>
      <w:r w:rsidRPr="00E62CB1">
        <w:t xml:space="preserve"> сельсовета:</w:t>
      </w:r>
    </w:p>
    <w:p w:rsidR="00423B47" w:rsidRPr="00E62CB1" w:rsidRDefault="00423B47" w:rsidP="00423B47">
      <w:pPr>
        <w:jc w:val="both"/>
      </w:pPr>
      <w:r w:rsidRPr="00E62CB1">
        <w:tab/>
        <w:t xml:space="preserve">1) на 2019 год </w:t>
      </w:r>
      <w:proofErr w:type="gramStart"/>
      <w:r w:rsidRPr="00E62CB1">
        <w:t>согласно приложения</w:t>
      </w:r>
      <w:proofErr w:type="gramEnd"/>
      <w:r w:rsidRPr="00E62CB1">
        <w:t xml:space="preserve"> 4 таблица 1 к настоящему Решению;</w:t>
      </w:r>
    </w:p>
    <w:p w:rsidR="00423B47" w:rsidRPr="00E62CB1" w:rsidRDefault="00423B47" w:rsidP="00423B47">
      <w:pPr>
        <w:jc w:val="both"/>
      </w:pPr>
      <w:r w:rsidRPr="00E62CB1">
        <w:tab/>
        <w:t xml:space="preserve">2) на 2020-2021 годы </w:t>
      </w:r>
      <w:proofErr w:type="gramStart"/>
      <w:r w:rsidRPr="00E62CB1">
        <w:t>согласно приложения</w:t>
      </w:r>
      <w:proofErr w:type="gramEnd"/>
      <w:r w:rsidRPr="00E62CB1">
        <w:t xml:space="preserve"> 4 таблица 2 к настоящему Решению.</w:t>
      </w:r>
    </w:p>
    <w:p w:rsidR="00423B47" w:rsidRPr="00E62CB1" w:rsidRDefault="00423B47" w:rsidP="00423B47">
      <w:pPr>
        <w:jc w:val="both"/>
      </w:pPr>
      <w:r w:rsidRPr="00E62CB1">
        <w:tab/>
        <w:t>7.Установить общий объем бюджетных ассигнований, направляемых на исполнение публичных нормативных обязательств на 2019 год в сумме 224 230,68 рублей, на 2020 год в сумме 224 230,68 рублей и на 2021 год в сумме 224 230,68 рублей.</w:t>
      </w:r>
    </w:p>
    <w:p w:rsidR="00423B47" w:rsidRPr="00E62CB1" w:rsidRDefault="00423B47" w:rsidP="00423B47">
      <w:pPr>
        <w:jc w:val="both"/>
      </w:pPr>
      <w:r w:rsidRPr="00E62CB1">
        <w:tab/>
        <w:t>Утвердить перечень публичных нормативных обязательств, подлежащих исполнению за счет средств местного бюджета:</w:t>
      </w:r>
    </w:p>
    <w:p w:rsidR="00423B47" w:rsidRPr="00E62CB1" w:rsidRDefault="00423B47" w:rsidP="00423B47">
      <w:pPr>
        <w:jc w:val="both"/>
      </w:pPr>
      <w:r w:rsidRPr="00E62CB1">
        <w:tab/>
        <w:t>1) на 2019 год согласно таблице 1 приложения 5 к настоящему Решению;</w:t>
      </w:r>
    </w:p>
    <w:p w:rsidR="00423B47" w:rsidRPr="00E62CB1" w:rsidRDefault="00423B47" w:rsidP="00423B47">
      <w:pPr>
        <w:pStyle w:val="ae"/>
        <w:widowControl w:val="0"/>
        <w:rPr>
          <w:b/>
        </w:rPr>
      </w:pPr>
      <w:r w:rsidRPr="00E62CB1">
        <w:tab/>
        <w:t>2) на 2020-2021 годы согласно таблице 2 приложения 5 к настоящему Решению.</w:t>
      </w:r>
    </w:p>
    <w:p w:rsidR="00423B47" w:rsidRPr="00E62CB1" w:rsidRDefault="00423B47" w:rsidP="00423B47">
      <w:pPr>
        <w:pStyle w:val="ae"/>
        <w:widowControl w:val="0"/>
        <w:rPr>
          <w:b/>
        </w:rPr>
      </w:pPr>
      <w:r w:rsidRPr="00E62CB1">
        <w:tab/>
        <w:t xml:space="preserve">8.Установить, что в 2019-2021 годах за счет средств местного бюджета оказываются муниципальные услуги (выполняются работы) в соответствии с перечнем, </w:t>
      </w:r>
      <w:r w:rsidRPr="00E62CB1">
        <w:lastRenderedPageBreak/>
        <w:t xml:space="preserve">объемом и нормативами финансовых затрат (стоимостью) муниципальных услуг (работ), утвержденными администрацией </w:t>
      </w:r>
      <w:proofErr w:type="spellStart"/>
      <w:r w:rsidRPr="00E62CB1">
        <w:t>Горбуновского</w:t>
      </w:r>
      <w:proofErr w:type="spellEnd"/>
      <w:r w:rsidRPr="00E62CB1">
        <w:t xml:space="preserve"> сельсовета. Выполнение муниципальными учреждениями </w:t>
      </w:r>
      <w:proofErr w:type="spellStart"/>
      <w:r w:rsidRPr="00E62CB1">
        <w:t>Горбуновского</w:t>
      </w:r>
      <w:proofErr w:type="spellEnd"/>
      <w:r w:rsidRPr="00E62CB1">
        <w:t xml:space="preserve"> сельсовета и иными юридическими лицами муниципальных услуг (работ) осуществляется в соответствии с муниципальным заданием, сформированным в соответствии с порядком формирования муниципального задания, установленным администрацией </w:t>
      </w:r>
      <w:proofErr w:type="spellStart"/>
      <w:r w:rsidRPr="00E62CB1">
        <w:t>Горбуновского</w:t>
      </w:r>
      <w:proofErr w:type="spellEnd"/>
      <w:r w:rsidRPr="00E62CB1">
        <w:t xml:space="preserve"> сельсовета.</w:t>
      </w:r>
    </w:p>
    <w:p w:rsidR="00423B47" w:rsidRPr="00E62CB1" w:rsidRDefault="00423B47" w:rsidP="00423B47">
      <w:pPr>
        <w:pStyle w:val="ae"/>
        <w:widowControl w:val="0"/>
        <w:rPr>
          <w:b/>
        </w:rPr>
      </w:pPr>
      <w:r w:rsidRPr="00E62CB1">
        <w:tab/>
        <w:t xml:space="preserve">9.Заключение и оплата муниципальными казенными учреждениями, органами местного самоуправления </w:t>
      </w:r>
      <w:proofErr w:type="spellStart"/>
      <w:r w:rsidRPr="00E62CB1">
        <w:t>Горбуновского</w:t>
      </w:r>
      <w:proofErr w:type="spellEnd"/>
      <w:r w:rsidRPr="00E62CB1">
        <w:t xml:space="preserve"> сельсовета договоров, исполнение которых осуществляется за счет средств местного бюджета, производятся в пределах утвержденных им лимитов бюджетных обязательств в соответствии с классификацией расходов местного бюджета и с учетом принятых и неисполненных обязательств.</w:t>
      </w:r>
    </w:p>
    <w:p w:rsidR="00423B47" w:rsidRPr="00E62CB1" w:rsidRDefault="00423B47" w:rsidP="00423B47">
      <w:pPr>
        <w:pStyle w:val="ae"/>
        <w:widowControl w:val="0"/>
        <w:rPr>
          <w:b/>
        </w:rPr>
      </w:pPr>
      <w:r w:rsidRPr="00E62CB1">
        <w:tab/>
        <w:t xml:space="preserve">При нарушении муниципальным казенным учреждением, органом местного самоуправления </w:t>
      </w:r>
      <w:proofErr w:type="spellStart"/>
      <w:r w:rsidRPr="00E62CB1">
        <w:t>Горбуновского</w:t>
      </w:r>
      <w:proofErr w:type="spellEnd"/>
      <w:r w:rsidRPr="00E62CB1">
        <w:t xml:space="preserve"> сельсовета установленного порядка учета бюджетных обязательств санкционирование оплаты денежных обязательств бюджетного учреждения, органа местного самоуправления </w:t>
      </w:r>
      <w:proofErr w:type="spellStart"/>
      <w:r w:rsidRPr="00E62CB1">
        <w:t>Горбуновского</w:t>
      </w:r>
      <w:proofErr w:type="spellEnd"/>
      <w:r w:rsidRPr="00E62CB1">
        <w:t xml:space="preserve"> сельсовета приостанавливается в соответствии с порядком, определенным администрацией </w:t>
      </w:r>
      <w:proofErr w:type="spellStart"/>
      <w:r w:rsidRPr="00E62CB1">
        <w:t>Горбуновского</w:t>
      </w:r>
      <w:proofErr w:type="spellEnd"/>
      <w:r w:rsidRPr="00E62CB1">
        <w:t xml:space="preserve"> сельсовета.</w:t>
      </w:r>
    </w:p>
    <w:p w:rsidR="00423B47" w:rsidRPr="00E62CB1" w:rsidRDefault="00423B47" w:rsidP="00423B47">
      <w:pPr>
        <w:pStyle w:val="ae"/>
        <w:widowControl w:val="0"/>
        <w:rPr>
          <w:b/>
        </w:rPr>
      </w:pPr>
      <w:r w:rsidRPr="00E62CB1">
        <w:tab/>
        <w:t>10.Установить, что средства, полученные муниципальными казенными учреждениями от предпринимательской и иной приносящей доход деятельности, расходуются казенными учреждениями в соответствии со сметами доходов и расходов, утвержденными главным распорядителем средств местного бюджета.</w:t>
      </w:r>
    </w:p>
    <w:p w:rsidR="00423B47" w:rsidRPr="00E62CB1" w:rsidRDefault="00423B47" w:rsidP="00423B47">
      <w:pPr>
        <w:pStyle w:val="ae"/>
        <w:widowControl w:val="0"/>
        <w:rPr>
          <w:b/>
        </w:rPr>
      </w:pPr>
      <w:r w:rsidRPr="00E62CB1">
        <w:tab/>
      </w:r>
      <w:proofErr w:type="gramStart"/>
      <w:r w:rsidRPr="00E62CB1">
        <w:t xml:space="preserve">Установить, что в 2019 году и плановом периоде 2020-2021 годов доходы от сдачи в аренду имущества, находящегося в муниципальной собственности и переданного в оперативное управление учреждениям культуры, финансируемых из бюджета </w:t>
      </w:r>
      <w:proofErr w:type="spellStart"/>
      <w:r w:rsidRPr="00E62CB1">
        <w:t>Горбуновского</w:t>
      </w:r>
      <w:proofErr w:type="spellEnd"/>
      <w:r w:rsidRPr="00E62CB1">
        <w:t xml:space="preserve"> сельсовета на основании смет доходов и расходов, предусмотренных  законодательством о налогах и сборах, в полном объеме учитываются в доходах </w:t>
      </w:r>
      <w:proofErr w:type="spellStart"/>
      <w:r w:rsidRPr="00E62CB1">
        <w:t>Горбуновского</w:t>
      </w:r>
      <w:proofErr w:type="spellEnd"/>
      <w:r w:rsidRPr="00E62CB1">
        <w:t xml:space="preserve"> сельсовета и отражаются в сметах доходов и расходов указанных</w:t>
      </w:r>
      <w:proofErr w:type="gramEnd"/>
      <w:r w:rsidRPr="00E62CB1">
        <w:t xml:space="preserve"> учреждений. Поступившие средства  используются указанными учреждениями на основании своей уставной деятельности в счет бюджетного финансирования в пределах утвержденных бюджетных ассигнований.</w:t>
      </w:r>
    </w:p>
    <w:p w:rsidR="00423B47" w:rsidRPr="00E62CB1" w:rsidRDefault="00423B47" w:rsidP="00423B47">
      <w:pPr>
        <w:jc w:val="both"/>
      </w:pPr>
      <w:r w:rsidRPr="00E62CB1">
        <w:tab/>
        <w:t>11.Установить, что муниципальные казенные учреждения и орган местного самоуправления при заключении договоров (муниципальных контрактов) на поставку товаров (работ, услуг) вправе предусматривать авансовые платежи:</w:t>
      </w:r>
    </w:p>
    <w:p w:rsidR="00423B47" w:rsidRPr="00E62CB1" w:rsidRDefault="00423B47" w:rsidP="00423B47">
      <w:pPr>
        <w:pStyle w:val="ae"/>
        <w:widowControl w:val="0"/>
        <w:tabs>
          <w:tab w:val="left" w:pos="0"/>
        </w:tabs>
        <w:rPr>
          <w:b/>
          <w:bCs/>
        </w:rPr>
      </w:pPr>
      <w:r w:rsidRPr="00E62CB1">
        <w:tab/>
        <w:t>1) в размере 100 процентов суммы договора (контракта) – по договорам  (контрактам)  о предоставлении услуг связи; о подписке на печатные издания и об их приобретении; об обучении на курсах повышения квалификации; о приобретении ави</w:t>
      </w:r>
      <w:proofErr w:type="gramStart"/>
      <w:r w:rsidRPr="00E62CB1">
        <w:t>а-</w:t>
      </w:r>
      <w:proofErr w:type="gramEnd"/>
      <w:r w:rsidRPr="00E62CB1">
        <w:t xml:space="preserve"> и железнодорожных билетов, путевок на санаторно-курортное лечение; об осуществлении технологического присоединения к электрическим сетям; об оказании услуг по организации концертов, гастролей, выступлений творческих коллективов (по согласованию с главным распорядителем средств местного бюджета); о проведении экспертизы проектной документации и результатов инженерных изысканий; об оказании услуг в области информационных технологий (приобретение неисключительных (пользовательских) прав на программное обеспечение, включая приобретение и обновление справочно-информационных баз данных); об оказании услуг, связанных с уборкой территорий муниципальных учреждений и ликвидации последствий неблагоприятных погодных условий; по договорам (муниципальным контрактам) на приобретение материальных ценностей (кроме продуктов питания), заключенным на сумму, не превышающую 15 000,00 рублей по одной сделке; по договорам  обязательного страхования гражданской ответственности  владельцев транспортных средств, а также по договорам, подлежащим оплате за счет средств, полученных от предпринимательской и иной приносящей доход деятельности; по распоряжению администрации </w:t>
      </w:r>
      <w:proofErr w:type="spellStart"/>
      <w:r w:rsidRPr="00E62CB1">
        <w:t>Горбуновского</w:t>
      </w:r>
      <w:proofErr w:type="spellEnd"/>
      <w:r w:rsidRPr="00E62CB1">
        <w:t xml:space="preserve"> сельсовета;</w:t>
      </w:r>
    </w:p>
    <w:p w:rsidR="00423B47" w:rsidRPr="00E62CB1" w:rsidRDefault="00423B47" w:rsidP="00423B47">
      <w:pPr>
        <w:pStyle w:val="ae"/>
        <w:widowControl w:val="0"/>
        <w:tabs>
          <w:tab w:val="left" w:pos="0"/>
        </w:tabs>
        <w:rPr>
          <w:b/>
          <w:bCs/>
        </w:rPr>
      </w:pPr>
      <w:r w:rsidRPr="00E62CB1">
        <w:tab/>
        <w:t xml:space="preserve">2) в размере 30 процентов суммы договора (контракта), если иное не </w:t>
      </w:r>
      <w:r w:rsidRPr="00E62CB1">
        <w:lastRenderedPageBreak/>
        <w:t>предусмотрено законодательством Российской Федерации, по остальным договорам (контрактам);</w:t>
      </w:r>
    </w:p>
    <w:p w:rsidR="00423B47" w:rsidRPr="00E62CB1" w:rsidRDefault="00423B47" w:rsidP="00423B47">
      <w:pPr>
        <w:jc w:val="both"/>
      </w:pPr>
      <w:r w:rsidRPr="00E62CB1">
        <w:tab/>
        <w:t xml:space="preserve">3) в размере 100 процентов суммы договора (контракта) – по распоряжению Главы </w:t>
      </w:r>
      <w:proofErr w:type="spellStart"/>
      <w:r w:rsidRPr="00E62CB1">
        <w:t>Горбуновского</w:t>
      </w:r>
      <w:proofErr w:type="spellEnd"/>
      <w:r w:rsidRPr="00E62CB1">
        <w:t xml:space="preserve"> сельсовета Куйбышевского района Новосибирской области.</w:t>
      </w:r>
    </w:p>
    <w:p w:rsidR="00423B47" w:rsidRPr="00E62CB1" w:rsidRDefault="00423B47" w:rsidP="00423B47">
      <w:pPr>
        <w:pStyle w:val="11"/>
        <w:widowControl w:val="0"/>
        <w:spacing w:before="0"/>
        <w:ind w:firstLine="0"/>
        <w:rPr>
          <w:rFonts w:ascii="Times New Roman" w:hAnsi="Times New Roman"/>
          <w:bCs/>
          <w:iCs/>
          <w:szCs w:val="24"/>
        </w:rPr>
      </w:pPr>
      <w:r w:rsidRPr="00E62CB1">
        <w:rPr>
          <w:rFonts w:ascii="Times New Roman" w:hAnsi="Times New Roman"/>
          <w:szCs w:val="24"/>
        </w:rPr>
        <w:tab/>
        <w:t>12.</w:t>
      </w:r>
      <w:r w:rsidRPr="00E62CB1">
        <w:rPr>
          <w:rFonts w:ascii="Times New Roman" w:hAnsi="Times New Roman"/>
          <w:bCs/>
          <w:iCs/>
          <w:szCs w:val="24"/>
        </w:rPr>
        <w:t xml:space="preserve">Предоставить право администрации </w:t>
      </w:r>
      <w:proofErr w:type="spellStart"/>
      <w:r w:rsidRPr="00E62CB1">
        <w:rPr>
          <w:rFonts w:ascii="Times New Roman" w:hAnsi="Times New Roman"/>
          <w:bCs/>
          <w:iCs/>
          <w:szCs w:val="24"/>
        </w:rPr>
        <w:t>Горбуновского</w:t>
      </w:r>
      <w:proofErr w:type="spellEnd"/>
      <w:r w:rsidRPr="00E62CB1">
        <w:rPr>
          <w:rFonts w:ascii="Times New Roman" w:hAnsi="Times New Roman"/>
          <w:bCs/>
          <w:iCs/>
          <w:szCs w:val="24"/>
        </w:rPr>
        <w:t xml:space="preserve"> сельсовета в ходе исполнения настоящего решения по представлению  распорядителей средств местного бюджета вносить изменения в ведомственную структуру расходов местного бюджета:</w:t>
      </w:r>
    </w:p>
    <w:p w:rsidR="00423B47" w:rsidRPr="00E62CB1" w:rsidRDefault="00423B47" w:rsidP="00423B47">
      <w:pPr>
        <w:pStyle w:val="11"/>
        <w:widowControl w:val="0"/>
        <w:spacing w:before="0"/>
        <w:rPr>
          <w:rFonts w:ascii="Times New Roman" w:hAnsi="Times New Roman"/>
          <w:bCs/>
          <w:iCs/>
          <w:szCs w:val="24"/>
        </w:rPr>
      </w:pPr>
      <w:r w:rsidRPr="00E62CB1">
        <w:rPr>
          <w:rFonts w:ascii="Times New Roman" w:hAnsi="Times New Roman"/>
          <w:bCs/>
          <w:iCs/>
          <w:szCs w:val="24"/>
        </w:rPr>
        <w:t>1) на суммы целевых средств, дополнительно поступающих из областного и районного бюджета;</w:t>
      </w:r>
    </w:p>
    <w:p w:rsidR="00423B47" w:rsidRPr="00E62CB1" w:rsidRDefault="00423B47" w:rsidP="00423B47">
      <w:pPr>
        <w:pStyle w:val="11"/>
        <w:widowControl w:val="0"/>
        <w:spacing w:before="0"/>
        <w:rPr>
          <w:rFonts w:ascii="Times New Roman" w:hAnsi="Times New Roman"/>
          <w:bCs/>
          <w:iCs/>
          <w:szCs w:val="24"/>
        </w:rPr>
      </w:pPr>
      <w:r w:rsidRPr="00E62CB1">
        <w:rPr>
          <w:rFonts w:ascii="Times New Roman" w:hAnsi="Times New Roman"/>
          <w:bCs/>
          <w:iCs/>
          <w:szCs w:val="24"/>
        </w:rPr>
        <w:t>2) на суммы средств, предоставляемых местному бюджету за счет средств  резервного фонда администрации.</w:t>
      </w:r>
    </w:p>
    <w:p w:rsidR="00423B47" w:rsidRPr="00E62CB1" w:rsidRDefault="00423B47" w:rsidP="00423B47">
      <w:pPr>
        <w:autoSpaceDE w:val="0"/>
        <w:autoSpaceDN w:val="0"/>
        <w:adjustRightInd w:val="0"/>
        <w:ind w:firstLine="708"/>
        <w:jc w:val="both"/>
      </w:pPr>
      <w:r w:rsidRPr="00E62CB1">
        <w:t>Установить в соответствии с пунктом 3 статьи 217 Бюджетного кодекса Российской Федерации следующие основания для внесения в 2019году изменений в показатели сводной бюджетной росписи местного бюджета, связанным с особенностями исполнения местного бюджета:</w:t>
      </w:r>
    </w:p>
    <w:p w:rsidR="00423B47" w:rsidRPr="00E62CB1" w:rsidRDefault="00423B47" w:rsidP="00423B47">
      <w:pPr>
        <w:autoSpaceDE w:val="0"/>
        <w:autoSpaceDN w:val="0"/>
        <w:adjustRightInd w:val="0"/>
        <w:ind w:firstLine="708"/>
        <w:jc w:val="both"/>
      </w:pPr>
      <w:r w:rsidRPr="00E62CB1">
        <w:t>1) изменение бюджетной классификации расходов местного бюджета без изменения целевого направления расходования бюджетных средств, при изменении установленного порядка применения бюджетной классификации, установленной Министерством финансов Российской Федерации и администрацией Куйбышевского района;</w:t>
      </w:r>
    </w:p>
    <w:p w:rsidR="00423B47" w:rsidRPr="00E62CB1" w:rsidRDefault="00423B47" w:rsidP="00423B47">
      <w:pPr>
        <w:autoSpaceDE w:val="0"/>
        <w:autoSpaceDN w:val="0"/>
        <w:adjustRightInd w:val="0"/>
        <w:ind w:firstLine="708"/>
        <w:jc w:val="both"/>
      </w:pPr>
      <w:r w:rsidRPr="00E62CB1">
        <w:t>2) перераспределение бюджетных ассигнований между разделами, подразделами и целевыми статьями расходов классификации расходов бюджетов в случае реорганизации муниципального учреждения;</w:t>
      </w:r>
    </w:p>
    <w:p w:rsidR="00423B47" w:rsidRPr="00E62CB1" w:rsidRDefault="00423B47" w:rsidP="00423B47">
      <w:pPr>
        <w:autoSpaceDE w:val="0"/>
        <w:autoSpaceDN w:val="0"/>
        <w:adjustRightInd w:val="0"/>
        <w:ind w:firstLine="708"/>
        <w:jc w:val="both"/>
        <w:rPr>
          <w:bCs/>
          <w:iCs/>
        </w:rPr>
      </w:pPr>
      <w:r w:rsidRPr="00E62CB1">
        <w:t>3) перераспределение бюджетных ассигнований между разделами, подразделами, целевыми статьями и видами расходов классификации расходов бюджетов для уплаты штрафов (в том числе административных), пеней (в том числе за несвоевременную  уплату налогов и сборов).</w:t>
      </w:r>
    </w:p>
    <w:p w:rsidR="00423B47" w:rsidRPr="00E62CB1" w:rsidRDefault="00423B47" w:rsidP="00423B47">
      <w:pPr>
        <w:pStyle w:val="11"/>
        <w:widowControl w:val="0"/>
        <w:spacing w:before="0"/>
        <w:ind w:firstLine="0"/>
        <w:rPr>
          <w:rFonts w:ascii="Times New Roman" w:hAnsi="Times New Roman"/>
          <w:szCs w:val="24"/>
        </w:rPr>
      </w:pPr>
      <w:r w:rsidRPr="00E62CB1">
        <w:rPr>
          <w:rFonts w:ascii="Times New Roman" w:hAnsi="Times New Roman"/>
          <w:bCs/>
          <w:iCs/>
          <w:szCs w:val="24"/>
        </w:rPr>
        <w:tab/>
      </w:r>
      <w:proofErr w:type="gramStart"/>
      <w:r w:rsidRPr="00E62CB1">
        <w:rPr>
          <w:rFonts w:ascii="Times New Roman" w:hAnsi="Times New Roman"/>
          <w:bCs/>
          <w:iCs/>
          <w:szCs w:val="24"/>
        </w:rPr>
        <w:t>13.</w:t>
      </w:r>
      <w:r w:rsidRPr="00E62CB1">
        <w:rPr>
          <w:rFonts w:ascii="Times New Roman" w:hAnsi="Times New Roman"/>
          <w:szCs w:val="24"/>
        </w:rPr>
        <w:t>Установить, что не использованные по состоянию на 1 января 2019 года остатки целевых средств, поступивших из районного бюджета в местный бюджет, подлежат возврату в доход районного бюджета в соответствии с Порядком взыскания в доход бюджета Куйбышевского района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утвержденным постановлением администрации Куйбышевского района от</w:t>
      </w:r>
      <w:proofErr w:type="gramEnd"/>
      <w:r w:rsidRPr="00E62CB1">
        <w:rPr>
          <w:rFonts w:ascii="Times New Roman" w:hAnsi="Times New Roman"/>
          <w:szCs w:val="24"/>
        </w:rPr>
        <w:t xml:space="preserve"> 14.11.2013 г. № 1626.</w:t>
      </w:r>
    </w:p>
    <w:p w:rsidR="00423B47" w:rsidRPr="00E62CB1" w:rsidRDefault="00423B47" w:rsidP="00423B47">
      <w:pPr>
        <w:pStyle w:val="11"/>
        <w:widowControl w:val="0"/>
        <w:spacing w:before="0"/>
        <w:ind w:firstLine="708"/>
        <w:rPr>
          <w:rFonts w:ascii="Times New Roman" w:hAnsi="Times New Roman"/>
          <w:bCs/>
          <w:iCs/>
          <w:szCs w:val="24"/>
        </w:rPr>
      </w:pPr>
      <w:r w:rsidRPr="00E62CB1">
        <w:rPr>
          <w:rFonts w:ascii="Times New Roman" w:hAnsi="Times New Roman"/>
          <w:bCs/>
          <w:iCs/>
          <w:szCs w:val="24"/>
        </w:rPr>
        <w:t xml:space="preserve">14.Установить, что доля  </w:t>
      </w:r>
      <w:proofErr w:type="spellStart"/>
      <w:r w:rsidRPr="00E62CB1">
        <w:rPr>
          <w:rFonts w:ascii="Times New Roman" w:hAnsi="Times New Roman"/>
          <w:bCs/>
          <w:iCs/>
          <w:szCs w:val="24"/>
        </w:rPr>
        <w:t>софинансирования</w:t>
      </w:r>
      <w:proofErr w:type="spellEnd"/>
      <w:r w:rsidRPr="00E62CB1">
        <w:rPr>
          <w:rFonts w:ascii="Times New Roman" w:hAnsi="Times New Roman"/>
          <w:bCs/>
          <w:iCs/>
          <w:szCs w:val="24"/>
        </w:rPr>
        <w:t xml:space="preserve">  инвестиционных программ и проектов из местного бюджета составляет 5% от ежегодных объемов финансирования, начиная с 1 января 2008 года, до достижения суммарной стоимости финансирования программы (проекта) в пределах 20,0 млн</w:t>
      </w:r>
      <w:proofErr w:type="gramStart"/>
      <w:r w:rsidRPr="00E62CB1">
        <w:rPr>
          <w:rFonts w:ascii="Times New Roman" w:hAnsi="Times New Roman"/>
          <w:bCs/>
          <w:iCs/>
          <w:szCs w:val="24"/>
        </w:rPr>
        <w:t>.р</w:t>
      </w:r>
      <w:proofErr w:type="gramEnd"/>
      <w:r w:rsidRPr="00E62CB1">
        <w:rPr>
          <w:rFonts w:ascii="Times New Roman" w:hAnsi="Times New Roman"/>
          <w:bCs/>
          <w:iCs/>
          <w:szCs w:val="24"/>
        </w:rPr>
        <w:t>ублей.</w:t>
      </w:r>
    </w:p>
    <w:p w:rsidR="00423B47" w:rsidRPr="00E62CB1" w:rsidRDefault="00423B47" w:rsidP="00423B47">
      <w:pPr>
        <w:pStyle w:val="11"/>
        <w:widowControl w:val="0"/>
        <w:spacing w:before="0"/>
        <w:ind w:firstLine="0"/>
        <w:rPr>
          <w:rFonts w:ascii="Times New Roman" w:hAnsi="Times New Roman"/>
          <w:bCs/>
          <w:iCs/>
          <w:szCs w:val="24"/>
        </w:rPr>
      </w:pPr>
      <w:r w:rsidRPr="00E62CB1">
        <w:rPr>
          <w:rFonts w:ascii="Times New Roman" w:hAnsi="Times New Roman"/>
          <w:bCs/>
          <w:iCs/>
          <w:szCs w:val="24"/>
        </w:rPr>
        <w:tab/>
        <w:t xml:space="preserve">Свыше этой суммы доля </w:t>
      </w:r>
      <w:proofErr w:type="spellStart"/>
      <w:r w:rsidRPr="00E62CB1">
        <w:rPr>
          <w:rFonts w:ascii="Times New Roman" w:hAnsi="Times New Roman"/>
          <w:bCs/>
          <w:iCs/>
          <w:szCs w:val="24"/>
        </w:rPr>
        <w:t>софинансирования</w:t>
      </w:r>
      <w:proofErr w:type="spellEnd"/>
      <w:r w:rsidRPr="00E62CB1">
        <w:rPr>
          <w:rFonts w:ascii="Times New Roman" w:hAnsi="Times New Roman"/>
          <w:bCs/>
          <w:iCs/>
          <w:szCs w:val="24"/>
        </w:rPr>
        <w:t xml:space="preserve"> из местных бюджетов  составляет 1% от объема финансирования  программы (проекта), если иное  не предусмотрено нормативными правовыми актами Новосибирской области, Российской Федерации, или соглашениями с органами  исполнительной власти Новосибирской области.</w:t>
      </w:r>
    </w:p>
    <w:p w:rsidR="00423B47" w:rsidRPr="00E62CB1" w:rsidRDefault="00423B47" w:rsidP="00423B47">
      <w:pPr>
        <w:pStyle w:val="ae"/>
        <w:rPr>
          <w:b/>
        </w:rPr>
      </w:pPr>
      <w:r w:rsidRPr="00E62CB1">
        <w:tab/>
        <w:t xml:space="preserve">15.Установить перечень главных </w:t>
      </w:r>
      <w:proofErr w:type="gramStart"/>
      <w:r w:rsidRPr="00E62CB1">
        <w:t>администраторов источников финансирования дефицита местного бюджета</w:t>
      </w:r>
      <w:proofErr w:type="gramEnd"/>
      <w:r w:rsidRPr="00E62CB1">
        <w:t xml:space="preserve"> на 2019 год и плановый период 2020-2021 годов согласно приложению 6 к настоящему Решению.</w:t>
      </w:r>
    </w:p>
    <w:p w:rsidR="00423B47" w:rsidRPr="00E62CB1" w:rsidRDefault="00423B47" w:rsidP="00423B47">
      <w:pPr>
        <w:pStyle w:val="ae"/>
        <w:rPr>
          <w:b/>
        </w:rPr>
      </w:pPr>
      <w:r w:rsidRPr="00E62CB1">
        <w:t xml:space="preserve">         Установить, что администрация </w:t>
      </w:r>
      <w:proofErr w:type="spellStart"/>
      <w:r w:rsidRPr="00E62CB1">
        <w:t>Горбуновского</w:t>
      </w:r>
      <w:proofErr w:type="spellEnd"/>
      <w:r w:rsidRPr="00E62CB1">
        <w:t xml:space="preserve"> сельсовета является главным администратором источников финансирования дефицита местного бюджета.</w:t>
      </w:r>
    </w:p>
    <w:p w:rsidR="00423B47" w:rsidRPr="00E62CB1" w:rsidRDefault="00423B47" w:rsidP="00423B47">
      <w:pPr>
        <w:pStyle w:val="ae"/>
        <w:rPr>
          <w:b/>
        </w:rPr>
      </w:pPr>
      <w:r w:rsidRPr="00E62CB1">
        <w:tab/>
        <w:t xml:space="preserve">16.Установить источники финансирования дефицита бюджета </w:t>
      </w:r>
      <w:proofErr w:type="spellStart"/>
      <w:r w:rsidRPr="00E62CB1">
        <w:t>Горбуновского</w:t>
      </w:r>
      <w:proofErr w:type="spellEnd"/>
      <w:r w:rsidRPr="00E62CB1">
        <w:t xml:space="preserve"> сельсовета:</w:t>
      </w:r>
    </w:p>
    <w:p w:rsidR="00423B47" w:rsidRPr="00E62CB1" w:rsidRDefault="00423B47" w:rsidP="00423B47">
      <w:pPr>
        <w:pStyle w:val="ae"/>
        <w:rPr>
          <w:b/>
        </w:rPr>
      </w:pPr>
      <w:r w:rsidRPr="00E62CB1">
        <w:t xml:space="preserve">           1) на 2019 год согласно таблице 1 приложения 7 к настоящему Решению;</w:t>
      </w:r>
    </w:p>
    <w:p w:rsidR="00423B47" w:rsidRPr="00E62CB1" w:rsidRDefault="00423B47" w:rsidP="00423B47">
      <w:pPr>
        <w:pStyle w:val="ae"/>
        <w:rPr>
          <w:b/>
        </w:rPr>
      </w:pPr>
      <w:r w:rsidRPr="00E62CB1">
        <w:t xml:space="preserve">           2) на 2020 и 2021 годы согласно таблице 2 приложения 7 к настоящему Решению.</w:t>
      </w:r>
    </w:p>
    <w:p w:rsidR="00423B47" w:rsidRPr="00E62CB1" w:rsidRDefault="00423B47" w:rsidP="00423B47">
      <w:pPr>
        <w:pStyle w:val="ae"/>
        <w:rPr>
          <w:b/>
        </w:rPr>
      </w:pPr>
      <w:r w:rsidRPr="00E62CB1">
        <w:lastRenderedPageBreak/>
        <w:tab/>
        <w:t xml:space="preserve">17.Утвердить Программу муниципальных внутренних заимствований </w:t>
      </w:r>
      <w:proofErr w:type="spellStart"/>
      <w:r w:rsidRPr="00E62CB1">
        <w:rPr>
          <w:iCs/>
        </w:rPr>
        <w:t>Горбуновского</w:t>
      </w:r>
      <w:proofErr w:type="spellEnd"/>
      <w:r w:rsidRPr="00E62CB1">
        <w:rPr>
          <w:iCs/>
        </w:rPr>
        <w:t xml:space="preserve"> сельсовета </w:t>
      </w:r>
      <w:r w:rsidRPr="00E62CB1">
        <w:t xml:space="preserve">на 2019 год и плановый период 2020-2021 годов, </w:t>
      </w:r>
      <w:proofErr w:type="gramStart"/>
      <w:r w:rsidRPr="00E62CB1">
        <w:t>согласно приложения</w:t>
      </w:r>
      <w:proofErr w:type="gramEnd"/>
      <w:r w:rsidRPr="00E62CB1">
        <w:t xml:space="preserve"> 8 к настоящему Решению.</w:t>
      </w:r>
    </w:p>
    <w:p w:rsidR="00423B47" w:rsidRPr="00E62CB1" w:rsidRDefault="00423B47" w:rsidP="00423B47">
      <w:pPr>
        <w:pStyle w:val="ae"/>
        <w:tabs>
          <w:tab w:val="left" w:pos="426"/>
        </w:tabs>
        <w:rPr>
          <w:b/>
        </w:rPr>
      </w:pPr>
      <w:r w:rsidRPr="00E62CB1">
        <w:tab/>
      </w:r>
      <w:r w:rsidRPr="00E62CB1">
        <w:tab/>
        <w:t>18.Утвердить объем межбюджетных трансфертов получаемых из других бюджетов бюджетной системы Российской Федерации на 2019 год и плановый период 2020 и 2021 годов согласно приложению 9:</w:t>
      </w:r>
    </w:p>
    <w:p w:rsidR="00423B47" w:rsidRPr="00E62CB1" w:rsidRDefault="00423B47" w:rsidP="00423B47">
      <w:pPr>
        <w:pStyle w:val="22"/>
        <w:widowControl w:val="0"/>
        <w:spacing w:before="0"/>
        <w:ind w:firstLine="708"/>
        <w:rPr>
          <w:rFonts w:ascii="Times New Roman" w:hAnsi="Times New Roman"/>
          <w:bCs/>
          <w:iCs/>
          <w:szCs w:val="24"/>
        </w:rPr>
      </w:pPr>
      <w:r w:rsidRPr="00E62CB1">
        <w:rPr>
          <w:rFonts w:ascii="Times New Roman" w:hAnsi="Times New Roman"/>
          <w:bCs/>
          <w:iCs/>
          <w:szCs w:val="24"/>
        </w:rPr>
        <w:t>а) дотации бюджетам сельских поселений на выравнивание бюджетной обеспеченности на 2019 год в сумме 4 529 200,00 рублей, на 2020 год в сумме 2 423 300,00 рублей, на 2021 год в сумме 2 417 500,00 рублей;</w:t>
      </w:r>
    </w:p>
    <w:p w:rsidR="00423B47" w:rsidRPr="00E62CB1" w:rsidRDefault="00423B47" w:rsidP="00423B47">
      <w:pPr>
        <w:pStyle w:val="22"/>
        <w:widowControl w:val="0"/>
        <w:spacing w:before="0"/>
        <w:ind w:firstLine="708"/>
        <w:rPr>
          <w:rFonts w:ascii="Times New Roman" w:hAnsi="Times New Roman"/>
          <w:bCs/>
          <w:iCs/>
          <w:szCs w:val="24"/>
        </w:rPr>
      </w:pPr>
      <w:r w:rsidRPr="00E62CB1">
        <w:rPr>
          <w:rFonts w:ascii="Times New Roman" w:hAnsi="Times New Roman"/>
          <w:bCs/>
          <w:iCs/>
          <w:szCs w:val="24"/>
        </w:rPr>
        <w:t>б) субвенции бюджетам поселений на осуществление первичного воинского учета на территориях где отсутствуют военные комиссариаты на 2019 год в сумме 92 740,00 рублей, на 2020 год в сумме 92 745,00 рублей, на 2021 год в сумме 94 612,00 рублей;</w:t>
      </w:r>
    </w:p>
    <w:p w:rsidR="00423B47" w:rsidRPr="00E62CB1" w:rsidRDefault="00423B47" w:rsidP="00423B47">
      <w:pPr>
        <w:pStyle w:val="22"/>
        <w:widowControl w:val="0"/>
        <w:spacing w:before="0"/>
        <w:ind w:firstLine="708"/>
        <w:rPr>
          <w:rFonts w:ascii="Times New Roman" w:hAnsi="Times New Roman"/>
          <w:bCs/>
          <w:iCs/>
          <w:szCs w:val="24"/>
        </w:rPr>
      </w:pPr>
      <w:r w:rsidRPr="00E62CB1">
        <w:rPr>
          <w:rFonts w:ascii="Times New Roman" w:hAnsi="Times New Roman"/>
          <w:bCs/>
          <w:iCs/>
          <w:szCs w:val="24"/>
        </w:rPr>
        <w:t>в) 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2019 год в сумме 6 588 250,00 руб.;</w:t>
      </w:r>
    </w:p>
    <w:p w:rsidR="00423B47" w:rsidRPr="00E62CB1" w:rsidRDefault="00423B47" w:rsidP="00423B47">
      <w:pPr>
        <w:pStyle w:val="22"/>
        <w:widowControl w:val="0"/>
        <w:spacing w:before="0"/>
        <w:ind w:firstLine="708"/>
        <w:rPr>
          <w:rFonts w:ascii="Times New Roman" w:hAnsi="Times New Roman"/>
          <w:bCs/>
          <w:iCs/>
          <w:szCs w:val="24"/>
        </w:rPr>
      </w:pPr>
      <w:r w:rsidRPr="00E62CB1">
        <w:rPr>
          <w:rFonts w:ascii="Times New Roman" w:hAnsi="Times New Roman"/>
          <w:bCs/>
          <w:iCs/>
          <w:szCs w:val="24"/>
        </w:rPr>
        <w:t>г) прочие межбюджетные трансферты, передаваемые бюджетам сельских поселений на 2019 год в сумме 790 400,00 руб.</w:t>
      </w:r>
    </w:p>
    <w:p w:rsidR="00423B47" w:rsidRPr="00E62CB1" w:rsidRDefault="00423B47" w:rsidP="00423B47">
      <w:pPr>
        <w:pStyle w:val="22"/>
        <w:widowControl w:val="0"/>
        <w:spacing w:before="0"/>
        <w:ind w:firstLine="360"/>
        <w:rPr>
          <w:rFonts w:ascii="Times New Roman" w:hAnsi="Times New Roman"/>
          <w:bCs/>
          <w:iCs/>
          <w:szCs w:val="24"/>
        </w:rPr>
      </w:pPr>
      <w:r w:rsidRPr="00E62CB1">
        <w:rPr>
          <w:rFonts w:ascii="Times New Roman" w:hAnsi="Times New Roman"/>
          <w:bCs/>
          <w:iCs/>
          <w:szCs w:val="24"/>
        </w:rPr>
        <w:tab/>
        <w:t>Утвердить распределение межбюджетных трансфертов, перечисляемых другим бюджетам бюджетной системы Российской Федерации на 2019 год и плановый период 2020 и 2021 годов согласно приложению 9:</w:t>
      </w:r>
    </w:p>
    <w:p w:rsidR="00423B47" w:rsidRPr="00E62CB1" w:rsidRDefault="00423B47" w:rsidP="00423B47">
      <w:pPr>
        <w:pStyle w:val="22"/>
        <w:widowControl w:val="0"/>
        <w:spacing w:before="0"/>
        <w:ind w:firstLine="708"/>
        <w:rPr>
          <w:rFonts w:ascii="Times New Roman" w:hAnsi="Times New Roman"/>
          <w:bCs/>
          <w:iCs/>
          <w:szCs w:val="24"/>
        </w:rPr>
      </w:pPr>
      <w:r w:rsidRPr="00E62CB1">
        <w:rPr>
          <w:rFonts w:ascii="Times New Roman" w:hAnsi="Times New Roman"/>
          <w:bCs/>
          <w:iCs/>
          <w:szCs w:val="24"/>
        </w:rPr>
        <w:t xml:space="preserve">а)  на передачу осуществления полномочий контрольно-счетного органа  поселения по осуществлению муниципального финансового контроля на 2019 год в сумме 20000,00 рублей. </w:t>
      </w:r>
    </w:p>
    <w:p w:rsidR="00423B47" w:rsidRPr="00E62CB1" w:rsidRDefault="00423B47" w:rsidP="00423B47">
      <w:pPr>
        <w:pStyle w:val="ae"/>
        <w:rPr>
          <w:b/>
          <w:color w:val="000000"/>
        </w:rPr>
      </w:pPr>
      <w:r w:rsidRPr="00E62CB1">
        <w:tab/>
      </w:r>
      <w:proofErr w:type="gramStart"/>
      <w:r w:rsidRPr="00E62CB1">
        <w:t>19.</w:t>
      </w:r>
      <w:r w:rsidRPr="00E62CB1">
        <w:rPr>
          <w:color w:val="000000"/>
        </w:rPr>
        <w:t xml:space="preserve">Установить верхний предел муниципального долга </w:t>
      </w:r>
      <w:proofErr w:type="spellStart"/>
      <w:r w:rsidRPr="00E62CB1">
        <w:rPr>
          <w:color w:val="000000"/>
        </w:rPr>
        <w:t>Горбуновского</w:t>
      </w:r>
      <w:proofErr w:type="spellEnd"/>
      <w:r w:rsidRPr="00E62CB1">
        <w:rPr>
          <w:color w:val="000000"/>
        </w:rPr>
        <w:t xml:space="preserve"> сельсовета на 1 января 2020 года в сумме 0,00 рублей, в том числе верхний предел долга по муниципальным гарантиям </w:t>
      </w:r>
      <w:proofErr w:type="spellStart"/>
      <w:r w:rsidRPr="00E62CB1">
        <w:rPr>
          <w:color w:val="000000"/>
        </w:rPr>
        <w:t>Горбуновского</w:t>
      </w:r>
      <w:proofErr w:type="spellEnd"/>
      <w:r w:rsidRPr="00E62CB1">
        <w:rPr>
          <w:color w:val="000000"/>
        </w:rPr>
        <w:t xml:space="preserve"> сельсовета в сумме  0,00 рублей, на 1 января 2021 года в сумме 0,00 рублей, в том числе верхний предел долга по муниципальным гарантиям </w:t>
      </w:r>
      <w:proofErr w:type="spellStart"/>
      <w:r w:rsidRPr="00E62CB1">
        <w:rPr>
          <w:color w:val="000000"/>
        </w:rPr>
        <w:t>Горбуновского</w:t>
      </w:r>
      <w:proofErr w:type="spellEnd"/>
      <w:r w:rsidRPr="00E62CB1">
        <w:rPr>
          <w:color w:val="000000"/>
        </w:rPr>
        <w:t xml:space="preserve"> сельсовета в сумме 0,00 рублей, и на 1 января</w:t>
      </w:r>
      <w:proofErr w:type="gramEnd"/>
      <w:r w:rsidRPr="00E62CB1">
        <w:rPr>
          <w:color w:val="000000"/>
        </w:rPr>
        <w:t xml:space="preserve"> 2022 года в сумме 0,00 рублей, в том числе верхний предел долга по муниципальным гарантиям </w:t>
      </w:r>
      <w:proofErr w:type="spellStart"/>
      <w:r w:rsidRPr="00E62CB1">
        <w:rPr>
          <w:color w:val="000000"/>
        </w:rPr>
        <w:t>Горбуновского</w:t>
      </w:r>
      <w:proofErr w:type="spellEnd"/>
      <w:r w:rsidRPr="00E62CB1">
        <w:rPr>
          <w:color w:val="000000"/>
        </w:rPr>
        <w:t xml:space="preserve"> сельсовета в сумме 0,00 рублей.</w:t>
      </w:r>
    </w:p>
    <w:p w:rsidR="00423B47" w:rsidRPr="00E62CB1" w:rsidRDefault="00423B47" w:rsidP="00423B47">
      <w:pPr>
        <w:pStyle w:val="ab"/>
        <w:shd w:val="clear" w:color="auto" w:fill="FFFFFF"/>
        <w:spacing w:before="0" w:beforeAutospacing="0" w:after="0" w:afterAutospacing="0"/>
        <w:ind w:firstLine="709"/>
        <w:jc w:val="both"/>
        <w:rPr>
          <w:color w:val="000000"/>
        </w:rPr>
      </w:pPr>
      <w:r w:rsidRPr="00E62CB1">
        <w:rPr>
          <w:bCs/>
          <w:color w:val="000000"/>
        </w:rPr>
        <w:t xml:space="preserve">Установить предельный объем муниципального  долга </w:t>
      </w:r>
      <w:proofErr w:type="spellStart"/>
      <w:r w:rsidRPr="00E62CB1">
        <w:rPr>
          <w:bCs/>
          <w:color w:val="000000"/>
        </w:rPr>
        <w:t>Горбуновского</w:t>
      </w:r>
      <w:proofErr w:type="spellEnd"/>
      <w:r w:rsidRPr="00E62CB1">
        <w:rPr>
          <w:bCs/>
          <w:color w:val="000000"/>
        </w:rPr>
        <w:t xml:space="preserve"> сельсовета на 2019 год в сумме 0,00 рублей, на 2020 год в сумме 0,00 рублей и на 2021 год в сумме 0,00 рублей.</w:t>
      </w:r>
    </w:p>
    <w:p w:rsidR="00423B47" w:rsidRPr="00E62CB1" w:rsidRDefault="00423B47" w:rsidP="00423B47">
      <w:pPr>
        <w:pStyle w:val="ab"/>
        <w:shd w:val="clear" w:color="auto" w:fill="FFFFFF"/>
        <w:spacing w:before="0" w:beforeAutospacing="0" w:after="0" w:afterAutospacing="0"/>
        <w:ind w:firstLine="709"/>
        <w:jc w:val="both"/>
        <w:rPr>
          <w:color w:val="000000"/>
        </w:rPr>
      </w:pPr>
      <w:r w:rsidRPr="00E62CB1">
        <w:rPr>
          <w:bCs/>
          <w:color w:val="000000"/>
        </w:rPr>
        <w:t xml:space="preserve">Установить предельный объем расходов местного бюджета на обслуживание муниципального долга </w:t>
      </w:r>
      <w:proofErr w:type="spellStart"/>
      <w:r w:rsidRPr="00E62CB1">
        <w:rPr>
          <w:bCs/>
          <w:color w:val="000000"/>
        </w:rPr>
        <w:t>Горбуновского</w:t>
      </w:r>
      <w:proofErr w:type="spellEnd"/>
      <w:r w:rsidRPr="00E62CB1">
        <w:rPr>
          <w:bCs/>
          <w:color w:val="000000"/>
        </w:rPr>
        <w:t xml:space="preserve"> сельсовета на 2019 год в</w:t>
      </w:r>
      <w:r w:rsidRPr="00E62CB1">
        <w:rPr>
          <w:rStyle w:val="apple-converted-space"/>
          <w:rFonts w:eastAsia="Calibri"/>
          <w:bCs/>
          <w:color w:val="000000"/>
        </w:rPr>
        <w:t> </w:t>
      </w:r>
      <w:r w:rsidRPr="00E62CB1">
        <w:rPr>
          <w:bCs/>
          <w:color w:val="000000"/>
        </w:rPr>
        <w:t>сумме 0,00 рублей, на 2020 год в сумме 0,00 рублей и на 2021 год в сумме 0,00 рублей.</w:t>
      </w:r>
    </w:p>
    <w:p w:rsidR="00423B47" w:rsidRPr="00E62CB1" w:rsidRDefault="00423B47" w:rsidP="00423B47">
      <w:pPr>
        <w:jc w:val="both"/>
      </w:pPr>
      <w:r w:rsidRPr="00E62CB1">
        <w:rPr>
          <w:b/>
        </w:rPr>
        <w:tab/>
      </w:r>
      <w:r w:rsidRPr="00E62CB1">
        <w:t>20.Утвердить программу муниципальных гарантий на 2019 год и плановый период 2020 и 2021 годов согласно приложения10.</w:t>
      </w:r>
    </w:p>
    <w:p w:rsidR="00423B47" w:rsidRPr="00E62CB1" w:rsidRDefault="00423B47" w:rsidP="00423B47">
      <w:pPr>
        <w:jc w:val="both"/>
      </w:pPr>
      <w:r w:rsidRPr="00E62CB1">
        <w:tab/>
        <w:t>21.В виду отсутствия денежных средств, предоставление бюджетных  кредитов в 2019 году и плановом периоде 2020-2021 годы не планируется.</w:t>
      </w:r>
    </w:p>
    <w:p w:rsidR="00423B47" w:rsidRPr="00E62CB1" w:rsidRDefault="00423B47" w:rsidP="00423B47">
      <w:pPr>
        <w:jc w:val="both"/>
        <w:rPr>
          <w:b/>
        </w:rPr>
      </w:pPr>
      <w:r w:rsidRPr="00E62CB1">
        <w:tab/>
        <w:t xml:space="preserve">22.Утвердить объем бюджетных ассигнований дорожного фонда </w:t>
      </w:r>
      <w:proofErr w:type="spellStart"/>
      <w:r w:rsidRPr="00E62CB1">
        <w:t>Горбуновского</w:t>
      </w:r>
      <w:proofErr w:type="spellEnd"/>
      <w:r w:rsidRPr="00E62CB1">
        <w:t xml:space="preserve"> сельсовета Куйбышевского района:</w:t>
      </w:r>
    </w:p>
    <w:p w:rsidR="00423B47" w:rsidRPr="00E62CB1" w:rsidRDefault="00423B47" w:rsidP="00423B47">
      <w:pPr>
        <w:widowControl w:val="0"/>
        <w:autoSpaceDE w:val="0"/>
        <w:autoSpaceDN w:val="0"/>
        <w:adjustRightInd w:val="0"/>
        <w:ind w:firstLine="708"/>
        <w:jc w:val="both"/>
      </w:pPr>
      <w:r w:rsidRPr="00E62CB1">
        <w:t>1) на 2019 год в сумме 527 600,00 рублей;</w:t>
      </w:r>
    </w:p>
    <w:p w:rsidR="00423B47" w:rsidRPr="00E62CB1" w:rsidRDefault="00423B47" w:rsidP="00423B47">
      <w:pPr>
        <w:widowControl w:val="0"/>
        <w:autoSpaceDE w:val="0"/>
        <w:autoSpaceDN w:val="0"/>
        <w:adjustRightInd w:val="0"/>
        <w:ind w:firstLine="708"/>
        <w:jc w:val="both"/>
      </w:pPr>
      <w:r w:rsidRPr="00E62CB1">
        <w:t>2) на 2020 год в сумме 501 00,00 рублей, на 2021 год в сумме 514 600 рублей.</w:t>
      </w:r>
    </w:p>
    <w:p w:rsidR="00423B47" w:rsidRPr="00E62CB1" w:rsidRDefault="00423B47" w:rsidP="00423B47">
      <w:pPr>
        <w:ind w:firstLine="708"/>
        <w:jc w:val="both"/>
      </w:pPr>
      <w:r w:rsidRPr="00E62CB1">
        <w:t xml:space="preserve">23.Утвердить резервный фонд </w:t>
      </w:r>
      <w:proofErr w:type="spellStart"/>
      <w:r w:rsidRPr="00E62CB1">
        <w:rPr>
          <w:bCs/>
          <w:color w:val="000000"/>
        </w:rPr>
        <w:t>Горбуновского</w:t>
      </w:r>
      <w:proofErr w:type="spellEnd"/>
      <w:r w:rsidRPr="00E62CB1">
        <w:t xml:space="preserve"> сельсовета  на 2019 год в сумме 3000,00 рублей.</w:t>
      </w:r>
    </w:p>
    <w:p w:rsidR="00423B47" w:rsidRPr="00E62CB1" w:rsidRDefault="00423B47" w:rsidP="00423B47">
      <w:pPr>
        <w:pStyle w:val="ae"/>
        <w:ind w:firstLine="708"/>
        <w:rPr>
          <w:b/>
        </w:rPr>
      </w:pPr>
      <w:r w:rsidRPr="00E62CB1">
        <w:t>24.Утвердить Перечень муниципальных программ, предусмотренных к финансированию в 2019 году согласно приложению 11.</w:t>
      </w:r>
    </w:p>
    <w:p w:rsidR="00423B47" w:rsidRPr="00E62CB1" w:rsidRDefault="00423B47" w:rsidP="00423B47">
      <w:pPr>
        <w:pStyle w:val="ae"/>
        <w:rPr>
          <w:b/>
        </w:rPr>
      </w:pPr>
      <w:r w:rsidRPr="00E62CB1">
        <w:lastRenderedPageBreak/>
        <w:tab/>
        <w:t xml:space="preserve">Установить, что финансирование мероприятий, предусмотренных муниципальными программами, осуществляется в соответствии с порядками, установленными администрацией </w:t>
      </w:r>
      <w:proofErr w:type="spellStart"/>
      <w:r w:rsidRPr="00E62CB1">
        <w:t>Горбуновского</w:t>
      </w:r>
      <w:proofErr w:type="spellEnd"/>
      <w:r w:rsidRPr="00E62CB1">
        <w:t xml:space="preserve"> сельсовета.</w:t>
      </w:r>
    </w:p>
    <w:p w:rsidR="00423B47" w:rsidRPr="00E62CB1" w:rsidRDefault="00423B47" w:rsidP="00423B47">
      <w:pPr>
        <w:pStyle w:val="ae"/>
        <w:rPr>
          <w:b/>
        </w:rPr>
      </w:pPr>
      <w:r w:rsidRPr="00E62CB1">
        <w:tab/>
        <w:t xml:space="preserve">Муниципальные программы </w:t>
      </w:r>
      <w:proofErr w:type="spellStart"/>
      <w:r w:rsidRPr="00E62CB1">
        <w:t>Горбуновского</w:t>
      </w:r>
      <w:proofErr w:type="spellEnd"/>
      <w:r w:rsidRPr="00E62CB1">
        <w:t xml:space="preserve"> сельсовета, не включенные в перечень, финансированию в 2019 году не подлежат.</w:t>
      </w:r>
    </w:p>
    <w:p w:rsidR="00423B47" w:rsidRPr="00E62CB1" w:rsidRDefault="00423B47" w:rsidP="00423B47">
      <w:pPr>
        <w:jc w:val="both"/>
        <w:rPr>
          <w:b/>
        </w:rPr>
      </w:pPr>
      <w:r w:rsidRPr="00E62CB1">
        <w:tab/>
        <w:t>25.Утвердить объем условно утвержденных расходов на плановый период 2020 год  в объеме 2,5% общего объема расходов бюджета –114 006,00 руб., осуществляемый за счёт собственных доходов бюджета, на   плановый  период 2021 год в объеме 5% общего объема расходов бюджета– 231 166,00 руб., осуществляемый за счёт собственных доходов бюджета.</w:t>
      </w:r>
    </w:p>
    <w:p w:rsidR="00423B47" w:rsidRPr="00E62CB1" w:rsidRDefault="00423B47" w:rsidP="00423B47">
      <w:pPr>
        <w:pStyle w:val="ae"/>
        <w:rPr>
          <w:b/>
        </w:rPr>
      </w:pPr>
      <w:r w:rsidRPr="00E62CB1">
        <w:tab/>
        <w:t xml:space="preserve">26.Опубликовать настоящее решение в периодическом печатном издании «Вестник» органов местного самоуправления </w:t>
      </w:r>
      <w:proofErr w:type="spellStart"/>
      <w:r w:rsidRPr="00E62CB1">
        <w:t>Горбуновского</w:t>
      </w:r>
      <w:proofErr w:type="spellEnd"/>
      <w:r w:rsidRPr="00E62CB1">
        <w:t xml:space="preserve"> сельсовета.</w:t>
      </w:r>
      <w:r w:rsidRPr="00E62CB1">
        <w:tab/>
        <w:t>Настоящее решение о бюджете вступает в силу с 01 января 2019 года.</w:t>
      </w:r>
    </w:p>
    <w:p w:rsidR="00423B47" w:rsidRPr="00E62CB1" w:rsidRDefault="00423B47" w:rsidP="00423B47">
      <w:pPr>
        <w:jc w:val="both"/>
      </w:pPr>
    </w:p>
    <w:p w:rsidR="00423B47" w:rsidRPr="00E62CB1" w:rsidRDefault="00423B47" w:rsidP="00423B47">
      <w:pPr>
        <w:jc w:val="both"/>
      </w:pPr>
    </w:p>
    <w:p w:rsidR="00423B47" w:rsidRPr="00E62CB1" w:rsidRDefault="00423B47" w:rsidP="00423B47">
      <w:pPr>
        <w:jc w:val="both"/>
        <w:rPr>
          <w:color w:val="000000"/>
        </w:rPr>
      </w:pPr>
      <w:r w:rsidRPr="00E62CB1">
        <w:rPr>
          <w:color w:val="000000"/>
        </w:rPr>
        <w:t xml:space="preserve">Председатель Совета депутатов   </w:t>
      </w:r>
      <w:proofErr w:type="spellStart"/>
      <w:r w:rsidRPr="00E62CB1">
        <w:t>Горбуновского</w:t>
      </w:r>
      <w:proofErr w:type="spellEnd"/>
      <w:r w:rsidRPr="00E62CB1">
        <w:t xml:space="preserve"> </w:t>
      </w:r>
      <w:r w:rsidRPr="00E62CB1">
        <w:rPr>
          <w:color w:val="000000"/>
        </w:rPr>
        <w:t>сельсовета</w:t>
      </w:r>
    </w:p>
    <w:p w:rsidR="00423B47" w:rsidRPr="00E62CB1" w:rsidRDefault="00423B47" w:rsidP="00423B47">
      <w:pPr>
        <w:pStyle w:val="ConsPlusNormal"/>
        <w:ind w:firstLine="0"/>
        <w:jc w:val="both"/>
        <w:outlineLvl w:val="0"/>
        <w:rPr>
          <w:rFonts w:ascii="Times New Roman" w:hAnsi="Times New Roman" w:cs="Times New Roman"/>
          <w:color w:val="000000"/>
          <w:spacing w:val="-2"/>
          <w:sz w:val="24"/>
          <w:szCs w:val="24"/>
        </w:rPr>
      </w:pPr>
      <w:r w:rsidRPr="00E62CB1">
        <w:rPr>
          <w:rFonts w:ascii="Times New Roman" w:hAnsi="Times New Roman" w:cs="Times New Roman"/>
          <w:color w:val="000000"/>
          <w:spacing w:val="-2"/>
          <w:sz w:val="24"/>
          <w:szCs w:val="24"/>
        </w:rPr>
        <w:t>Куйбышевского района Новосибирской области</w:t>
      </w:r>
      <w:r w:rsidRPr="00E62CB1">
        <w:rPr>
          <w:rFonts w:ascii="Times New Roman" w:hAnsi="Times New Roman" w:cs="Times New Roman"/>
          <w:color w:val="000000"/>
          <w:spacing w:val="-2"/>
          <w:sz w:val="24"/>
          <w:szCs w:val="24"/>
        </w:rPr>
        <w:tab/>
      </w:r>
      <w:r w:rsidRPr="00E62CB1">
        <w:rPr>
          <w:rFonts w:ascii="Times New Roman" w:hAnsi="Times New Roman" w:cs="Times New Roman"/>
          <w:color w:val="000000"/>
          <w:spacing w:val="-2"/>
          <w:sz w:val="24"/>
          <w:szCs w:val="24"/>
        </w:rPr>
        <w:tab/>
      </w:r>
      <w:r w:rsidRPr="00E62CB1">
        <w:rPr>
          <w:rFonts w:ascii="Times New Roman" w:hAnsi="Times New Roman" w:cs="Times New Roman"/>
          <w:color w:val="000000"/>
          <w:spacing w:val="-2"/>
          <w:sz w:val="24"/>
          <w:szCs w:val="24"/>
        </w:rPr>
        <w:tab/>
      </w:r>
      <w:r w:rsidRPr="00E62CB1">
        <w:rPr>
          <w:rFonts w:ascii="Times New Roman" w:hAnsi="Times New Roman" w:cs="Times New Roman"/>
          <w:color w:val="000000"/>
          <w:spacing w:val="-2"/>
          <w:sz w:val="24"/>
          <w:szCs w:val="24"/>
        </w:rPr>
        <w:tab/>
      </w:r>
      <w:r w:rsidRPr="00E62CB1">
        <w:rPr>
          <w:rFonts w:ascii="Times New Roman" w:hAnsi="Times New Roman" w:cs="Times New Roman"/>
          <w:color w:val="000000"/>
          <w:spacing w:val="-2"/>
          <w:sz w:val="24"/>
          <w:szCs w:val="24"/>
        </w:rPr>
        <w:tab/>
      </w:r>
      <w:r w:rsidRPr="00E62CB1">
        <w:rPr>
          <w:rFonts w:ascii="Times New Roman" w:hAnsi="Times New Roman" w:cs="Times New Roman"/>
          <w:color w:val="000000"/>
          <w:spacing w:val="-2"/>
          <w:sz w:val="24"/>
          <w:szCs w:val="24"/>
        </w:rPr>
        <w:tab/>
      </w:r>
      <w:r w:rsidRPr="00E62CB1">
        <w:rPr>
          <w:rFonts w:ascii="Times New Roman" w:hAnsi="Times New Roman" w:cs="Times New Roman"/>
          <w:color w:val="000000"/>
          <w:spacing w:val="-2"/>
          <w:sz w:val="24"/>
          <w:szCs w:val="24"/>
        </w:rPr>
        <w:tab/>
      </w:r>
      <w:proofErr w:type="spellStart"/>
      <w:r w:rsidRPr="00E62CB1">
        <w:rPr>
          <w:rFonts w:ascii="Times New Roman" w:hAnsi="Times New Roman" w:cs="Times New Roman"/>
          <w:color w:val="000000"/>
          <w:spacing w:val="-2"/>
          <w:sz w:val="24"/>
          <w:szCs w:val="24"/>
        </w:rPr>
        <w:t>И.Н.Куроедова</w:t>
      </w:r>
      <w:proofErr w:type="spellEnd"/>
    </w:p>
    <w:p w:rsidR="00423B47" w:rsidRPr="00E62CB1" w:rsidRDefault="00423B47" w:rsidP="00423B47">
      <w:pPr>
        <w:pStyle w:val="ConsPlusNormal"/>
        <w:ind w:firstLine="0"/>
        <w:jc w:val="both"/>
        <w:outlineLvl w:val="0"/>
        <w:rPr>
          <w:rFonts w:ascii="Times New Roman" w:hAnsi="Times New Roman" w:cs="Times New Roman"/>
          <w:color w:val="000000"/>
          <w:sz w:val="24"/>
          <w:szCs w:val="24"/>
        </w:rPr>
      </w:pPr>
    </w:p>
    <w:p w:rsidR="00423B47" w:rsidRPr="00E62CB1" w:rsidRDefault="00423B47" w:rsidP="00423B47">
      <w:pPr>
        <w:pStyle w:val="ConsPlusNormal"/>
        <w:ind w:firstLine="0"/>
        <w:jc w:val="both"/>
        <w:outlineLvl w:val="0"/>
        <w:rPr>
          <w:rFonts w:ascii="Times New Roman" w:hAnsi="Times New Roman" w:cs="Times New Roman"/>
          <w:sz w:val="24"/>
          <w:szCs w:val="24"/>
        </w:rPr>
      </w:pPr>
      <w:r w:rsidRPr="00E62CB1">
        <w:rPr>
          <w:rFonts w:ascii="Times New Roman" w:hAnsi="Times New Roman" w:cs="Times New Roman"/>
          <w:color w:val="000000"/>
          <w:sz w:val="24"/>
          <w:szCs w:val="24"/>
        </w:rPr>
        <w:t xml:space="preserve">Глава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w:t>
      </w:r>
      <w:r w:rsidRPr="00E62CB1">
        <w:rPr>
          <w:rFonts w:ascii="Times New Roman" w:hAnsi="Times New Roman" w:cs="Times New Roman"/>
          <w:color w:val="000000"/>
          <w:sz w:val="24"/>
          <w:szCs w:val="24"/>
        </w:rPr>
        <w:t xml:space="preserve">сельсовета </w:t>
      </w:r>
      <w:r w:rsidRPr="00E62CB1">
        <w:rPr>
          <w:rFonts w:ascii="Times New Roman" w:hAnsi="Times New Roman" w:cs="Times New Roman"/>
          <w:color w:val="000000"/>
          <w:spacing w:val="-2"/>
          <w:sz w:val="24"/>
          <w:szCs w:val="24"/>
        </w:rPr>
        <w:t xml:space="preserve">Куйбышевского района Новосибирской области                                                                           </w:t>
      </w:r>
      <w:proofErr w:type="spellStart"/>
      <w:r w:rsidRPr="00E62CB1">
        <w:rPr>
          <w:rFonts w:ascii="Times New Roman" w:hAnsi="Times New Roman" w:cs="Times New Roman"/>
          <w:sz w:val="24"/>
          <w:szCs w:val="24"/>
        </w:rPr>
        <w:t>С.А.Фельзина</w:t>
      </w:r>
      <w:proofErr w:type="spellEnd"/>
    </w:p>
    <w:p w:rsidR="00423B47" w:rsidRPr="00E62CB1" w:rsidRDefault="00423B47" w:rsidP="00423B47">
      <w:pPr>
        <w:jc w:val="right"/>
      </w:pPr>
      <w:r w:rsidRPr="00E62CB1">
        <w:t xml:space="preserve">                                                                                                                                                   Приложение № 1</w:t>
      </w:r>
    </w:p>
    <w:p w:rsidR="00423B47" w:rsidRPr="00E62CB1" w:rsidRDefault="00423B47" w:rsidP="00423B47">
      <w:pPr>
        <w:jc w:val="right"/>
      </w:pPr>
      <w:r w:rsidRPr="00E62CB1">
        <w:t xml:space="preserve">                                                                                                              к решению сорок девятой</w:t>
      </w:r>
    </w:p>
    <w:p w:rsidR="00423B47" w:rsidRPr="00E62CB1" w:rsidRDefault="00423B47" w:rsidP="00423B47">
      <w:pPr>
        <w:jc w:val="right"/>
      </w:pPr>
      <w:r w:rsidRPr="00E62CB1">
        <w:tab/>
        <w:t xml:space="preserve">                                                                                               сессии Совета депутатов</w:t>
      </w:r>
    </w:p>
    <w:p w:rsidR="00423B47" w:rsidRPr="00E62CB1" w:rsidRDefault="00423B47" w:rsidP="00423B47">
      <w:pPr>
        <w:jc w:val="right"/>
      </w:pPr>
      <w:r w:rsidRPr="00E62CB1">
        <w:t xml:space="preserve">                                                                                                              </w:t>
      </w:r>
      <w:proofErr w:type="spellStart"/>
      <w:r w:rsidRPr="00E62CB1">
        <w:t>Горбуновского</w:t>
      </w:r>
      <w:proofErr w:type="spellEnd"/>
      <w:r w:rsidRPr="00E62CB1">
        <w:t xml:space="preserve"> сельсовета</w:t>
      </w:r>
    </w:p>
    <w:p w:rsidR="00423B47" w:rsidRPr="00E62CB1" w:rsidRDefault="00423B47" w:rsidP="00423B47">
      <w:pPr>
        <w:jc w:val="right"/>
      </w:pPr>
      <w:r w:rsidRPr="00E62CB1">
        <w:t xml:space="preserve">                                                                                                         Куйбышевского района</w:t>
      </w:r>
    </w:p>
    <w:p w:rsidR="00423B47" w:rsidRPr="00E62CB1" w:rsidRDefault="00423B47" w:rsidP="00423B47">
      <w:pPr>
        <w:jc w:val="right"/>
      </w:pPr>
      <w:r w:rsidRPr="00E62CB1">
        <w:t xml:space="preserve">                                                                                                             Новосибирской области </w:t>
      </w:r>
    </w:p>
    <w:p w:rsidR="00423B47" w:rsidRPr="00E62CB1" w:rsidRDefault="00423B47" w:rsidP="00423B47">
      <w:pPr>
        <w:jc w:val="right"/>
      </w:pPr>
      <w:r w:rsidRPr="00E62CB1">
        <w:t>от 25.12.2018  № 4</w:t>
      </w:r>
    </w:p>
    <w:p w:rsidR="00423B47" w:rsidRPr="00E62CB1" w:rsidRDefault="00423B47" w:rsidP="00423B47">
      <w:pPr>
        <w:ind w:left="708" w:firstLine="708"/>
        <w:jc w:val="center"/>
      </w:pPr>
    </w:p>
    <w:p w:rsidR="00423B47" w:rsidRPr="00E62CB1" w:rsidRDefault="00423B47" w:rsidP="00423B47">
      <w:pPr>
        <w:ind w:left="7080"/>
      </w:pPr>
      <w:r w:rsidRPr="00E62CB1">
        <w:t>Таблица 1</w:t>
      </w:r>
    </w:p>
    <w:p w:rsidR="00423B47" w:rsidRPr="00E62CB1" w:rsidRDefault="00423B47" w:rsidP="00423B47">
      <w:pPr>
        <w:ind w:firstLine="708"/>
        <w:jc w:val="center"/>
        <w:rPr>
          <w:b/>
        </w:rPr>
      </w:pPr>
      <w:r w:rsidRPr="00E62CB1">
        <w:rPr>
          <w:b/>
        </w:rPr>
        <w:t xml:space="preserve">Перечень  главных администраторов налоговых и неналоговых доходов </w:t>
      </w:r>
      <w:proofErr w:type="spellStart"/>
      <w:r w:rsidRPr="00E62CB1">
        <w:rPr>
          <w:b/>
        </w:rPr>
        <w:t>Горбуновского</w:t>
      </w:r>
      <w:proofErr w:type="spellEnd"/>
      <w:r w:rsidRPr="00E62CB1">
        <w:rPr>
          <w:b/>
        </w:rPr>
        <w:t xml:space="preserve"> сельсовета на 2019год и плановый период 2020-2021 годы</w:t>
      </w:r>
    </w:p>
    <w:p w:rsidR="00423B47" w:rsidRPr="00E62CB1" w:rsidRDefault="00423B47" w:rsidP="00423B47">
      <w:pPr>
        <w:tabs>
          <w:tab w:val="left" w:pos="5175"/>
          <w:tab w:val="right" w:pos="9355"/>
        </w:tabs>
      </w:pPr>
      <w:r w:rsidRPr="00E62CB1">
        <w:tab/>
      </w:r>
      <w:r w:rsidRPr="00E62CB1">
        <w:tab/>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2722"/>
        <w:gridCol w:w="4898"/>
      </w:tblGrid>
      <w:tr w:rsidR="00423B47" w:rsidRPr="00E62CB1" w:rsidTr="00C418F8">
        <w:trPr>
          <w:trHeight w:val="113"/>
        </w:trPr>
        <w:tc>
          <w:tcPr>
            <w:tcW w:w="4673" w:type="dxa"/>
            <w:gridSpan w:val="2"/>
          </w:tcPr>
          <w:p w:rsidR="00423B47" w:rsidRPr="00E62CB1" w:rsidRDefault="00423B47" w:rsidP="00C418F8">
            <w:pPr>
              <w:jc w:val="center"/>
              <w:rPr>
                <w:b/>
              </w:rPr>
            </w:pPr>
            <w:r w:rsidRPr="00E62CB1">
              <w:rPr>
                <w:b/>
                <w:color w:val="000000"/>
              </w:rPr>
              <w:t>Код бюджетной классификации Российской Федерации</w:t>
            </w:r>
          </w:p>
        </w:tc>
        <w:tc>
          <w:tcPr>
            <w:tcW w:w="4898" w:type="dxa"/>
            <w:vMerge w:val="restart"/>
          </w:tcPr>
          <w:p w:rsidR="00423B47" w:rsidRPr="00E62CB1" w:rsidRDefault="00423B47" w:rsidP="00C418F8">
            <w:pPr>
              <w:rPr>
                <w:b/>
                <w:color w:val="000000"/>
              </w:rPr>
            </w:pPr>
          </w:p>
          <w:p w:rsidR="00423B47" w:rsidRPr="00E62CB1" w:rsidRDefault="00423B47" w:rsidP="00C418F8">
            <w:pPr>
              <w:jc w:val="center"/>
              <w:rPr>
                <w:b/>
              </w:rPr>
            </w:pPr>
            <w:r w:rsidRPr="00E62CB1">
              <w:rPr>
                <w:b/>
                <w:color w:val="000000"/>
              </w:rPr>
              <w:t>Наименование</w:t>
            </w:r>
            <w:r w:rsidRPr="00E62CB1">
              <w:rPr>
                <w:b/>
              </w:rPr>
              <w:t xml:space="preserve"> Главного администратора доходов местного бюджета</w:t>
            </w:r>
          </w:p>
        </w:tc>
      </w:tr>
      <w:tr w:rsidR="00423B47" w:rsidRPr="00E62CB1" w:rsidTr="00C418F8">
        <w:trPr>
          <w:trHeight w:val="112"/>
        </w:trPr>
        <w:tc>
          <w:tcPr>
            <w:tcW w:w="1951" w:type="dxa"/>
          </w:tcPr>
          <w:p w:rsidR="00423B47" w:rsidRPr="00E62CB1" w:rsidRDefault="00423B47" w:rsidP="00C418F8">
            <w:pPr>
              <w:rPr>
                <w:b/>
                <w:color w:val="000000"/>
              </w:rPr>
            </w:pPr>
            <w:r w:rsidRPr="00E62CB1">
              <w:rPr>
                <w:b/>
                <w:color w:val="000000"/>
              </w:rPr>
              <w:t>Главный администратор доходов</w:t>
            </w:r>
          </w:p>
        </w:tc>
        <w:tc>
          <w:tcPr>
            <w:tcW w:w="2722" w:type="dxa"/>
          </w:tcPr>
          <w:p w:rsidR="00423B47" w:rsidRPr="00E62CB1" w:rsidRDefault="00423B47" w:rsidP="00C418F8">
            <w:pPr>
              <w:rPr>
                <w:b/>
                <w:color w:val="000000"/>
              </w:rPr>
            </w:pPr>
            <w:r w:rsidRPr="00E62CB1">
              <w:rPr>
                <w:b/>
                <w:color w:val="000000"/>
              </w:rPr>
              <w:t>доходы местного бюджета</w:t>
            </w:r>
          </w:p>
        </w:tc>
        <w:tc>
          <w:tcPr>
            <w:tcW w:w="4898" w:type="dxa"/>
            <w:vMerge/>
          </w:tcPr>
          <w:p w:rsidR="00423B47" w:rsidRPr="00E62CB1" w:rsidRDefault="00423B47" w:rsidP="00C418F8">
            <w:pPr>
              <w:rPr>
                <w:color w:val="000000"/>
              </w:rPr>
            </w:pPr>
          </w:p>
        </w:tc>
      </w:tr>
      <w:tr w:rsidR="00423B47" w:rsidRPr="00E62CB1" w:rsidTr="00C418F8">
        <w:tc>
          <w:tcPr>
            <w:tcW w:w="1951" w:type="dxa"/>
          </w:tcPr>
          <w:p w:rsidR="00423B47" w:rsidRPr="00E62CB1" w:rsidRDefault="00423B47" w:rsidP="00C418F8">
            <w:pPr>
              <w:autoSpaceDE w:val="0"/>
              <w:autoSpaceDN w:val="0"/>
              <w:adjustRightInd w:val="0"/>
              <w:jc w:val="center"/>
              <w:rPr>
                <w:b/>
                <w:color w:val="000000"/>
              </w:rPr>
            </w:pPr>
            <w:r w:rsidRPr="00E62CB1">
              <w:rPr>
                <w:b/>
                <w:color w:val="000000"/>
              </w:rPr>
              <w:t>182</w:t>
            </w:r>
          </w:p>
        </w:tc>
        <w:tc>
          <w:tcPr>
            <w:tcW w:w="2722" w:type="dxa"/>
          </w:tcPr>
          <w:p w:rsidR="00423B47" w:rsidRPr="00E62CB1" w:rsidRDefault="00423B47" w:rsidP="00C418F8">
            <w:pPr>
              <w:autoSpaceDE w:val="0"/>
              <w:autoSpaceDN w:val="0"/>
              <w:adjustRightInd w:val="0"/>
              <w:jc w:val="center"/>
              <w:rPr>
                <w:b/>
                <w:color w:val="000000"/>
              </w:rPr>
            </w:pPr>
          </w:p>
        </w:tc>
        <w:tc>
          <w:tcPr>
            <w:tcW w:w="4898" w:type="dxa"/>
          </w:tcPr>
          <w:p w:rsidR="00423B47" w:rsidRPr="00E62CB1" w:rsidRDefault="00423B47" w:rsidP="00C418F8">
            <w:pPr>
              <w:autoSpaceDE w:val="0"/>
              <w:autoSpaceDN w:val="0"/>
              <w:adjustRightInd w:val="0"/>
              <w:rPr>
                <w:b/>
                <w:color w:val="000000"/>
              </w:rPr>
            </w:pPr>
            <w:r w:rsidRPr="00E62CB1">
              <w:rPr>
                <w:b/>
                <w:color w:val="000000"/>
              </w:rPr>
              <w:t>Федеральная налоговая служба (Управление Федеральной налоговой службы по Новосибирской области)</w:t>
            </w:r>
          </w:p>
        </w:tc>
      </w:tr>
      <w:tr w:rsidR="00423B47" w:rsidRPr="00E62CB1" w:rsidTr="00C418F8">
        <w:trPr>
          <w:trHeight w:val="825"/>
        </w:trPr>
        <w:tc>
          <w:tcPr>
            <w:tcW w:w="1951" w:type="dxa"/>
          </w:tcPr>
          <w:p w:rsidR="00423B47" w:rsidRPr="00E62CB1" w:rsidRDefault="00423B47" w:rsidP="00C418F8">
            <w:pPr>
              <w:autoSpaceDE w:val="0"/>
              <w:autoSpaceDN w:val="0"/>
              <w:adjustRightInd w:val="0"/>
              <w:jc w:val="center"/>
              <w:rPr>
                <w:color w:val="000000"/>
              </w:rPr>
            </w:pPr>
            <w:r w:rsidRPr="00E62CB1">
              <w:rPr>
                <w:color w:val="000000"/>
              </w:rPr>
              <w:t>182</w:t>
            </w:r>
          </w:p>
        </w:tc>
        <w:tc>
          <w:tcPr>
            <w:tcW w:w="2722" w:type="dxa"/>
            <w:tcBorders>
              <w:bottom w:val="single" w:sz="4" w:space="0" w:color="auto"/>
            </w:tcBorders>
          </w:tcPr>
          <w:p w:rsidR="00423B47" w:rsidRPr="00E62CB1" w:rsidRDefault="00423B47" w:rsidP="00C418F8">
            <w:pPr>
              <w:widowControl w:val="0"/>
              <w:autoSpaceDE w:val="0"/>
              <w:autoSpaceDN w:val="0"/>
              <w:adjustRightInd w:val="0"/>
              <w:jc w:val="center"/>
            </w:pPr>
            <w:r w:rsidRPr="00E62CB1">
              <w:t>1 01 02010 01 0000 110</w:t>
            </w:r>
          </w:p>
        </w:tc>
        <w:tc>
          <w:tcPr>
            <w:tcW w:w="4898" w:type="dxa"/>
          </w:tcPr>
          <w:p w:rsidR="00423B47" w:rsidRPr="00E62CB1" w:rsidRDefault="00423B47" w:rsidP="00C418F8">
            <w:pPr>
              <w:widowControl w:val="0"/>
              <w:autoSpaceDE w:val="0"/>
              <w:autoSpaceDN w:val="0"/>
              <w:adjustRightInd w:val="0"/>
              <w:jc w:val="center"/>
            </w:pPr>
            <w:r w:rsidRPr="00E62CB1">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423B47" w:rsidRPr="00E62CB1" w:rsidTr="00C418F8">
        <w:trPr>
          <w:trHeight w:val="70"/>
        </w:trPr>
        <w:tc>
          <w:tcPr>
            <w:tcW w:w="1951" w:type="dxa"/>
          </w:tcPr>
          <w:p w:rsidR="00423B47" w:rsidRPr="00E62CB1" w:rsidRDefault="00423B47" w:rsidP="00C418F8">
            <w:pPr>
              <w:jc w:val="center"/>
              <w:rPr>
                <w:color w:val="000000"/>
              </w:rPr>
            </w:pPr>
          </w:p>
        </w:tc>
        <w:tc>
          <w:tcPr>
            <w:tcW w:w="2722" w:type="dxa"/>
            <w:shd w:val="clear" w:color="auto" w:fill="FFFFFF"/>
          </w:tcPr>
          <w:p w:rsidR="00423B47" w:rsidRPr="00E62CB1" w:rsidRDefault="00423B47" w:rsidP="00C418F8">
            <w:pPr>
              <w:jc w:val="center"/>
            </w:pPr>
          </w:p>
          <w:p w:rsidR="00423B47" w:rsidRPr="00E62CB1" w:rsidRDefault="00423B47" w:rsidP="00C418F8">
            <w:pPr>
              <w:jc w:val="center"/>
            </w:pPr>
          </w:p>
          <w:p w:rsidR="00423B47" w:rsidRPr="00E62CB1" w:rsidRDefault="00423B47" w:rsidP="00C418F8">
            <w:pPr>
              <w:jc w:val="center"/>
            </w:pPr>
          </w:p>
          <w:p w:rsidR="00423B47" w:rsidRPr="00E62CB1" w:rsidRDefault="00423B47" w:rsidP="00C418F8">
            <w:pPr>
              <w:jc w:val="center"/>
            </w:pPr>
            <w:r w:rsidRPr="00E62CB1">
              <w:lastRenderedPageBreak/>
              <w:t>1 01 02020 01 0000 110</w:t>
            </w:r>
          </w:p>
        </w:tc>
        <w:tc>
          <w:tcPr>
            <w:tcW w:w="4898" w:type="dxa"/>
            <w:vAlign w:val="bottom"/>
          </w:tcPr>
          <w:p w:rsidR="00423B47" w:rsidRPr="00E62CB1" w:rsidRDefault="00423B47" w:rsidP="00C418F8">
            <w:pPr>
              <w:widowControl w:val="0"/>
              <w:autoSpaceDE w:val="0"/>
              <w:autoSpaceDN w:val="0"/>
              <w:adjustRightInd w:val="0"/>
              <w:jc w:val="center"/>
            </w:pPr>
            <w:r w:rsidRPr="00E62CB1">
              <w:lastRenderedPageBreak/>
              <w:t xml:space="preserve">Налог на доходы физических лиц с доходов, полученных от осуществления деятельности физическими лицами, зарегистрированными </w:t>
            </w:r>
            <w:r w:rsidRPr="00E62CB1">
              <w:lastRenderedPageBreak/>
              <w:t>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423B47" w:rsidRPr="00E62CB1" w:rsidTr="00C418F8">
        <w:tc>
          <w:tcPr>
            <w:tcW w:w="1951" w:type="dxa"/>
          </w:tcPr>
          <w:p w:rsidR="00423B47" w:rsidRPr="00E62CB1" w:rsidRDefault="00423B47" w:rsidP="00C418F8">
            <w:pPr>
              <w:jc w:val="center"/>
            </w:pPr>
            <w:r w:rsidRPr="00E62CB1">
              <w:lastRenderedPageBreak/>
              <w:t>182</w:t>
            </w:r>
          </w:p>
        </w:tc>
        <w:tc>
          <w:tcPr>
            <w:tcW w:w="2722" w:type="dxa"/>
            <w:shd w:val="clear" w:color="auto" w:fill="FFFFFF"/>
          </w:tcPr>
          <w:p w:rsidR="00423B47" w:rsidRPr="00E62CB1" w:rsidRDefault="00423B47" w:rsidP="00C418F8">
            <w:pPr>
              <w:jc w:val="center"/>
            </w:pPr>
          </w:p>
          <w:p w:rsidR="00423B47" w:rsidRPr="00E62CB1" w:rsidRDefault="00423B47" w:rsidP="00C418F8">
            <w:r w:rsidRPr="00E62CB1">
              <w:t>101 02030 01 0000 110</w:t>
            </w:r>
          </w:p>
        </w:tc>
        <w:tc>
          <w:tcPr>
            <w:tcW w:w="4898" w:type="dxa"/>
            <w:vAlign w:val="bottom"/>
          </w:tcPr>
          <w:p w:rsidR="00423B47" w:rsidRPr="00E62CB1" w:rsidRDefault="00423B47" w:rsidP="00C418F8">
            <w:pPr>
              <w:widowControl w:val="0"/>
              <w:autoSpaceDE w:val="0"/>
              <w:autoSpaceDN w:val="0"/>
              <w:adjustRightInd w:val="0"/>
              <w:jc w:val="center"/>
            </w:pPr>
            <w:proofErr w:type="gramStart"/>
            <w:r w:rsidRPr="00E62CB1">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423B47" w:rsidRPr="00E62CB1" w:rsidTr="00C418F8">
        <w:tc>
          <w:tcPr>
            <w:tcW w:w="1951" w:type="dxa"/>
          </w:tcPr>
          <w:p w:rsidR="00423B47" w:rsidRPr="00E62CB1" w:rsidRDefault="00423B47" w:rsidP="00C418F8">
            <w:pPr>
              <w:jc w:val="center"/>
              <w:rPr>
                <w:b/>
              </w:rPr>
            </w:pPr>
            <w:r w:rsidRPr="00E62CB1">
              <w:rPr>
                <w:b/>
              </w:rPr>
              <w:t>100</w:t>
            </w:r>
          </w:p>
        </w:tc>
        <w:tc>
          <w:tcPr>
            <w:tcW w:w="2722" w:type="dxa"/>
            <w:shd w:val="clear" w:color="auto" w:fill="FFFFFF"/>
          </w:tcPr>
          <w:p w:rsidR="00423B47" w:rsidRPr="00E62CB1" w:rsidRDefault="00423B47" w:rsidP="00C418F8"/>
        </w:tc>
        <w:tc>
          <w:tcPr>
            <w:tcW w:w="4898" w:type="dxa"/>
          </w:tcPr>
          <w:p w:rsidR="00423B47" w:rsidRPr="00E62CB1" w:rsidRDefault="00423B47" w:rsidP="00C418F8">
            <w:pPr>
              <w:rPr>
                <w:b/>
              </w:rPr>
            </w:pPr>
            <w:r w:rsidRPr="00E62CB1">
              <w:rPr>
                <w:b/>
              </w:rPr>
              <w:t>Федеральное казначейство (Межмуниципальное операционное управление Федерального Казначейства, Управление Федерального казначейства по Новосибирской  области)</w:t>
            </w:r>
          </w:p>
        </w:tc>
      </w:tr>
      <w:tr w:rsidR="00423B47" w:rsidRPr="00E62CB1" w:rsidTr="00C418F8">
        <w:tc>
          <w:tcPr>
            <w:tcW w:w="1951" w:type="dxa"/>
          </w:tcPr>
          <w:p w:rsidR="00423B47" w:rsidRPr="00E62CB1" w:rsidRDefault="00423B47" w:rsidP="00C418F8">
            <w:pPr>
              <w:jc w:val="center"/>
            </w:pPr>
            <w:r w:rsidRPr="00E62CB1">
              <w:t>100</w:t>
            </w:r>
          </w:p>
        </w:tc>
        <w:tc>
          <w:tcPr>
            <w:tcW w:w="2722" w:type="dxa"/>
            <w:shd w:val="clear" w:color="auto" w:fill="FFFFFF"/>
          </w:tcPr>
          <w:p w:rsidR="00423B47" w:rsidRPr="00E62CB1" w:rsidRDefault="00423B47" w:rsidP="00C418F8">
            <w:r w:rsidRPr="00E62CB1">
              <w:t>10302230 01 0000 110</w:t>
            </w:r>
          </w:p>
        </w:tc>
        <w:tc>
          <w:tcPr>
            <w:tcW w:w="4898" w:type="dxa"/>
          </w:tcPr>
          <w:p w:rsidR="00423B47" w:rsidRPr="00E62CB1" w:rsidRDefault="00423B47" w:rsidP="00C418F8">
            <w:r w:rsidRPr="00E62CB1">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423B47" w:rsidRPr="00E62CB1" w:rsidTr="00C418F8">
        <w:tc>
          <w:tcPr>
            <w:tcW w:w="1951" w:type="dxa"/>
          </w:tcPr>
          <w:p w:rsidR="00423B47" w:rsidRPr="00E62CB1" w:rsidRDefault="00423B47" w:rsidP="00C418F8">
            <w:pPr>
              <w:jc w:val="center"/>
            </w:pPr>
            <w:r w:rsidRPr="00E62CB1">
              <w:t>100</w:t>
            </w:r>
          </w:p>
        </w:tc>
        <w:tc>
          <w:tcPr>
            <w:tcW w:w="2722" w:type="dxa"/>
            <w:shd w:val="clear" w:color="auto" w:fill="FFFFFF"/>
          </w:tcPr>
          <w:p w:rsidR="00423B47" w:rsidRPr="00E62CB1" w:rsidRDefault="00423B47" w:rsidP="00C418F8">
            <w:r w:rsidRPr="00E62CB1">
              <w:t>1 0302240 01 0000 110</w:t>
            </w:r>
          </w:p>
        </w:tc>
        <w:tc>
          <w:tcPr>
            <w:tcW w:w="4898" w:type="dxa"/>
          </w:tcPr>
          <w:p w:rsidR="00423B47" w:rsidRPr="00E62CB1" w:rsidRDefault="00423B47" w:rsidP="00C418F8">
            <w:r w:rsidRPr="00E62CB1">
              <w:t>Доходы от уплаты акцизов на моторные масла для дизельных и (или) карбюраторных (</w:t>
            </w:r>
            <w:proofErr w:type="spellStart"/>
            <w:r w:rsidRPr="00E62CB1">
              <w:t>инжекторных</w:t>
            </w:r>
            <w:proofErr w:type="spellEnd"/>
            <w:r w:rsidRPr="00E62CB1">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423B47" w:rsidRPr="00E62CB1" w:rsidTr="00C418F8">
        <w:tc>
          <w:tcPr>
            <w:tcW w:w="1951" w:type="dxa"/>
          </w:tcPr>
          <w:p w:rsidR="00423B47" w:rsidRPr="00E62CB1" w:rsidRDefault="00423B47" w:rsidP="00C418F8">
            <w:pPr>
              <w:jc w:val="center"/>
            </w:pPr>
            <w:r w:rsidRPr="00E62CB1">
              <w:t>100</w:t>
            </w:r>
          </w:p>
        </w:tc>
        <w:tc>
          <w:tcPr>
            <w:tcW w:w="2722" w:type="dxa"/>
            <w:shd w:val="clear" w:color="auto" w:fill="FFFFFF"/>
          </w:tcPr>
          <w:p w:rsidR="00423B47" w:rsidRPr="00E62CB1" w:rsidRDefault="00423B47" w:rsidP="00C418F8">
            <w:r w:rsidRPr="00E62CB1">
              <w:t>1 0302250 01 0000 110</w:t>
            </w:r>
          </w:p>
        </w:tc>
        <w:tc>
          <w:tcPr>
            <w:tcW w:w="4898" w:type="dxa"/>
          </w:tcPr>
          <w:p w:rsidR="00423B47" w:rsidRPr="00E62CB1" w:rsidRDefault="00423B47" w:rsidP="00C418F8">
            <w:r w:rsidRPr="00E62CB1">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423B47" w:rsidRPr="00E62CB1" w:rsidTr="00C418F8">
        <w:tc>
          <w:tcPr>
            <w:tcW w:w="1951" w:type="dxa"/>
          </w:tcPr>
          <w:p w:rsidR="00423B47" w:rsidRPr="00E62CB1" w:rsidRDefault="00423B47" w:rsidP="00C418F8">
            <w:pPr>
              <w:jc w:val="center"/>
            </w:pPr>
            <w:r w:rsidRPr="00E62CB1">
              <w:t>100</w:t>
            </w:r>
          </w:p>
        </w:tc>
        <w:tc>
          <w:tcPr>
            <w:tcW w:w="2722" w:type="dxa"/>
            <w:shd w:val="clear" w:color="auto" w:fill="FFFFFF"/>
          </w:tcPr>
          <w:p w:rsidR="00423B47" w:rsidRPr="00E62CB1" w:rsidRDefault="00423B47" w:rsidP="00C418F8">
            <w:r w:rsidRPr="00E62CB1">
              <w:t>1 0302260 01 0000 110</w:t>
            </w:r>
          </w:p>
        </w:tc>
        <w:tc>
          <w:tcPr>
            <w:tcW w:w="4898" w:type="dxa"/>
          </w:tcPr>
          <w:p w:rsidR="00423B47" w:rsidRPr="00E62CB1" w:rsidRDefault="00423B47" w:rsidP="00C418F8">
            <w:r w:rsidRPr="00E62CB1">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423B47" w:rsidRPr="00E62CB1" w:rsidTr="00C418F8">
        <w:tc>
          <w:tcPr>
            <w:tcW w:w="1951" w:type="dxa"/>
          </w:tcPr>
          <w:p w:rsidR="00423B47" w:rsidRPr="00E62CB1" w:rsidRDefault="00423B47" w:rsidP="00C418F8">
            <w:pPr>
              <w:autoSpaceDE w:val="0"/>
              <w:autoSpaceDN w:val="0"/>
              <w:adjustRightInd w:val="0"/>
              <w:jc w:val="center"/>
              <w:rPr>
                <w:color w:val="000000"/>
              </w:rPr>
            </w:pPr>
            <w:r w:rsidRPr="00E62CB1">
              <w:rPr>
                <w:color w:val="000000"/>
              </w:rPr>
              <w:t>182</w:t>
            </w:r>
          </w:p>
        </w:tc>
        <w:tc>
          <w:tcPr>
            <w:tcW w:w="2722" w:type="dxa"/>
          </w:tcPr>
          <w:p w:rsidR="00423B47" w:rsidRPr="00E62CB1" w:rsidRDefault="00423B47" w:rsidP="00C418F8">
            <w:pPr>
              <w:autoSpaceDE w:val="0"/>
              <w:autoSpaceDN w:val="0"/>
              <w:adjustRightInd w:val="0"/>
              <w:jc w:val="center"/>
              <w:rPr>
                <w:color w:val="000000"/>
              </w:rPr>
            </w:pPr>
            <w:r w:rsidRPr="00E62CB1">
              <w:t>1 05 03010 01 0000 110</w:t>
            </w:r>
          </w:p>
        </w:tc>
        <w:tc>
          <w:tcPr>
            <w:tcW w:w="4898" w:type="dxa"/>
          </w:tcPr>
          <w:p w:rsidR="00423B47" w:rsidRPr="00E62CB1" w:rsidRDefault="00423B47" w:rsidP="00C418F8">
            <w:r w:rsidRPr="00E62CB1">
              <w:t>Единый сельскохозяйственный налог</w:t>
            </w:r>
          </w:p>
        </w:tc>
      </w:tr>
      <w:tr w:rsidR="00423B47" w:rsidRPr="00E62CB1" w:rsidTr="00C418F8">
        <w:tc>
          <w:tcPr>
            <w:tcW w:w="1951" w:type="dxa"/>
          </w:tcPr>
          <w:p w:rsidR="00423B47" w:rsidRPr="00E62CB1" w:rsidRDefault="00423B47" w:rsidP="00C418F8">
            <w:pPr>
              <w:autoSpaceDE w:val="0"/>
              <w:autoSpaceDN w:val="0"/>
              <w:adjustRightInd w:val="0"/>
              <w:jc w:val="center"/>
              <w:rPr>
                <w:color w:val="000000"/>
              </w:rPr>
            </w:pPr>
            <w:r w:rsidRPr="00E62CB1">
              <w:rPr>
                <w:color w:val="000000"/>
              </w:rPr>
              <w:t>182</w:t>
            </w:r>
          </w:p>
        </w:tc>
        <w:tc>
          <w:tcPr>
            <w:tcW w:w="2722" w:type="dxa"/>
          </w:tcPr>
          <w:p w:rsidR="00423B47" w:rsidRPr="00E62CB1" w:rsidRDefault="00423B47" w:rsidP="00C418F8">
            <w:pPr>
              <w:widowControl w:val="0"/>
              <w:autoSpaceDE w:val="0"/>
              <w:autoSpaceDN w:val="0"/>
              <w:adjustRightInd w:val="0"/>
              <w:jc w:val="center"/>
              <w:rPr>
                <w:color w:val="000000"/>
              </w:rPr>
            </w:pPr>
            <w:r w:rsidRPr="00E62CB1">
              <w:rPr>
                <w:color w:val="000000"/>
              </w:rPr>
              <w:t>1 06 01030 10 0000 110</w:t>
            </w:r>
          </w:p>
        </w:tc>
        <w:tc>
          <w:tcPr>
            <w:tcW w:w="4898" w:type="dxa"/>
          </w:tcPr>
          <w:p w:rsidR="00423B47" w:rsidRPr="00E62CB1" w:rsidRDefault="00423B47" w:rsidP="00C418F8">
            <w:pPr>
              <w:widowControl w:val="0"/>
              <w:autoSpaceDE w:val="0"/>
              <w:autoSpaceDN w:val="0"/>
              <w:adjustRightInd w:val="0"/>
              <w:rPr>
                <w:color w:val="000000"/>
              </w:rPr>
            </w:pPr>
            <w:r w:rsidRPr="00E62CB1">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423B47" w:rsidRPr="00E62CB1" w:rsidTr="00C418F8">
        <w:tc>
          <w:tcPr>
            <w:tcW w:w="1951" w:type="dxa"/>
            <w:tcBorders>
              <w:bottom w:val="single" w:sz="4" w:space="0" w:color="auto"/>
            </w:tcBorders>
          </w:tcPr>
          <w:p w:rsidR="00423B47" w:rsidRPr="00E62CB1" w:rsidRDefault="00423B47" w:rsidP="00C418F8">
            <w:pPr>
              <w:autoSpaceDE w:val="0"/>
              <w:autoSpaceDN w:val="0"/>
              <w:adjustRightInd w:val="0"/>
              <w:jc w:val="center"/>
              <w:rPr>
                <w:color w:val="000000"/>
              </w:rPr>
            </w:pPr>
            <w:r w:rsidRPr="00E62CB1">
              <w:rPr>
                <w:color w:val="000000"/>
              </w:rPr>
              <w:lastRenderedPageBreak/>
              <w:t>182</w:t>
            </w:r>
          </w:p>
        </w:tc>
        <w:tc>
          <w:tcPr>
            <w:tcW w:w="2722" w:type="dxa"/>
            <w:tcBorders>
              <w:bottom w:val="single" w:sz="4" w:space="0" w:color="auto"/>
            </w:tcBorders>
          </w:tcPr>
          <w:p w:rsidR="00423B47" w:rsidRPr="00E62CB1" w:rsidRDefault="00423B47" w:rsidP="00C418F8">
            <w:pPr>
              <w:widowControl w:val="0"/>
              <w:autoSpaceDE w:val="0"/>
              <w:autoSpaceDN w:val="0"/>
              <w:adjustRightInd w:val="0"/>
              <w:jc w:val="center"/>
              <w:rPr>
                <w:color w:val="000000"/>
              </w:rPr>
            </w:pPr>
            <w:r w:rsidRPr="00E62CB1">
              <w:rPr>
                <w:color w:val="000000"/>
              </w:rPr>
              <w:t>1 06 06013 10 0000 110</w:t>
            </w:r>
          </w:p>
        </w:tc>
        <w:tc>
          <w:tcPr>
            <w:tcW w:w="4898" w:type="dxa"/>
            <w:tcBorders>
              <w:bottom w:val="single" w:sz="4" w:space="0" w:color="auto"/>
            </w:tcBorders>
          </w:tcPr>
          <w:p w:rsidR="00423B47" w:rsidRPr="00E62CB1" w:rsidRDefault="00423B47" w:rsidP="00C418F8">
            <w:pPr>
              <w:widowControl w:val="0"/>
              <w:autoSpaceDE w:val="0"/>
              <w:autoSpaceDN w:val="0"/>
              <w:adjustRightInd w:val="0"/>
              <w:rPr>
                <w:color w:val="000000"/>
              </w:rPr>
            </w:pPr>
            <w:r w:rsidRPr="00E62CB1">
              <w:rPr>
                <w:color w:val="000000"/>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r>
      <w:tr w:rsidR="00423B47" w:rsidRPr="00E62CB1" w:rsidTr="00C418F8">
        <w:tc>
          <w:tcPr>
            <w:tcW w:w="1951" w:type="dxa"/>
            <w:tcBorders>
              <w:bottom w:val="single" w:sz="4" w:space="0" w:color="auto"/>
            </w:tcBorders>
          </w:tcPr>
          <w:p w:rsidR="00423B47" w:rsidRPr="00E62CB1" w:rsidRDefault="00423B47" w:rsidP="00C418F8">
            <w:pPr>
              <w:autoSpaceDE w:val="0"/>
              <w:autoSpaceDN w:val="0"/>
              <w:adjustRightInd w:val="0"/>
              <w:jc w:val="center"/>
              <w:rPr>
                <w:color w:val="000000"/>
              </w:rPr>
            </w:pPr>
            <w:r w:rsidRPr="00E62CB1">
              <w:rPr>
                <w:color w:val="000000"/>
              </w:rPr>
              <w:t>182</w:t>
            </w:r>
          </w:p>
        </w:tc>
        <w:tc>
          <w:tcPr>
            <w:tcW w:w="2722" w:type="dxa"/>
            <w:tcBorders>
              <w:bottom w:val="single" w:sz="4" w:space="0" w:color="auto"/>
            </w:tcBorders>
          </w:tcPr>
          <w:p w:rsidR="00423B47" w:rsidRPr="00E62CB1" w:rsidRDefault="00423B47" w:rsidP="00C418F8">
            <w:pPr>
              <w:widowControl w:val="0"/>
              <w:autoSpaceDE w:val="0"/>
              <w:autoSpaceDN w:val="0"/>
              <w:adjustRightInd w:val="0"/>
              <w:jc w:val="center"/>
              <w:rPr>
                <w:color w:val="000000"/>
              </w:rPr>
            </w:pPr>
            <w:r w:rsidRPr="00E62CB1">
              <w:rPr>
                <w:color w:val="000000"/>
              </w:rPr>
              <w:t>1 06 06023 10 0000 110</w:t>
            </w:r>
          </w:p>
        </w:tc>
        <w:tc>
          <w:tcPr>
            <w:tcW w:w="4898" w:type="dxa"/>
            <w:tcBorders>
              <w:bottom w:val="single" w:sz="4" w:space="0" w:color="auto"/>
            </w:tcBorders>
          </w:tcPr>
          <w:p w:rsidR="00423B47" w:rsidRPr="00E62CB1" w:rsidRDefault="00423B47" w:rsidP="00C418F8">
            <w:pPr>
              <w:widowControl w:val="0"/>
              <w:autoSpaceDE w:val="0"/>
              <w:autoSpaceDN w:val="0"/>
              <w:adjustRightInd w:val="0"/>
              <w:rPr>
                <w:color w:val="000000"/>
              </w:rPr>
            </w:pPr>
            <w:r w:rsidRPr="00E62CB1">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r>
      <w:tr w:rsidR="00423B47" w:rsidRPr="00E62CB1" w:rsidTr="00C418F8">
        <w:tc>
          <w:tcPr>
            <w:tcW w:w="1951" w:type="dxa"/>
            <w:tcBorders>
              <w:bottom w:val="single" w:sz="4" w:space="0" w:color="auto"/>
            </w:tcBorders>
          </w:tcPr>
          <w:p w:rsidR="00423B47" w:rsidRPr="00E62CB1" w:rsidRDefault="00423B47" w:rsidP="00C418F8">
            <w:pPr>
              <w:autoSpaceDE w:val="0"/>
              <w:autoSpaceDN w:val="0"/>
              <w:adjustRightInd w:val="0"/>
              <w:jc w:val="center"/>
              <w:rPr>
                <w:color w:val="000000"/>
              </w:rPr>
            </w:pPr>
            <w:r w:rsidRPr="00E62CB1">
              <w:rPr>
                <w:color w:val="000000"/>
              </w:rPr>
              <w:t>182</w:t>
            </w:r>
          </w:p>
        </w:tc>
        <w:tc>
          <w:tcPr>
            <w:tcW w:w="2722" w:type="dxa"/>
            <w:tcBorders>
              <w:bottom w:val="single" w:sz="4" w:space="0" w:color="auto"/>
            </w:tcBorders>
          </w:tcPr>
          <w:p w:rsidR="00423B47" w:rsidRPr="00E62CB1" w:rsidRDefault="00423B47" w:rsidP="00C418F8">
            <w:pPr>
              <w:widowControl w:val="0"/>
              <w:autoSpaceDE w:val="0"/>
              <w:autoSpaceDN w:val="0"/>
              <w:adjustRightInd w:val="0"/>
              <w:jc w:val="center"/>
              <w:rPr>
                <w:color w:val="000000"/>
              </w:rPr>
            </w:pPr>
            <w:r w:rsidRPr="00E62CB1">
              <w:rPr>
                <w:color w:val="000000"/>
              </w:rPr>
              <w:t>106 06033 10 0000 110</w:t>
            </w:r>
          </w:p>
        </w:tc>
        <w:tc>
          <w:tcPr>
            <w:tcW w:w="4898" w:type="dxa"/>
            <w:tcBorders>
              <w:bottom w:val="single" w:sz="4" w:space="0" w:color="auto"/>
            </w:tcBorders>
          </w:tcPr>
          <w:p w:rsidR="00423B47" w:rsidRPr="00E62CB1" w:rsidRDefault="00423B47" w:rsidP="00C418F8">
            <w:pPr>
              <w:widowControl w:val="0"/>
              <w:autoSpaceDE w:val="0"/>
              <w:autoSpaceDN w:val="0"/>
              <w:adjustRightInd w:val="0"/>
            </w:pPr>
            <w:r w:rsidRPr="00E62CB1">
              <w:t>Земельный налог с организаций, обладающих земельным участком, расположенным в границах сельских поселений</w:t>
            </w:r>
          </w:p>
        </w:tc>
      </w:tr>
      <w:tr w:rsidR="00423B47" w:rsidRPr="00E62CB1" w:rsidTr="00C418F8">
        <w:tc>
          <w:tcPr>
            <w:tcW w:w="1951" w:type="dxa"/>
            <w:tcBorders>
              <w:bottom w:val="single" w:sz="4" w:space="0" w:color="auto"/>
            </w:tcBorders>
          </w:tcPr>
          <w:p w:rsidR="00423B47" w:rsidRPr="00E62CB1" w:rsidRDefault="00423B47" w:rsidP="00C418F8">
            <w:pPr>
              <w:autoSpaceDE w:val="0"/>
              <w:autoSpaceDN w:val="0"/>
              <w:adjustRightInd w:val="0"/>
              <w:jc w:val="center"/>
              <w:rPr>
                <w:color w:val="000000"/>
              </w:rPr>
            </w:pPr>
            <w:r w:rsidRPr="00E62CB1">
              <w:rPr>
                <w:color w:val="000000"/>
              </w:rPr>
              <w:t>182</w:t>
            </w:r>
          </w:p>
        </w:tc>
        <w:tc>
          <w:tcPr>
            <w:tcW w:w="2722" w:type="dxa"/>
            <w:tcBorders>
              <w:bottom w:val="single" w:sz="4" w:space="0" w:color="auto"/>
            </w:tcBorders>
          </w:tcPr>
          <w:p w:rsidR="00423B47" w:rsidRPr="00E62CB1" w:rsidRDefault="00423B47" w:rsidP="00C418F8">
            <w:pPr>
              <w:widowControl w:val="0"/>
              <w:autoSpaceDE w:val="0"/>
              <w:autoSpaceDN w:val="0"/>
              <w:adjustRightInd w:val="0"/>
              <w:jc w:val="center"/>
              <w:rPr>
                <w:color w:val="000000"/>
              </w:rPr>
            </w:pPr>
            <w:r w:rsidRPr="00E62CB1">
              <w:rPr>
                <w:color w:val="000000"/>
              </w:rPr>
              <w:t>106 06043 10 0000 110</w:t>
            </w:r>
          </w:p>
        </w:tc>
        <w:tc>
          <w:tcPr>
            <w:tcW w:w="4898" w:type="dxa"/>
            <w:tcBorders>
              <w:bottom w:val="single" w:sz="4" w:space="0" w:color="auto"/>
            </w:tcBorders>
          </w:tcPr>
          <w:p w:rsidR="00423B47" w:rsidRPr="00E62CB1" w:rsidRDefault="00423B47" w:rsidP="00C418F8">
            <w:r w:rsidRPr="00E62CB1">
              <w:t>Земельный налог с физических лиц, обладающих земельным участком, расположенным в границах сельских поселений</w:t>
            </w:r>
          </w:p>
        </w:tc>
      </w:tr>
      <w:tr w:rsidR="00423B47" w:rsidRPr="00E62CB1" w:rsidTr="00C418F8">
        <w:tc>
          <w:tcPr>
            <w:tcW w:w="1951" w:type="dxa"/>
            <w:tcBorders>
              <w:bottom w:val="single" w:sz="4" w:space="0" w:color="auto"/>
            </w:tcBorders>
          </w:tcPr>
          <w:p w:rsidR="00423B47" w:rsidRPr="00E62CB1" w:rsidRDefault="00423B47" w:rsidP="00C418F8">
            <w:pPr>
              <w:autoSpaceDE w:val="0"/>
              <w:autoSpaceDN w:val="0"/>
              <w:adjustRightInd w:val="0"/>
              <w:jc w:val="center"/>
              <w:rPr>
                <w:b/>
                <w:color w:val="000000"/>
              </w:rPr>
            </w:pPr>
            <w:r w:rsidRPr="00E62CB1">
              <w:rPr>
                <w:b/>
                <w:color w:val="000000"/>
              </w:rPr>
              <w:t>347</w:t>
            </w:r>
          </w:p>
        </w:tc>
        <w:tc>
          <w:tcPr>
            <w:tcW w:w="2722" w:type="dxa"/>
            <w:tcBorders>
              <w:bottom w:val="single" w:sz="4" w:space="0" w:color="auto"/>
            </w:tcBorders>
          </w:tcPr>
          <w:p w:rsidR="00423B47" w:rsidRPr="00E62CB1" w:rsidRDefault="00423B47" w:rsidP="00C418F8">
            <w:pPr>
              <w:autoSpaceDE w:val="0"/>
              <w:autoSpaceDN w:val="0"/>
              <w:adjustRightInd w:val="0"/>
              <w:jc w:val="center"/>
              <w:rPr>
                <w:color w:val="000000"/>
              </w:rPr>
            </w:pPr>
          </w:p>
        </w:tc>
        <w:tc>
          <w:tcPr>
            <w:tcW w:w="4898" w:type="dxa"/>
            <w:tcBorders>
              <w:bottom w:val="single" w:sz="4" w:space="0" w:color="auto"/>
            </w:tcBorders>
          </w:tcPr>
          <w:p w:rsidR="00423B47" w:rsidRPr="00E62CB1" w:rsidRDefault="00423B47" w:rsidP="00C418F8">
            <w:pPr>
              <w:rPr>
                <w:b/>
              </w:rPr>
            </w:pPr>
            <w:r w:rsidRPr="00E62CB1">
              <w:rPr>
                <w:b/>
              </w:rPr>
              <w:t xml:space="preserve">Администрация </w:t>
            </w:r>
            <w:proofErr w:type="spellStart"/>
            <w:r w:rsidRPr="00E62CB1">
              <w:rPr>
                <w:b/>
              </w:rPr>
              <w:t>Горбуновского</w:t>
            </w:r>
            <w:proofErr w:type="spellEnd"/>
            <w:r w:rsidRPr="00E62CB1">
              <w:rPr>
                <w:b/>
              </w:rPr>
              <w:t xml:space="preserve"> сельсовета</w:t>
            </w:r>
          </w:p>
        </w:tc>
      </w:tr>
      <w:tr w:rsidR="00423B47" w:rsidRPr="00E62CB1" w:rsidTr="00C418F8">
        <w:tc>
          <w:tcPr>
            <w:tcW w:w="1951" w:type="dxa"/>
            <w:tcBorders>
              <w:bottom w:val="single" w:sz="4" w:space="0" w:color="auto"/>
            </w:tcBorders>
          </w:tcPr>
          <w:p w:rsidR="00423B47" w:rsidRPr="00E62CB1" w:rsidRDefault="00423B47" w:rsidP="00C418F8">
            <w:pPr>
              <w:autoSpaceDE w:val="0"/>
              <w:autoSpaceDN w:val="0"/>
              <w:adjustRightInd w:val="0"/>
              <w:jc w:val="center"/>
              <w:rPr>
                <w:color w:val="000000"/>
              </w:rPr>
            </w:pPr>
            <w:r w:rsidRPr="00E62CB1">
              <w:rPr>
                <w:color w:val="000000"/>
              </w:rPr>
              <w:t>347</w:t>
            </w:r>
          </w:p>
        </w:tc>
        <w:tc>
          <w:tcPr>
            <w:tcW w:w="2722" w:type="dxa"/>
            <w:tcBorders>
              <w:bottom w:val="single" w:sz="4" w:space="0" w:color="auto"/>
            </w:tcBorders>
          </w:tcPr>
          <w:p w:rsidR="00423B47" w:rsidRPr="00E62CB1" w:rsidRDefault="00423B47" w:rsidP="00C418F8">
            <w:pPr>
              <w:autoSpaceDE w:val="0"/>
              <w:autoSpaceDN w:val="0"/>
              <w:adjustRightInd w:val="0"/>
              <w:jc w:val="center"/>
              <w:rPr>
                <w:color w:val="000000"/>
              </w:rPr>
            </w:pPr>
            <w:r w:rsidRPr="00E62CB1">
              <w:rPr>
                <w:color w:val="000000"/>
              </w:rPr>
              <w:t>116 21050 10 0000 140</w:t>
            </w:r>
          </w:p>
        </w:tc>
        <w:tc>
          <w:tcPr>
            <w:tcW w:w="4898" w:type="dxa"/>
            <w:tcBorders>
              <w:bottom w:val="single" w:sz="4" w:space="0" w:color="auto"/>
            </w:tcBorders>
          </w:tcPr>
          <w:p w:rsidR="00423B47" w:rsidRPr="00E62CB1" w:rsidRDefault="00423B47" w:rsidP="00C418F8">
            <w:r w:rsidRPr="00E62CB1">
              <w:t>Денежные взыскания (штрафы) и иные суммы, взыскиваемые с лиц, виновных в совершении преступлений, и в возмещение ущерба имуществу, зачисляемые в бюджеты сельских поселений</w:t>
            </w:r>
          </w:p>
        </w:tc>
      </w:tr>
      <w:tr w:rsidR="00423B47" w:rsidRPr="00E62CB1" w:rsidTr="00C418F8">
        <w:tc>
          <w:tcPr>
            <w:tcW w:w="1951" w:type="dxa"/>
            <w:tcBorders>
              <w:bottom w:val="single" w:sz="4" w:space="0" w:color="auto"/>
            </w:tcBorders>
          </w:tcPr>
          <w:p w:rsidR="00423B47" w:rsidRPr="00E62CB1" w:rsidRDefault="00423B47" w:rsidP="00C418F8">
            <w:pPr>
              <w:autoSpaceDE w:val="0"/>
              <w:autoSpaceDN w:val="0"/>
              <w:adjustRightInd w:val="0"/>
              <w:jc w:val="center"/>
              <w:rPr>
                <w:color w:val="000000"/>
              </w:rPr>
            </w:pPr>
            <w:r w:rsidRPr="00E62CB1">
              <w:rPr>
                <w:color w:val="000000"/>
              </w:rPr>
              <w:t>347</w:t>
            </w:r>
          </w:p>
        </w:tc>
        <w:tc>
          <w:tcPr>
            <w:tcW w:w="2722" w:type="dxa"/>
            <w:tcBorders>
              <w:bottom w:val="single" w:sz="4" w:space="0" w:color="auto"/>
            </w:tcBorders>
          </w:tcPr>
          <w:p w:rsidR="00423B47" w:rsidRPr="00E62CB1" w:rsidRDefault="00423B47" w:rsidP="00C418F8">
            <w:pPr>
              <w:autoSpaceDE w:val="0"/>
              <w:autoSpaceDN w:val="0"/>
              <w:adjustRightInd w:val="0"/>
              <w:jc w:val="center"/>
              <w:rPr>
                <w:color w:val="000000"/>
              </w:rPr>
            </w:pPr>
            <w:r w:rsidRPr="00E62CB1">
              <w:rPr>
                <w:color w:val="000000"/>
              </w:rPr>
              <w:t>116 51040 02 0000 140</w:t>
            </w:r>
          </w:p>
          <w:p w:rsidR="00423B47" w:rsidRPr="00E62CB1" w:rsidRDefault="00423B47" w:rsidP="00C418F8">
            <w:pPr>
              <w:autoSpaceDE w:val="0"/>
              <w:autoSpaceDN w:val="0"/>
              <w:adjustRightInd w:val="0"/>
              <w:jc w:val="center"/>
              <w:rPr>
                <w:color w:val="000000"/>
                <w:highlight w:val="red"/>
              </w:rPr>
            </w:pPr>
          </w:p>
        </w:tc>
        <w:tc>
          <w:tcPr>
            <w:tcW w:w="4898" w:type="dxa"/>
            <w:tcBorders>
              <w:bottom w:val="single" w:sz="4" w:space="0" w:color="auto"/>
            </w:tcBorders>
          </w:tcPr>
          <w:p w:rsidR="00423B47" w:rsidRPr="00E62CB1" w:rsidRDefault="00423B47" w:rsidP="00C418F8">
            <w:r w:rsidRPr="00E62CB1">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423B47" w:rsidRPr="00E62CB1" w:rsidTr="00C418F8">
        <w:tc>
          <w:tcPr>
            <w:tcW w:w="1951" w:type="dxa"/>
          </w:tcPr>
          <w:p w:rsidR="00423B47" w:rsidRPr="00E62CB1" w:rsidRDefault="00423B47" w:rsidP="00C418F8">
            <w:pPr>
              <w:autoSpaceDE w:val="0"/>
              <w:autoSpaceDN w:val="0"/>
              <w:adjustRightInd w:val="0"/>
              <w:jc w:val="center"/>
              <w:rPr>
                <w:color w:val="000000"/>
              </w:rPr>
            </w:pPr>
            <w:r w:rsidRPr="00E62CB1">
              <w:rPr>
                <w:color w:val="000000"/>
              </w:rPr>
              <w:t>347</w:t>
            </w:r>
          </w:p>
        </w:tc>
        <w:tc>
          <w:tcPr>
            <w:tcW w:w="2722" w:type="dxa"/>
          </w:tcPr>
          <w:p w:rsidR="00423B47" w:rsidRPr="00E62CB1" w:rsidRDefault="00423B47" w:rsidP="00C418F8">
            <w:pPr>
              <w:autoSpaceDE w:val="0"/>
              <w:autoSpaceDN w:val="0"/>
              <w:adjustRightInd w:val="0"/>
              <w:jc w:val="center"/>
              <w:rPr>
                <w:color w:val="000000"/>
                <w:highlight w:val="lightGray"/>
              </w:rPr>
            </w:pPr>
            <w:r w:rsidRPr="00E62CB1">
              <w:rPr>
                <w:color w:val="000000"/>
              </w:rPr>
              <w:t>117 01050 10 0000 180</w:t>
            </w:r>
          </w:p>
        </w:tc>
        <w:tc>
          <w:tcPr>
            <w:tcW w:w="4898" w:type="dxa"/>
          </w:tcPr>
          <w:p w:rsidR="00423B47" w:rsidRPr="00E62CB1" w:rsidRDefault="00423B47" w:rsidP="00C418F8">
            <w:r w:rsidRPr="00E62CB1">
              <w:t>Невыясненные поступления, зачисляемые в бюджеты сельских поселений</w:t>
            </w:r>
          </w:p>
        </w:tc>
      </w:tr>
      <w:tr w:rsidR="00423B47" w:rsidRPr="00E62CB1" w:rsidTr="00C418F8">
        <w:tc>
          <w:tcPr>
            <w:tcW w:w="1951" w:type="dxa"/>
            <w:tcBorders>
              <w:bottom w:val="single" w:sz="4" w:space="0" w:color="auto"/>
            </w:tcBorders>
          </w:tcPr>
          <w:p w:rsidR="00423B47" w:rsidRPr="00E62CB1" w:rsidRDefault="00423B47" w:rsidP="00C418F8">
            <w:pPr>
              <w:autoSpaceDE w:val="0"/>
              <w:autoSpaceDN w:val="0"/>
              <w:adjustRightInd w:val="0"/>
              <w:jc w:val="center"/>
              <w:rPr>
                <w:color w:val="000000"/>
              </w:rPr>
            </w:pPr>
            <w:r w:rsidRPr="00E62CB1">
              <w:rPr>
                <w:color w:val="000000"/>
              </w:rPr>
              <w:t>347</w:t>
            </w:r>
          </w:p>
        </w:tc>
        <w:tc>
          <w:tcPr>
            <w:tcW w:w="2722" w:type="dxa"/>
            <w:tcBorders>
              <w:bottom w:val="single" w:sz="4" w:space="0" w:color="auto"/>
            </w:tcBorders>
          </w:tcPr>
          <w:p w:rsidR="00423B47" w:rsidRPr="00E62CB1" w:rsidRDefault="00423B47" w:rsidP="00C418F8">
            <w:pPr>
              <w:autoSpaceDE w:val="0"/>
              <w:autoSpaceDN w:val="0"/>
              <w:adjustRightInd w:val="0"/>
              <w:jc w:val="center"/>
              <w:rPr>
                <w:color w:val="000000"/>
              </w:rPr>
            </w:pPr>
            <w:r w:rsidRPr="00E62CB1">
              <w:rPr>
                <w:color w:val="000000"/>
              </w:rPr>
              <w:t>113 02995 10 0000 130</w:t>
            </w:r>
          </w:p>
        </w:tc>
        <w:tc>
          <w:tcPr>
            <w:tcW w:w="4898" w:type="dxa"/>
            <w:tcBorders>
              <w:bottom w:val="single" w:sz="4" w:space="0" w:color="auto"/>
            </w:tcBorders>
          </w:tcPr>
          <w:p w:rsidR="00423B47" w:rsidRPr="00E62CB1" w:rsidRDefault="00423B47" w:rsidP="00C418F8">
            <w:r w:rsidRPr="00E62CB1">
              <w:t>Прочие доходы от компенсации затрат бюджетов сельских поселений</w:t>
            </w:r>
          </w:p>
        </w:tc>
      </w:tr>
    </w:tbl>
    <w:p w:rsidR="00423B47" w:rsidRPr="00E62CB1" w:rsidRDefault="00423B47" w:rsidP="00423B47">
      <w:pPr>
        <w:autoSpaceDE w:val="0"/>
        <w:autoSpaceDN w:val="0"/>
        <w:adjustRightInd w:val="0"/>
        <w:jc w:val="right"/>
        <w:rPr>
          <w:color w:val="000000"/>
        </w:rPr>
      </w:pPr>
    </w:p>
    <w:p w:rsidR="00423B47" w:rsidRPr="00E62CB1" w:rsidRDefault="00423B47" w:rsidP="00423B47">
      <w:pPr>
        <w:tabs>
          <w:tab w:val="left" w:pos="8520"/>
        </w:tabs>
        <w:ind w:left="708" w:firstLine="708"/>
        <w:jc w:val="right"/>
        <w:rPr>
          <w:b/>
        </w:rPr>
      </w:pPr>
      <w:r w:rsidRPr="00E62CB1">
        <w:rPr>
          <w:b/>
        </w:rPr>
        <w:t>Таблица 2</w:t>
      </w:r>
    </w:p>
    <w:p w:rsidR="00423B47" w:rsidRPr="00E62CB1" w:rsidRDefault="00423B47" w:rsidP="00423B47">
      <w:pPr>
        <w:ind w:left="708" w:firstLine="708"/>
        <w:jc w:val="center"/>
        <w:rPr>
          <w:b/>
        </w:rPr>
      </w:pPr>
    </w:p>
    <w:p w:rsidR="00423B47" w:rsidRPr="00E62CB1" w:rsidRDefault="00423B47" w:rsidP="00423B47">
      <w:pPr>
        <w:jc w:val="center"/>
        <w:rPr>
          <w:b/>
        </w:rPr>
      </w:pPr>
      <w:r w:rsidRPr="00E62CB1">
        <w:rPr>
          <w:b/>
        </w:rPr>
        <w:t xml:space="preserve">Перечень главных администраторов безвозмездных поступлений </w:t>
      </w:r>
      <w:proofErr w:type="spellStart"/>
      <w:r w:rsidRPr="00E62CB1">
        <w:rPr>
          <w:b/>
        </w:rPr>
        <w:t>Горбуновского</w:t>
      </w:r>
      <w:proofErr w:type="spellEnd"/>
      <w:r w:rsidRPr="00E62CB1">
        <w:rPr>
          <w:b/>
        </w:rPr>
        <w:t xml:space="preserve"> сельсовета на 2019 год и плановый период 2020-2021 годы</w:t>
      </w:r>
      <w:r w:rsidRPr="00E62CB1">
        <w:rPr>
          <w:b/>
          <w:bCs/>
        </w:rPr>
        <w:t xml:space="preserve"> </w:t>
      </w:r>
    </w:p>
    <w:p w:rsidR="00423B47" w:rsidRPr="00E62CB1" w:rsidRDefault="00423B47" w:rsidP="00423B47">
      <w:pPr>
        <w:tabs>
          <w:tab w:val="left" w:pos="2970"/>
        </w:tabs>
        <w:ind w:left="708" w:firstLine="708"/>
        <w:rPr>
          <w:color w:val="000000"/>
        </w:rPr>
      </w:pPr>
      <w:r w:rsidRPr="00E62CB1">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2729"/>
        <w:gridCol w:w="4934"/>
      </w:tblGrid>
      <w:tr w:rsidR="00423B47" w:rsidRPr="00E62CB1" w:rsidTr="00C418F8">
        <w:tc>
          <w:tcPr>
            <w:tcW w:w="1908" w:type="dxa"/>
            <w:tcBorders>
              <w:bottom w:val="single" w:sz="4" w:space="0" w:color="auto"/>
            </w:tcBorders>
          </w:tcPr>
          <w:p w:rsidR="00423B47" w:rsidRPr="00E62CB1" w:rsidRDefault="00423B47" w:rsidP="00C418F8">
            <w:pPr>
              <w:jc w:val="center"/>
            </w:pPr>
            <w:r w:rsidRPr="00E62CB1">
              <w:rPr>
                <w:color w:val="000000"/>
              </w:rPr>
              <w:t>347</w:t>
            </w:r>
          </w:p>
        </w:tc>
        <w:tc>
          <w:tcPr>
            <w:tcW w:w="2729" w:type="dxa"/>
            <w:tcBorders>
              <w:bottom w:val="single" w:sz="4" w:space="0" w:color="auto"/>
            </w:tcBorders>
          </w:tcPr>
          <w:p w:rsidR="00423B47" w:rsidRPr="00E62CB1" w:rsidRDefault="00423B47" w:rsidP="00C418F8">
            <w:pPr>
              <w:widowControl w:val="0"/>
              <w:autoSpaceDE w:val="0"/>
              <w:autoSpaceDN w:val="0"/>
              <w:adjustRightInd w:val="0"/>
              <w:jc w:val="center"/>
              <w:rPr>
                <w:color w:val="000000"/>
              </w:rPr>
            </w:pPr>
            <w:r w:rsidRPr="00E62CB1">
              <w:rPr>
                <w:color w:val="000000"/>
              </w:rPr>
              <w:t>2 02 15001 10 0000 150</w:t>
            </w:r>
          </w:p>
        </w:tc>
        <w:tc>
          <w:tcPr>
            <w:tcW w:w="4934" w:type="dxa"/>
            <w:tcBorders>
              <w:bottom w:val="single" w:sz="4" w:space="0" w:color="auto"/>
            </w:tcBorders>
          </w:tcPr>
          <w:p w:rsidR="00423B47" w:rsidRPr="00E62CB1" w:rsidRDefault="00423B47" w:rsidP="00C418F8">
            <w:pPr>
              <w:widowControl w:val="0"/>
              <w:autoSpaceDE w:val="0"/>
              <w:autoSpaceDN w:val="0"/>
              <w:adjustRightInd w:val="0"/>
              <w:rPr>
                <w:color w:val="000000"/>
              </w:rPr>
            </w:pPr>
            <w:r w:rsidRPr="00E62CB1">
              <w:rPr>
                <w:color w:val="000000"/>
              </w:rPr>
              <w:t>Дотации бюджетам сельских поселений на выравнивание бюджетной обеспеченности</w:t>
            </w:r>
          </w:p>
        </w:tc>
      </w:tr>
      <w:tr w:rsidR="00423B47" w:rsidRPr="00E62CB1" w:rsidTr="00C418F8">
        <w:tc>
          <w:tcPr>
            <w:tcW w:w="1908" w:type="dxa"/>
            <w:tcBorders>
              <w:bottom w:val="single" w:sz="4" w:space="0" w:color="auto"/>
            </w:tcBorders>
          </w:tcPr>
          <w:p w:rsidR="00423B47" w:rsidRPr="00E62CB1" w:rsidRDefault="00423B47" w:rsidP="00C418F8">
            <w:pPr>
              <w:jc w:val="center"/>
            </w:pPr>
            <w:r w:rsidRPr="00E62CB1">
              <w:rPr>
                <w:color w:val="000000"/>
              </w:rPr>
              <w:t>347</w:t>
            </w:r>
          </w:p>
        </w:tc>
        <w:tc>
          <w:tcPr>
            <w:tcW w:w="2729" w:type="dxa"/>
            <w:tcBorders>
              <w:bottom w:val="single" w:sz="4" w:space="0" w:color="auto"/>
            </w:tcBorders>
          </w:tcPr>
          <w:p w:rsidR="00423B47" w:rsidRPr="00E62CB1" w:rsidRDefault="00423B47" w:rsidP="00C418F8">
            <w:pPr>
              <w:widowControl w:val="0"/>
              <w:autoSpaceDE w:val="0"/>
              <w:autoSpaceDN w:val="0"/>
              <w:adjustRightInd w:val="0"/>
              <w:jc w:val="center"/>
              <w:rPr>
                <w:color w:val="000000"/>
              </w:rPr>
            </w:pPr>
            <w:r w:rsidRPr="00E62CB1">
              <w:rPr>
                <w:color w:val="000000"/>
              </w:rPr>
              <w:t>2 02 35118 10 0000 150</w:t>
            </w:r>
          </w:p>
        </w:tc>
        <w:tc>
          <w:tcPr>
            <w:tcW w:w="4934" w:type="dxa"/>
            <w:tcBorders>
              <w:bottom w:val="single" w:sz="4" w:space="0" w:color="auto"/>
            </w:tcBorders>
          </w:tcPr>
          <w:p w:rsidR="00423B47" w:rsidRPr="00E62CB1" w:rsidRDefault="00423B47" w:rsidP="00C418F8">
            <w:pPr>
              <w:widowControl w:val="0"/>
              <w:autoSpaceDE w:val="0"/>
              <w:autoSpaceDN w:val="0"/>
              <w:adjustRightInd w:val="0"/>
              <w:rPr>
                <w:color w:val="000000"/>
              </w:rPr>
            </w:pPr>
            <w:r w:rsidRPr="00E62CB1">
              <w:rPr>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423B47" w:rsidRPr="00E62CB1" w:rsidTr="00C418F8">
        <w:tc>
          <w:tcPr>
            <w:tcW w:w="1908" w:type="dxa"/>
            <w:tcBorders>
              <w:bottom w:val="single" w:sz="4" w:space="0" w:color="auto"/>
            </w:tcBorders>
          </w:tcPr>
          <w:p w:rsidR="00423B47" w:rsidRPr="00E62CB1" w:rsidRDefault="00423B47" w:rsidP="00C418F8">
            <w:pPr>
              <w:jc w:val="center"/>
            </w:pPr>
            <w:r w:rsidRPr="00E62CB1">
              <w:rPr>
                <w:color w:val="000000"/>
              </w:rPr>
              <w:t>347</w:t>
            </w:r>
          </w:p>
        </w:tc>
        <w:tc>
          <w:tcPr>
            <w:tcW w:w="2729" w:type="dxa"/>
            <w:tcBorders>
              <w:bottom w:val="single" w:sz="4" w:space="0" w:color="auto"/>
            </w:tcBorders>
          </w:tcPr>
          <w:p w:rsidR="00423B47" w:rsidRPr="00E62CB1" w:rsidRDefault="00423B47" w:rsidP="00C418F8">
            <w:pPr>
              <w:widowControl w:val="0"/>
              <w:autoSpaceDE w:val="0"/>
              <w:autoSpaceDN w:val="0"/>
              <w:adjustRightInd w:val="0"/>
              <w:jc w:val="center"/>
              <w:rPr>
                <w:color w:val="000000"/>
              </w:rPr>
            </w:pPr>
            <w:r w:rsidRPr="00E62CB1">
              <w:rPr>
                <w:color w:val="000000"/>
              </w:rPr>
              <w:t>2 02 30024 10 0000 150</w:t>
            </w:r>
          </w:p>
        </w:tc>
        <w:tc>
          <w:tcPr>
            <w:tcW w:w="4934" w:type="dxa"/>
            <w:tcBorders>
              <w:bottom w:val="single" w:sz="4" w:space="0" w:color="auto"/>
            </w:tcBorders>
          </w:tcPr>
          <w:p w:rsidR="00423B47" w:rsidRPr="00E62CB1" w:rsidRDefault="00423B47" w:rsidP="00C418F8">
            <w:pPr>
              <w:widowControl w:val="0"/>
              <w:autoSpaceDE w:val="0"/>
              <w:autoSpaceDN w:val="0"/>
              <w:adjustRightInd w:val="0"/>
              <w:rPr>
                <w:color w:val="000000"/>
              </w:rPr>
            </w:pPr>
            <w:r w:rsidRPr="00E62CB1">
              <w:rPr>
                <w:color w:val="000000"/>
              </w:rPr>
              <w:t>Субвенции бюджетам сельских поселений на выполнение передаваемых полномочий субъектов Российской Федерации</w:t>
            </w:r>
          </w:p>
        </w:tc>
      </w:tr>
      <w:tr w:rsidR="00423B47" w:rsidRPr="00E62CB1" w:rsidTr="00C418F8">
        <w:tc>
          <w:tcPr>
            <w:tcW w:w="1908" w:type="dxa"/>
            <w:tcBorders>
              <w:bottom w:val="single" w:sz="4" w:space="0" w:color="auto"/>
            </w:tcBorders>
          </w:tcPr>
          <w:p w:rsidR="00423B47" w:rsidRPr="00E62CB1" w:rsidRDefault="00423B47" w:rsidP="00C418F8">
            <w:pPr>
              <w:jc w:val="center"/>
            </w:pPr>
            <w:r w:rsidRPr="00E62CB1">
              <w:rPr>
                <w:color w:val="000000"/>
              </w:rPr>
              <w:t>347</w:t>
            </w:r>
          </w:p>
        </w:tc>
        <w:tc>
          <w:tcPr>
            <w:tcW w:w="2729" w:type="dxa"/>
            <w:tcBorders>
              <w:bottom w:val="single" w:sz="4" w:space="0" w:color="auto"/>
            </w:tcBorders>
          </w:tcPr>
          <w:p w:rsidR="00423B47" w:rsidRPr="00E62CB1" w:rsidRDefault="00423B47" w:rsidP="00C418F8">
            <w:pPr>
              <w:widowControl w:val="0"/>
              <w:autoSpaceDE w:val="0"/>
              <w:autoSpaceDN w:val="0"/>
              <w:adjustRightInd w:val="0"/>
              <w:jc w:val="center"/>
            </w:pPr>
            <w:r w:rsidRPr="00E62CB1">
              <w:t>2 02 40014 10 0000 150</w:t>
            </w:r>
          </w:p>
        </w:tc>
        <w:tc>
          <w:tcPr>
            <w:tcW w:w="4934" w:type="dxa"/>
            <w:tcBorders>
              <w:bottom w:val="single" w:sz="4" w:space="0" w:color="auto"/>
            </w:tcBorders>
          </w:tcPr>
          <w:p w:rsidR="00423B47" w:rsidRPr="00E62CB1" w:rsidRDefault="00423B47" w:rsidP="00C418F8">
            <w:pPr>
              <w:widowControl w:val="0"/>
              <w:autoSpaceDE w:val="0"/>
              <w:autoSpaceDN w:val="0"/>
              <w:adjustRightInd w:val="0"/>
            </w:pPr>
            <w:r w:rsidRPr="00E62CB1">
              <w:t xml:space="preserve">Межбюджетные трансферты, передаваемые бюджетам сельских поселений из бюджетов </w:t>
            </w:r>
            <w:r w:rsidRPr="00E62CB1">
              <w:lastRenderedPageBreak/>
              <w:t>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423B47" w:rsidRPr="00E62CB1" w:rsidTr="00C418F8">
        <w:tc>
          <w:tcPr>
            <w:tcW w:w="1908" w:type="dxa"/>
            <w:tcBorders>
              <w:bottom w:val="single" w:sz="4" w:space="0" w:color="auto"/>
            </w:tcBorders>
          </w:tcPr>
          <w:p w:rsidR="00423B47" w:rsidRPr="00E62CB1" w:rsidRDefault="00423B47" w:rsidP="00C418F8">
            <w:pPr>
              <w:jc w:val="center"/>
            </w:pPr>
            <w:r w:rsidRPr="00E62CB1">
              <w:rPr>
                <w:color w:val="000000"/>
              </w:rPr>
              <w:lastRenderedPageBreak/>
              <w:t>347</w:t>
            </w:r>
          </w:p>
        </w:tc>
        <w:tc>
          <w:tcPr>
            <w:tcW w:w="2729" w:type="dxa"/>
            <w:tcBorders>
              <w:bottom w:val="single" w:sz="4" w:space="0" w:color="auto"/>
            </w:tcBorders>
          </w:tcPr>
          <w:p w:rsidR="00423B47" w:rsidRPr="00E62CB1" w:rsidRDefault="00423B47" w:rsidP="00C418F8">
            <w:pPr>
              <w:widowControl w:val="0"/>
              <w:autoSpaceDE w:val="0"/>
              <w:autoSpaceDN w:val="0"/>
              <w:adjustRightInd w:val="0"/>
              <w:jc w:val="center"/>
              <w:rPr>
                <w:color w:val="000000"/>
              </w:rPr>
            </w:pPr>
            <w:r w:rsidRPr="00E62CB1">
              <w:rPr>
                <w:color w:val="000000"/>
              </w:rPr>
              <w:t>2 02 49999 10 0000 150</w:t>
            </w:r>
          </w:p>
        </w:tc>
        <w:tc>
          <w:tcPr>
            <w:tcW w:w="4934" w:type="dxa"/>
            <w:tcBorders>
              <w:bottom w:val="single" w:sz="4" w:space="0" w:color="auto"/>
            </w:tcBorders>
          </w:tcPr>
          <w:p w:rsidR="00423B47" w:rsidRPr="00E62CB1" w:rsidRDefault="00423B47" w:rsidP="00C418F8">
            <w:pPr>
              <w:widowControl w:val="0"/>
              <w:autoSpaceDE w:val="0"/>
              <w:autoSpaceDN w:val="0"/>
              <w:adjustRightInd w:val="0"/>
              <w:rPr>
                <w:color w:val="000000"/>
              </w:rPr>
            </w:pPr>
            <w:r w:rsidRPr="00E62CB1">
              <w:rPr>
                <w:color w:val="000000"/>
              </w:rPr>
              <w:t>Прочие межбюджетные трансферты, передаваемые бюджетам сельских поселений</w:t>
            </w:r>
          </w:p>
        </w:tc>
      </w:tr>
      <w:tr w:rsidR="00423B47" w:rsidRPr="00E62CB1" w:rsidTr="00C418F8">
        <w:tc>
          <w:tcPr>
            <w:tcW w:w="1908" w:type="dxa"/>
            <w:tcBorders>
              <w:bottom w:val="single" w:sz="4" w:space="0" w:color="auto"/>
            </w:tcBorders>
          </w:tcPr>
          <w:p w:rsidR="00423B47" w:rsidRPr="00E62CB1" w:rsidRDefault="00423B47" w:rsidP="00C418F8">
            <w:pPr>
              <w:jc w:val="center"/>
            </w:pPr>
            <w:r w:rsidRPr="00E62CB1">
              <w:rPr>
                <w:color w:val="000000"/>
              </w:rPr>
              <w:t>347</w:t>
            </w:r>
          </w:p>
        </w:tc>
        <w:tc>
          <w:tcPr>
            <w:tcW w:w="2729" w:type="dxa"/>
            <w:tcBorders>
              <w:bottom w:val="single" w:sz="4" w:space="0" w:color="auto"/>
            </w:tcBorders>
          </w:tcPr>
          <w:p w:rsidR="00423B47" w:rsidRPr="00E62CB1" w:rsidRDefault="00423B47" w:rsidP="00C418F8">
            <w:pPr>
              <w:widowControl w:val="0"/>
              <w:autoSpaceDE w:val="0"/>
              <w:autoSpaceDN w:val="0"/>
              <w:adjustRightInd w:val="0"/>
              <w:jc w:val="center"/>
              <w:rPr>
                <w:color w:val="000000"/>
              </w:rPr>
            </w:pPr>
            <w:r w:rsidRPr="00E62CB1">
              <w:rPr>
                <w:color w:val="000000"/>
              </w:rPr>
              <w:t>2 07 05030 10 0000 150</w:t>
            </w:r>
          </w:p>
        </w:tc>
        <w:tc>
          <w:tcPr>
            <w:tcW w:w="4934" w:type="dxa"/>
            <w:tcBorders>
              <w:bottom w:val="single" w:sz="4" w:space="0" w:color="auto"/>
            </w:tcBorders>
          </w:tcPr>
          <w:p w:rsidR="00423B47" w:rsidRPr="00E62CB1" w:rsidRDefault="00423B47" w:rsidP="00C418F8">
            <w:pPr>
              <w:widowControl w:val="0"/>
              <w:autoSpaceDE w:val="0"/>
              <w:autoSpaceDN w:val="0"/>
              <w:adjustRightInd w:val="0"/>
              <w:rPr>
                <w:color w:val="000000"/>
              </w:rPr>
            </w:pPr>
            <w:r w:rsidRPr="00E62CB1">
              <w:rPr>
                <w:color w:val="000000"/>
              </w:rPr>
              <w:t>Прочие безвозмездные поступления в бюджеты сельских поселений</w:t>
            </w:r>
          </w:p>
        </w:tc>
      </w:tr>
      <w:tr w:rsidR="00423B47" w:rsidRPr="00E62CB1" w:rsidTr="00C418F8">
        <w:tc>
          <w:tcPr>
            <w:tcW w:w="1908" w:type="dxa"/>
            <w:tcBorders>
              <w:bottom w:val="single" w:sz="4" w:space="0" w:color="auto"/>
            </w:tcBorders>
          </w:tcPr>
          <w:p w:rsidR="00423B47" w:rsidRPr="00E62CB1" w:rsidRDefault="00423B47" w:rsidP="00C418F8">
            <w:pPr>
              <w:jc w:val="center"/>
            </w:pPr>
            <w:r w:rsidRPr="00E62CB1">
              <w:rPr>
                <w:color w:val="000000"/>
              </w:rPr>
              <w:t>347</w:t>
            </w:r>
          </w:p>
        </w:tc>
        <w:tc>
          <w:tcPr>
            <w:tcW w:w="2729" w:type="dxa"/>
            <w:tcBorders>
              <w:bottom w:val="single" w:sz="4" w:space="0" w:color="auto"/>
            </w:tcBorders>
          </w:tcPr>
          <w:p w:rsidR="00423B47" w:rsidRPr="00E62CB1" w:rsidRDefault="00423B47" w:rsidP="00C418F8">
            <w:pPr>
              <w:widowControl w:val="0"/>
              <w:autoSpaceDE w:val="0"/>
              <w:autoSpaceDN w:val="0"/>
              <w:adjustRightInd w:val="0"/>
              <w:jc w:val="center"/>
            </w:pPr>
            <w:r w:rsidRPr="00E62CB1">
              <w:t>2 08 05000 10 0000 150</w:t>
            </w:r>
          </w:p>
        </w:tc>
        <w:tc>
          <w:tcPr>
            <w:tcW w:w="4934" w:type="dxa"/>
            <w:tcBorders>
              <w:bottom w:val="single" w:sz="4" w:space="0" w:color="auto"/>
            </w:tcBorders>
          </w:tcPr>
          <w:p w:rsidR="00423B47" w:rsidRPr="00E62CB1" w:rsidRDefault="00423B47" w:rsidP="00C418F8">
            <w:pPr>
              <w:widowControl w:val="0"/>
              <w:autoSpaceDE w:val="0"/>
              <w:autoSpaceDN w:val="0"/>
              <w:adjustRightInd w:val="0"/>
            </w:pPr>
            <w:r w:rsidRPr="00E62CB1">
              <w:t>Перечисления из бюджетов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23B47" w:rsidRPr="00E62CB1" w:rsidTr="00C418F8">
        <w:tc>
          <w:tcPr>
            <w:tcW w:w="1908" w:type="dxa"/>
            <w:tcBorders>
              <w:bottom w:val="single" w:sz="4" w:space="0" w:color="auto"/>
            </w:tcBorders>
          </w:tcPr>
          <w:p w:rsidR="00423B47" w:rsidRPr="00E62CB1" w:rsidRDefault="00423B47" w:rsidP="00C418F8">
            <w:pPr>
              <w:jc w:val="center"/>
            </w:pPr>
            <w:r w:rsidRPr="00E62CB1">
              <w:rPr>
                <w:color w:val="000000"/>
              </w:rPr>
              <w:t>347</w:t>
            </w:r>
          </w:p>
        </w:tc>
        <w:tc>
          <w:tcPr>
            <w:tcW w:w="2729" w:type="dxa"/>
            <w:tcBorders>
              <w:bottom w:val="single" w:sz="4" w:space="0" w:color="auto"/>
            </w:tcBorders>
          </w:tcPr>
          <w:p w:rsidR="00423B47" w:rsidRPr="00E62CB1" w:rsidRDefault="00423B47" w:rsidP="00C418F8">
            <w:pPr>
              <w:widowControl w:val="0"/>
              <w:autoSpaceDE w:val="0"/>
              <w:autoSpaceDN w:val="0"/>
              <w:adjustRightInd w:val="0"/>
              <w:jc w:val="center"/>
            </w:pPr>
            <w:r w:rsidRPr="00E62CB1">
              <w:t>2 19 60010 10 0000 150</w:t>
            </w:r>
          </w:p>
        </w:tc>
        <w:tc>
          <w:tcPr>
            <w:tcW w:w="4934" w:type="dxa"/>
            <w:tcBorders>
              <w:bottom w:val="single" w:sz="4" w:space="0" w:color="auto"/>
            </w:tcBorders>
          </w:tcPr>
          <w:p w:rsidR="00423B47" w:rsidRPr="00E62CB1" w:rsidRDefault="00423B47" w:rsidP="00C418F8">
            <w:pPr>
              <w:widowControl w:val="0"/>
              <w:autoSpaceDE w:val="0"/>
              <w:autoSpaceDN w:val="0"/>
              <w:adjustRightInd w:val="0"/>
            </w:pPr>
            <w:r w:rsidRPr="00E62CB1">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423B47" w:rsidRPr="00E62CB1" w:rsidRDefault="00423B47" w:rsidP="00423B47">
      <w:pPr>
        <w:autoSpaceDE w:val="0"/>
        <w:autoSpaceDN w:val="0"/>
        <w:adjustRightInd w:val="0"/>
        <w:jc w:val="right"/>
        <w:rPr>
          <w:color w:val="000000"/>
        </w:rPr>
      </w:pPr>
    </w:p>
    <w:p w:rsidR="00423B47" w:rsidRPr="00E62CB1" w:rsidRDefault="00423B47" w:rsidP="00423B47"/>
    <w:p w:rsidR="00423B47" w:rsidRPr="00E62CB1" w:rsidRDefault="00423B47" w:rsidP="00423B47">
      <w:pPr>
        <w:jc w:val="right"/>
      </w:pPr>
      <w:r w:rsidRPr="00E62CB1">
        <w:t>Приложение 2</w:t>
      </w:r>
    </w:p>
    <w:p w:rsidR="00423B47" w:rsidRPr="00E62CB1" w:rsidRDefault="00423B47" w:rsidP="00423B47">
      <w:pPr>
        <w:jc w:val="right"/>
      </w:pPr>
      <w:r w:rsidRPr="00E62CB1">
        <w:t>к решению сорок девятой</w:t>
      </w:r>
    </w:p>
    <w:p w:rsidR="00423B47" w:rsidRPr="00E62CB1" w:rsidRDefault="00423B47" w:rsidP="00423B47">
      <w:pPr>
        <w:jc w:val="right"/>
      </w:pPr>
      <w:r w:rsidRPr="00E62CB1">
        <w:tab/>
        <w:t xml:space="preserve">                                                                                               сессии Совета депутатов</w:t>
      </w:r>
    </w:p>
    <w:p w:rsidR="00423B47" w:rsidRPr="00E62CB1" w:rsidRDefault="00423B47" w:rsidP="00423B47">
      <w:pPr>
        <w:jc w:val="right"/>
      </w:pPr>
      <w:r w:rsidRPr="00E62CB1">
        <w:t xml:space="preserve">                                                                                                              </w:t>
      </w:r>
      <w:proofErr w:type="spellStart"/>
      <w:r w:rsidRPr="00E62CB1">
        <w:t>Горбуновского</w:t>
      </w:r>
      <w:proofErr w:type="spellEnd"/>
      <w:r w:rsidRPr="00E62CB1">
        <w:t xml:space="preserve"> сельсовета</w:t>
      </w:r>
    </w:p>
    <w:p w:rsidR="00423B47" w:rsidRPr="00E62CB1" w:rsidRDefault="00423B47" w:rsidP="00423B47">
      <w:pPr>
        <w:jc w:val="right"/>
      </w:pPr>
      <w:r w:rsidRPr="00E62CB1">
        <w:t xml:space="preserve">                                                                                                         Куйбышевского района</w:t>
      </w:r>
    </w:p>
    <w:p w:rsidR="00423B47" w:rsidRPr="00E62CB1" w:rsidRDefault="00423B47" w:rsidP="00423B47">
      <w:pPr>
        <w:jc w:val="right"/>
      </w:pPr>
      <w:r w:rsidRPr="00E62CB1">
        <w:t xml:space="preserve">                                                                                                             Новосибирской области </w:t>
      </w:r>
    </w:p>
    <w:p w:rsidR="00423B47" w:rsidRPr="00E62CB1" w:rsidRDefault="00423B47" w:rsidP="00423B47">
      <w:pPr>
        <w:jc w:val="right"/>
      </w:pPr>
      <w:r w:rsidRPr="00E62CB1">
        <w:t>от 25.12.2018  № 4</w:t>
      </w:r>
    </w:p>
    <w:p w:rsidR="00423B47" w:rsidRPr="00E62CB1" w:rsidRDefault="00423B47" w:rsidP="00423B47">
      <w:pPr>
        <w:jc w:val="right"/>
      </w:pPr>
    </w:p>
    <w:p w:rsidR="00423B47" w:rsidRPr="00E62CB1" w:rsidRDefault="00423B47" w:rsidP="00423B47">
      <w:pPr>
        <w:widowControl w:val="0"/>
        <w:autoSpaceDE w:val="0"/>
        <w:autoSpaceDN w:val="0"/>
        <w:adjustRightInd w:val="0"/>
        <w:jc w:val="center"/>
        <w:rPr>
          <w:b/>
        </w:rPr>
      </w:pPr>
      <w:r w:rsidRPr="00E62CB1">
        <w:rPr>
          <w:b/>
        </w:rPr>
        <w:t>Нормативы распределения доходов между бюджетами бюджетной системы Российской Федерации, неустановленные бюджетным Законодательством Российской Федерации на 2019 год и плановый период 2020 и 2021 годов</w:t>
      </w:r>
    </w:p>
    <w:p w:rsidR="00423B47" w:rsidRPr="00E62CB1" w:rsidRDefault="00423B47" w:rsidP="00423B47">
      <w:pPr>
        <w:widowControl w:val="0"/>
        <w:autoSpaceDE w:val="0"/>
        <w:autoSpaceDN w:val="0"/>
        <w:adjustRightInd w:val="0"/>
        <w:jc w:val="center"/>
      </w:pPr>
      <w:r w:rsidRPr="00E62CB1">
        <w:tab/>
      </w:r>
      <w:r w:rsidRPr="00E62CB1">
        <w:tab/>
      </w:r>
      <w:r w:rsidRPr="00E62CB1">
        <w:tab/>
      </w:r>
      <w:r w:rsidRPr="00E62CB1">
        <w:tab/>
      </w:r>
      <w:r w:rsidRPr="00E62CB1">
        <w:tab/>
      </w:r>
      <w:r w:rsidRPr="00E62CB1">
        <w:tab/>
      </w:r>
      <w:r w:rsidRPr="00E62CB1">
        <w:tab/>
      </w:r>
      <w:r w:rsidRPr="00E62CB1">
        <w:tab/>
      </w:r>
      <w:r w:rsidRPr="00E62CB1">
        <w:tab/>
      </w:r>
      <w:r w:rsidRPr="00E62CB1">
        <w:tab/>
      </w:r>
    </w:p>
    <w:tbl>
      <w:tblPr>
        <w:tblW w:w="9360" w:type="dxa"/>
        <w:tblInd w:w="108" w:type="dxa"/>
        <w:tblLayout w:type="fixed"/>
        <w:tblLook w:val="0000"/>
      </w:tblPr>
      <w:tblGrid>
        <w:gridCol w:w="7560"/>
        <w:gridCol w:w="1800"/>
      </w:tblGrid>
      <w:tr w:rsidR="00423B47" w:rsidRPr="00E62CB1" w:rsidTr="00C418F8">
        <w:trPr>
          <w:trHeight w:val="345"/>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Наименование вида дохода</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Нормативы отчислений</w:t>
            </w:r>
          </w:p>
        </w:tc>
      </w:tr>
      <w:tr w:rsidR="00423B47" w:rsidRPr="00E62CB1" w:rsidTr="00C418F8">
        <w:trPr>
          <w:trHeight w:val="365"/>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rPr>
                <w:color w:val="000000"/>
              </w:rPr>
              <w:t>Невыясненные поступления, зачисляемые в бюджеты поселений</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rPr>
          <w:trHeight w:val="203"/>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rPr>
                <w:color w:val="000000"/>
              </w:rPr>
              <w:t xml:space="preserve">Дотации бюджетам поселений на выравнивание бюджетной обеспеченности   </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rPr>
          <w:trHeight w:val="121"/>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rPr>
                <w:color w:val="000000"/>
              </w:rPr>
              <w:t>Дотации бюджетам поселений на поддержку мер по обеспечению сбалансированности бюджетов</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rPr>
          <w:trHeight w:val="208"/>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t xml:space="preserve">Субсидии бюджетам поселений на </w:t>
            </w:r>
            <w:proofErr w:type="spellStart"/>
            <w:r w:rsidRPr="00E62CB1">
              <w:t>софинансирование</w:t>
            </w:r>
            <w:proofErr w:type="spellEnd"/>
            <w:r w:rsidRPr="00E62CB1">
              <w:t xml:space="preserve"> капитальных вложений в объекты муниципальной собственности</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rPr>
          <w:trHeight w:val="294"/>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rPr>
                <w:color w:val="000000"/>
              </w:rPr>
              <w:t xml:space="preserve">Прочие субсидии бюджетам поселений    </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rPr>
          <w:trHeight w:val="552"/>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rPr>
                <w:color w:val="000000"/>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rPr>
          <w:trHeight w:val="369"/>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rPr>
                <w:color w:val="000000"/>
              </w:rPr>
              <w:t xml:space="preserve">Субвенции бюджетам поселений на выполнение передаваемых полномочий субъектов Российской Федерации                   </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rPr>
          <w:trHeight w:val="552"/>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lastRenderedPageBreak/>
              <w:t>Межбюджетные трансферты,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rPr>
          <w:trHeight w:val="552"/>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Межбюджетные трансферты, передаваемые бюджетам поселений на комплектование книжных фондов библиотек муниципальных образований</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rPr>
          <w:trHeight w:val="178"/>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rPr>
                <w:color w:val="000000"/>
              </w:rPr>
              <w:t>Прочие межбюджетные трансферты, передаваемые бюджетам поселений</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rPr>
          <w:trHeight w:val="172"/>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rPr>
                <w:color w:val="000000"/>
              </w:rPr>
              <w:t xml:space="preserve">Прочие безвозмездные поступления в бюджеты поселений от бюджетов субъектов Российской Федерации                    </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rPr>
          <w:trHeight w:val="155"/>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rPr>
                <w:color w:val="000000"/>
              </w:rPr>
              <w:t xml:space="preserve">Прочие безвозмездные поступления в бюджеты поселений    </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rPr>
          <w:trHeight w:val="552"/>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Перечисления из бюджетов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rPr>
          <w:trHeight w:val="552"/>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rPr>
          <w:trHeight w:val="552"/>
        </w:trPr>
        <w:tc>
          <w:tcPr>
            <w:tcW w:w="756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 xml:space="preserve">Доходы от продажи земельных участков, государственная собственность на которые не разграничена и которые расположены в границах поселений     </w:t>
            </w:r>
          </w:p>
        </w:tc>
        <w:tc>
          <w:tcPr>
            <w:tcW w:w="180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rPr>
          <w:trHeight w:val="341"/>
        </w:trPr>
        <w:tc>
          <w:tcPr>
            <w:tcW w:w="7560" w:type="dxa"/>
            <w:tcBorders>
              <w:top w:val="single" w:sz="6" w:space="0" w:color="auto"/>
              <w:left w:val="single" w:sz="6" w:space="0" w:color="auto"/>
              <w:bottom w:val="single" w:sz="6" w:space="0" w:color="auto"/>
              <w:right w:val="single" w:sz="4" w:space="0" w:color="auto"/>
            </w:tcBorders>
          </w:tcPr>
          <w:p w:rsidR="00423B47" w:rsidRPr="00E62CB1" w:rsidRDefault="00423B47" w:rsidP="00C418F8">
            <w:pPr>
              <w:widowControl w:val="0"/>
              <w:autoSpaceDE w:val="0"/>
              <w:autoSpaceDN w:val="0"/>
              <w:adjustRightInd w:val="0"/>
            </w:pPr>
            <w:r w:rsidRPr="00E62CB1">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800" w:type="dxa"/>
            <w:tcBorders>
              <w:top w:val="single" w:sz="6" w:space="0" w:color="auto"/>
              <w:left w:val="single" w:sz="4"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100%</w:t>
            </w:r>
          </w:p>
        </w:tc>
      </w:tr>
      <w:tr w:rsidR="00423B47" w:rsidRPr="00E62CB1" w:rsidTr="00C41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7560" w:type="dxa"/>
          </w:tcPr>
          <w:p w:rsidR="00423B47" w:rsidRPr="00E62CB1" w:rsidRDefault="00423B47" w:rsidP="00C418F8">
            <w:pPr>
              <w:tabs>
                <w:tab w:val="center" w:pos="3672"/>
              </w:tabs>
              <w:rPr>
                <w:b/>
              </w:rPr>
            </w:pPr>
            <w:r w:rsidRPr="00E62CB1">
              <w:tab/>
            </w:r>
            <w:r w:rsidRPr="00E62CB1">
              <w:tab/>
            </w:r>
            <w:r w:rsidRPr="00E62CB1">
              <w:tab/>
            </w:r>
            <w:r w:rsidRPr="00E62CB1">
              <w:tab/>
            </w:r>
          </w:p>
          <w:p w:rsidR="00423B47" w:rsidRPr="00E62CB1" w:rsidRDefault="00423B47" w:rsidP="00C418F8">
            <w:r w:rsidRPr="00E62CB1">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800" w:type="dxa"/>
          </w:tcPr>
          <w:p w:rsidR="00423B47" w:rsidRPr="00E62CB1" w:rsidRDefault="00423B47" w:rsidP="00C418F8">
            <w:pPr>
              <w:jc w:val="right"/>
            </w:pPr>
          </w:p>
          <w:p w:rsidR="00423B47" w:rsidRPr="00E62CB1" w:rsidRDefault="00423B47" w:rsidP="00C418F8">
            <w:pPr>
              <w:jc w:val="center"/>
            </w:pPr>
            <w:r w:rsidRPr="00E62CB1">
              <w:t>100%</w:t>
            </w:r>
          </w:p>
        </w:tc>
      </w:tr>
    </w:tbl>
    <w:p w:rsidR="00423B47" w:rsidRPr="00E62CB1" w:rsidRDefault="00423B47" w:rsidP="00423B47">
      <w:pPr>
        <w:jc w:val="right"/>
        <w:rPr>
          <w:b/>
        </w:rPr>
      </w:pPr>
    </w:p>
    <w:tbl>
      <w:tblPr>
        <w:tblW w:w="8980" w:type="dxa"/>
        <w:tblInd w:w="93" w:type="dxa"/>
        <w:tblLook w:val="04A0"/>
      </w:tblPr>
      <w:tblGrid>
        <w:gridCol w:w="3060"/>
        <w:gridCol w:w="600"/>
        <w:gridCol w:w="960"/>
        <w:gridCol w:w="960"/>
        <w:gridCol w:w="1140"/>
        <w:gridCol w:w="2260"/>
      </w:tblGrid>
      <w:tr w:rsidR="00423B47" w:rsidRPr="00E62CB1" w:rsidTr="00C418F8">
        <w:trPr>
          <w:trHeight w:val="1344"/>
        </w:trPr>
        <w:tc>
          <w:tcPr>
            <w:tcW w:w="8980" w:type="dxa"/>
            <w:gridSpan w:val="6"/>
            <w:tcBorders>
              <w:top w:val="nil"/>
              <w:left w:val="nil"/>
            </w:tcBorders>
            <w:shd w:val="clear" w:color="auto" w:fill="auto"/>
            <w:noWrap/>
            <w:hideMark/>
          </w:tcPr>
          <w:p w:rsidR="00423B47" w:rsidRPr="00E62CB1" w:rsidRDefault="00423B47" w:rsidP="00C418F8">
            <w:pPr>
              <w:jc w:val="right"/>
              <w:rPr>
                <w:color w:val="000000"/>
              </w:rPr>
            </w:pPr>
            <w:r w:rsidRPr="00E62CB1">
              <w:rPr>
                <w:color w:val="000000"/>
              </w:rPr>
              <w:t>Приложение №3</w:t>
            </w:r>
          </w:p>
          <w:p w:rsidR="00423B47" w:rsidRPr="00E62CB1" w:rsidRDefault="00423B47" w:rsidP="00C418F8">
            <w:pPr>
              <w:jc w:val="right"/>
            </w:pPr>
            <w:r w:rsidRPr="00E62CB1">
              <w:t xml:space="preserve">                                                                                                              к решению сорок девятой</w:t>
            </w:r>
          </w:p>
          <w:p w:rsidR="00423B47" w:rsidRPr="00E62CB1" w:rsidRDefault="00423B47" w:rsidP="00C418F8">
            <w:pPr>
              <w:jc w:val="right"/>
            </w:pPr>
            <w:r w:rsidRPr="00E62CB1">
              <w:t xml:space="preserve">                                                 сессии Совета депутатов</w:t>
            </w:r>
          </w:p>
          <w:p w:rsidR="00423B47" w:rsidRPr="00E62CB1" w:rsidRDefault="00423B47" w:rsidP="00C418F8">
            <w:pPr>
              <w:jc w:val="right"/>
            </w:pPr>
            <w:r w:rsidRPr="00E62CB1">
              <w:t xml:space="preserve">                                                                                                              </w:t>
            </w:r>
            <w:proofErr w:type="spellStart"/>
            <w:r w:rsidRPr="00E62CB1">
              <w:t>Горбуновского</w:t>
            </w:r>
            <w:proofErr w:type="spellEnd"/>
            <w:r w:rsidRPr="00E62CB1">
              <w:t xml:space="preserve"> сельсовета</w:t>
            </w:r>
          </w:p>
          <w:p w:rsidR="00423B47" w:rsidRPr="00E62CB1" w:rsidRDefault="00423B47" w:rsidP="00C418F8">
            <w:pPr>
              <w:jc w:val="right"/>
            </w:pPr>
            <w:r w:rsidRPr="00E62CB1">
              <w:t xml:space="preserve">                                                                                                         Куйбышевского района</w:t>
            </w:r>
          </w:p>
          <w:p w:rsidR="00423B47" w:rsidRPr="00E62CB1" w:rsidRDefault="00423B47" w:rsidP="00C418F8">
            <w:pPr>
              <w:jc w:val="right"/>
            </w:pPr>
            <w:r w:rsidRPr="00E62CB1">
              <w:t xml:space="preserve">                                                                                                             Новосибирской области </w:t>
            </w:r>
          </w:p>
          <w:p w:rsidR="00423B47" w:rsidRPr="00E62CB1" w:rsidRDefault="00423B47" w:rsidP="00C418F8">
            <w:pPr>
              <w:jc w:val="right"/>
            </w:pPr>
            <w:r w:rsidRPr="00E62CB1">
              <w:t>от 25.12.2018  № 4</w:t>
            </w:r>
          </w:p>
          <w:p w:rsidR="00423B47" w:rsidRPr="00E62CB1" w:rsidRDefault="00423B47" w:rsidP="00C418F8">
            <w:pPr>
              <w:jc w:val="right"/>
              <w:rPr>
                <w:color w:val="000000"/>
              </w:rPr>
            </w:pPr>
          </w:p>
        </w:tc>
      </w:tr>
      <w:tr w:rsidR="00423B47" w:rsidRPr="00E62CB1" w:rsidTr="00C418F8">
        <w:trPr>
          <w:trHeight w:val="300"/>
        </w:trPr>
        <w:tc>
          <w:tcPr>
            <w:tcW w:w="3060"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600"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960"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960"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1140"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2260" w:type="dxa"/>
            <w:tcBorders>
              <w:top w:val="nil"/>
              <w:left w:val="nil"/>
              <w:bottom w:val="nil"/>
              <w:right w:val="nil"/>
            </w:tcBorders>
            <w:shd w:val="clear" w:color="auto" w:fill="auto"/>
            <w:noWrap/>
            <w:hideMark/>
          </w:tcPr>
          <w:p w:rsidR="00423B47" w:rsidRPr="00E62CB1" w:rsidRDefault="00423B47" w:rsidP="00C418F8">
            <w:pPr>
              <w:jc w:val="right"/>
              <w:rPr>
                <w:color w:val="000000"/>
              </w:rPr>
            </w:pPr>
            <w:r w:rsidRPr="00E62CB1">
              <w:rPr>
                <w:color w:val="000000"/>
              </w:rPr>
              <w:t>Таблица № 1</w:t>
            </w:r>
          </w:p>
        </w:tc>
      </w:tr>
      <w:tr w:rsidR="00423B47" w:rsidRPr="00E62CB1" w:rsidTr="00C418F8">
        <w:trPr>
          <w:trHeight w:val="315"/>
        </w:trPr>
        <w:tc>
          <w:tcPr>
            <w:tcW w:w="8980" w:type="dxa"/>
            <w:gridSpan w:val="6"/>
            <w:tcBorders>
              <w:top w:val="nil"/>
              <w:left w:val="nil"/>
              <w:bottom w:val="nil"/>
              <w:right w:val="nil"/>
            </w:tcBorders>
            <w:shd w:val="clear" w:color="auto" w:fill="auto"/>
            <w:vAlign w:val="center"/>
            <w:hideMark/>
          </w:tcPr>
          <w:p w:rsidR="00423B47" w:rsidRPr="00E62CB1" w:rsidRDefault="00423B47" w:rsidP="00C418F8">
            <w:pPr>
              <w:jc w:val="center"/>
              <w:rPr>
                <w:b/>
                <w:bCs/>
                <w:color w:val="000000"/>
              </w:rPr>
            </w:pPr>
            <w:r w:rsidRPr="00E62CB1">
              <w:rPr>
                <w:b/>
                <w:bCs/>
                <w:color w:val="000000"/>
              </w:rPr>
              <w:t xml:space="preserve">Доходная часть бюджета </w:t>
            </w:r>
            <w:proofErr w:type="spellStart"/>
            <w:r w:rsidRPr="00E62CB1">
              <w:rPr>
                <w:b/>
                <w:bCs/>
                <w:color w:val="000000"/>
              </w:rPr>
              <w:t>Горбуновского</w:t>
            </w:r>
            <w:proofErr w:type="spellEnd"/>
            <w:r w:rsidRPr="00E62CB1">
              <w:rPr>
                <w:b/>
                <w:bCs/>
                <w:color w:val="000000"/>
              </w:rPr>
              <w:t xml:space="preserve"> сельсовета на 2019 год</w:t>
            </w:r>
          </w:p>
        </w:tc>
      </w:tr>
      <w:tr w:rsidR="00423B47" w:rsidRPr="00E62CB1" w:rsidTr="00C418F8">
        <w:trPr>
          <w:trHeight w:val="315"/>
        </w:trPr>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Код</w:t>
            </w:r>
          </w:p>
        </w:tc>
        <w:tc>
          <w:tcPr>
            <w:tcW w:w="3660" w:type="dxa"/>
            <w:gridSpan w:val="4"/>
            <w:tcBorders>
              <w:top w:val="single" w:sz="8" w:space="0" w:color="auto"/>
              <w:left w:val="nil"/>
              <w:bottom w:val="single" w:sz="8" w:space="0" w:color="auto"/>
              <w:right w:val="single" w:sz="8" w:space="0" w:color="000000"/>
            </w:tcBorders>
            <w:shd w:val="clear" w:color="auto" w:fill="auto"/>
            <w:vAlign w:val="center"/>
            <w:hideMark/>
          </w:tcPr>
          <w:p w:rsidR="00423B47" w:rsidRPr="00E62CB1" w:rsidRDefault="00423B47" w:rsidP="00C418F8">
            <w:pPr>
              <w:jc w:val="center"/>
              <w:rPr>
                <w:color w:val="000000"/>
              </w:rPr>
            </w:pPr>
            <w:r w:rsidRPr="00E62CB1">
              <w:rPr>
                <w:color w:val="000000"/>
              </w:rPr>
              <w:t>Наименование</w:t>
            </w:r>
          </w:p>
        </w:tc>
        <w:tc>
          <w:tcPr>
            <w:tcW w:w="2260" w:type="dxa"/>
            <w:tcBorders>
              <w:top w:val="single" w:sz="8" w:space="0" w:color="auto"/>
              <w:left w:val="nil"/>
              <w:bottom w:val="single" w:sz="8"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Сумма</w:t>
            </w:r>
          </w:p>
        </w:tc>
      </w:tr>
      <w:tr w:rsidR="00423B47" w:rsidRPr="00E62CB1" w:rsidTr="00C418F8">
        <w:trPr>
          <w:trHeight w:val="315"/>
        </w:trPr>
        <w:tc>
          <w:tcPr>
            <w:tcW w:w="3060" w:type="dxa"/>
            <w:tcBorders>
              <w:top w:val="nil"/>
              <w:left w:val="single" w:sz="8" w:space="0" w:color="auto"/>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1</w:t>
            </w:r>
          </w:p>
        </w:tc>
        <w:tc>
          <w:tcPr>
            <w:tcW w:w="3660" w:type="dxa"/>
            <w:gridSpan w:val="4"/>
            <w:tcBorders>
              <w:top w:val="single" w:sz="8" w:space="0" w:color="auto"/>
              <w:left w:val="nil"/>
              <w:bottom w:val="single" w:sz="8" w:space="0" w:color="auto"/>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2</w:t>
            </w:r>
          </w:p>
        </w:tc>
        <w:tc>
          <w:tcPr>
            <w:tcW w:w="2260" w:type="dxa"/>
            <w:tcBorders>
              <w:top w:val="nil"/>
              <w:left w:val="nil"/>
              <w:bottom w:val="single" w:sz="8" w:space="0" w:color="auto"/>
              <w:right w:val="single" w:sz="8"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3</w:t>
            </w:r>
          </w:p>
        </w:tc>
      </w:tr>
      <w:tr w:rsidR="00423B47" w:rsidRPr="00E62CB1" w:rsidTr="00C418F8">
        <w:trPr>
          <w:trHeight w:val="258"/>
        </w:trPr>
        <w:tc>
          <w:tcPr>
            <w:tcW w:w="3060" w:type="dxa"/>
            <w:tcBorders>
              <w:top w:val="nil"/>
              <w:left w:val="single" w:sz="8" w:space="0" w:color="auto"/>
              <w:bottom w:val="nil"/>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000 1 00 00000 00 0000 000</w:t>
            </w:r>
          </w:p>
        </w:tc>
        <w:tc>
          <w:tcPr>
            <w:tcW w:w="3660" w:type="dxa"/>
            <w:gridSpan w:val="4"/>
            <w:tcBorders>
              <w:top w:val="single" w:sz="8" w:space="0" w:color="auto"/>
              <w:left w:val="nil"/>
              <w:bottom w:val="single" w:sz="8" w:space="0" w:color="auto"/>
              <w:right w:val="single" w:sz="4" w:space="0" w:color="000000"/>
            </w:tcBorders>
            <w:shd w:val="clear" w:color="auto" w:fill="auto"/>
            <w:vAlign w:val="bottom"/>
            <w:hideMark/>
          </w:tcPr>
          <w:p w:rsidR="00423B47" w:rsidRPr="00E62CB1" w:rsidRDefault="00423B47" w:rsidP="00C418F8">
            <w:pPr>
              <w:jc w:val="center"/>
              <w:rPr>
                <w:b/>
                <w:bCs/>
                <w:color w:val="000000"/>
              </w:rPr>
            </w:pPr>
            <w:r w:rsidRPr="00E62CB1">
              <w:rPr>
                <w:b/>
                <w:bCs/>
                <w:color w:val="000000"/>
              </w:rPr>
              <w:t>НАЛОГОВЫЕ  И  НЕНАЛОГОВЫЕ  ДОХОДЫ</w:t>
            </w:r>
          </w:p>
        </w:tc>
        <w:tc>
          <w:tcPr>
            <w:tcW w:w="2260" w:type="dxa"/>
            <w:tcBorders>
              <w:top w:val="nil"/>
              <w:left w:val="nil"/>
              <w:bottom w:val="nil"/>
              <w:right w:val="single" w:sz="8"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2 022 400,00</w:t>
            </w:r>
          </w:p>
        </w:tc>
      </w:tr>
      <w:tr w:rsidR="00423B47" w:rsidRPr="00E62CB1" w:rsidTr="00C418F8">
        <w:trPr>
          <w:trHeight w:val="372"/>
        </w:trPr>
        <w:tc>
          <w:tcPr>
            <w:tcW w:w="30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000 1 01  00000 00 0000 000</w:t>
            </w:r>
          </w:p>
        </w:tc>
        <w:tc>
          <w:tcPr>
            <w:tcW w:w="3660" w:type="dxa"/>
            <w:gridSpan w:val="4"/>
            <w:tcBorders>
              <w:top w:val="single" w:sz="8" w:space="0" w:color="auto"/>
              <w:left w:val="nil"/>
              <w:bottom w:val="single" w:sz="8" w:space="0" w:color="auto"/>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Налог на доходы физических лиц</w:t>
            </w:r>
          </w:p>
        </w:tc>
        <w:tc>
          <w:tcPr>
            <w:tcW w:w="2260" w:type="dxa"/>
            <w:tcBorders>
              <w:top w:val="single" w:sz="8" w:space="0" w:color="auto"/>
              <w:left w:val="nil"/>
              <w:bottom w:val="nil"/>
              <w:right w:val="single" w:sz="8"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444 800,00</w:t>
            </w:r>
          </w:p>
        </w:tc>
      </w:tr>
      <w:tr w:rsidR="00423B47" w:rsidRPr="00E62CB1" w:rsidTr="00C418F8">
        <w:trPr>
          <w:trHeight w:val="1100"/>
        </w:trPr>
        <w:tc>
          <w:tcPr>
            <w:tcW w:w="3060" w:type="dxa"/>
            <w:tcBorders>
              <w:top w:val="nil"/>
              <w:left w:val="single" w:sz="8" w:space="0" w:color="auto"/>
              <w:bottom w:val="nil"/>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lastRenderedPageBreak/>
              <w:t>182 1 01 02010 01 0000 110</w:t>
            </w:r>
          </w:p>
        </w:tc>
        <w:tc>
          <w:tcPr>
            <w:tcW w:w="3660" w:type="dxa"/>
            <w:gridSpan w:val="4"/>
            <w:tcBorders>
              <w:top w:val="nil"/>
              <w:left w:val="nil"/>
              <w:bottom w:val="nil"/>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 xml:space="preserve">Налог на доходы физических лиц с доходов, источником </w:t>
            </w:r>
            <w:proofErr w:type="spellStart"/>
            <w:r w:rsidRPr="00E62CB1">
              <w:rPr>
                <w:color w:val="000000"/>
              </w:rPr>
              <w:t>которыхявляется</w:t>
            </w:r>
            <w:proofErr w:type="spellEnd"/>
            <w:r w:rsidRPr="00E62CB1">
              <w:rPr>
                <w:color w:val="000000"/>
              </w:rPr>
              <w:t xml:space="preserve">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c>
          <w:tcPr>
            <w:tcW w:w="2260" w:type="dxa"/>
            <w:tcBorders>
              <w:top w:val="single" w:sz="8" w:space="0" w:color="auto"/>
              <w:left w:val="nil"/>
              <w:bottom w:val="nil"/>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444 800,00</w:t>
            </w:r>
          </w:p>
        </w:tc>
      </w:tr>
      <w:tr w:rsidR="00423B47" w:rsidRPr="00E62CB1" w:rsidTr="00C418F8">
        <w:trPr>
          <w:trHeight w:val="915"/>
        </w:trPr>
        <w:tc>
          <w:tcPr>
            <w:tcW w:w="30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000 1 03 00000 00 0000 000</w:t>
            </w:r>
          </w:p>
        </w:tc>
        <w:tc>
          <w:tcPr>
            <w:tcW w:w="3660" w:type="dxa"/>
            <w:gridSpan w:val="4"/>
            <w:tcBorders>
              <w:top w:val="single" w:sz="8" w:space="0" w:color="auto"/>
              <w:left w:val="nil"/>
              <w:bottom w:val="single" w:sz="8" w:space="0" w:color="auto"/>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Налоги на товар</w:t>
            </w:r>
            <w:proofErr w:type="gramStart"/>
            <w:r w:rsidRPr="00E62CB1">
              <w:rPr>
                <w:b/>
                <w:bCs/>
                <w:color w:val="000000"/>
              </w:rPr>
              <w:t>ы(</w:t>
            </w:r>
            <w:proofErr w:type="spellStart"/>
            <w:proofErr w:type="gramEnd"/>
            <w:r w:rsidRPr="00E62CB1">
              <w:rPr>
                <w:b/>
                <w:bCs/>
                <w:color w:val="000000"/>
              </w:rPr>
              <w:t>работы,услуги</w:t>
            </w:r>
            <w:proofErr w:type="spellEnd"/>
            <w:r w:rsidRPr="00E62CB1">
              <w:rPr>
                <w:b/>
                <w:bCs/>
                <w:color w:val="000000"/>
              </w:rPr>
              <w:t>), реализуемые на территории Российской Федерации</w:t>
            </w:r>
          </w:p>
        </w:tc>
        <w:tc>
          <w:tcPr>
            <w:tcW w:w="2260" w:type="dxa"/>
            <w:tcBorders>
              <w:top w:val="single" w:sz="8" w:space="0" w:color="auto"/>
              <w:left w:val="nil"/>
              <w:bottom w:val="single" w:sz="8" w:space="0" w:color="auto"/>
              <w:right w:val="single" w:sz="8"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527 600,00</w:t>
            </w:r>
          </w:p>
        </w:tc>
      </w:tr>
      <w:tr w:rsidR="00423B47" w:rsidRPr="00E62CB1" w:rsidTr="00C418F8">
        <w:trPr>
          <w:trHeight w:val="103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100 1 03  02230 01 0000 110</w:t>
            </w:r>
          </w:p>
        </w:tc>
        <w:tc>
          <w:tcPr>
            <w:tcW w:w="3660" w:type="dxa"/>
            <w:gridSpan w:val="4"/>
            <w:tcBorders>
              <w:top w:val="nil"/>
              <w:left w:val="nil"/>
              <w:bottom w:val="single" w:sz="4" w:space="0" w:color="auto"/>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0" w:type="dxa"/>
            <w:tcBorders>
              <w:top w:val="nil"/>
              <w:left w:val="nil"/>
              <w:bottom w:val="single" w:sz="4"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227 500,00</w:t>
            </w:r>
          </w:p>
        </w:tc>
      </w:tr>
      <w:tr w:rsidR="00423B47" w:rsidRPr="00E62CB1" w:rsidTr="00C418F8">
        <w:trPr>
          <w:trHeight w:val="134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100 1 03  02240 01 0000 110</w:t>
            </w:r>
          </w:p>
        </w:tc>
        <w:tc>
          <w:tcPr>
            <w:tcW w:w="3660" w:type="dxa"/>
            <w:gridSpan w:val="4"/>
            <w:tcBorders>
              <w:top w:val="single" w:sz="4" w:space="0" w:color="auto"/>
              <w:left w:val="nil"/>
              <w:bottom w:val="single" w:sz="4" w:space="0" w:color="auto"/>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Доходы от уплаты акцизов на моторные масла для дизельных и (или) карбюраторных (</w:t>
            </w:r>
            <w:proofErr w:type="spellStart"/>
            <w:r w:rsidRPr="00E62CB1">
              <w:rPr>
                <w:color w:val="000000"/>
              </w:rPr>
              <w:t>инжекторных</w:t>
            </w:r>
            <w:proofErr w:type="spellEnd"/>
            <w:r w:rsidRPr="00E62CB1">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0" w:type="dxa"/>
            <w:tcBorders>
              <w:top w:val="nil"/>
              <w:left w:val="nil"/>
              <w:bottom w:val="single" w:sz="4"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1 600,00</w:t>
            </w:r>
          </w:p>
        </w:tc>
      </w:tr>
      <w:tr w:rsidR="00423B47" w:rsidRPr="00E62CB1" w:rsidTr="00C418F8">
        <w:trPr>
          <w:trHeight w:val="1402"/>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100 1 03  02250 01 0000 110</w:t>
            </w:r>
          </w:p>
        </w:tc>
        <w:tc>
          <w:tcPr>
            <w:tcW w:w="3660" w:type="dxa"/>
            <w:gridSpan w:val="4"/>
            <w:tcBorders>
              <w:top w:val="single" w:sz="4" w:space="0" w:color="auto"/>
              <w:left w:val="nil"/>
              <w:bottom w:val="single" w:sz="4" w:space="0" w:color="auto"/>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60" w:type="dxa"/>
            <w:tcBorders>
              <w:top w:val="nil"/>
              <w:left w:val="nil"/>
              <w:bottom w:val="single" w:sz="4"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337 500,00</w:t>
            </w:r>
          </w:p>
        </w:tc>
      </w:tr>
      <w:tr w:rsidR="00423B47" w:rsidRPr="00E62CB1" w:rsidTr="00C418F8">
        <w:trPr>
          <w:trHeight w:val="1266"/>
        </w:trPr>
        <w:tc>
          <w:tcPr>
            <w:tcW w:w="3060" w:type="dxa"/>
            <w:tcBorders>
              <w:top w:val="nil"/>
              <w:left w:val="single" w:sz="8" w:space="0" w:color="auto"/>
              <w:bottom w:val="nil"/>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100 1 03  02260 01 0000 110</w:t>
            </w:r>
          </w:p>
        </w:tc>
        <w:tc>
          <w:tcPr>
            <w:tcW w:w="3660" w:type="dxa"/>
            <w:gridSpan w:val="4"/>
            <w:tcBorders>
              <w:top w:val="single" w:sz="4" w:space="0" w:color="auto"/>
              <w:left w:val="nil"/>
              <w:bottom w:val="nil"/>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w:t>
            </w:r>
            <w:r w:rsidRPr="00E62CB1">
              <w:rPr>
                <w:color w:val="000000"/>
              </w:rPr>
              <w:lastRenderedPageBreak/>
              <w:t>установленных дифференцированных нормативов отчислений в местные бюджеты</w:t>
            </w:r>
          </w:p>
        </w:tc>
        <w:tc>
          <w:tcPr>
            <w:tcW w:w="2260" w:type="dxa"/>
            <w:tcBorders>
              <w:top w:val="nil"/>
              <w:left w:val="nil"/>
              <w:bottom w:val="nil"/>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lastRenderedPageBreak/>
              <w:t>-39 000,00</w:t>
            </w:r>
          </w:p>
        </w:tc>
      </w:tr>
      <w:tr w:rsidR="00423B47" w:rsidRPr="00E62CB1" w:rsidTr="00C418F8">
        <w:trPr>
          <w:trHeight w:val="267"/>
        </w:trPr>
        <w:tc>
          <w:tcPr>
            <w:tcW w:w="30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lastRenderedPageBreak/>
              <w:t>000 1 05 00000 00 0000 000</w:t>
            </w:r>
          </w:p>
        </w:tc>
        <w:tc>
          <w:tcPr>
            <w:tcW w:w="3660" w:type="dxa"/>
            <w:gridSpan w:val="4"/>
            <w:tcBorders>
              <w:top w:val="single" w:sz="4" w:space="0" w:color="auto"/>
              <w:left w:val="nil"/>
              <w:bottom w:val="single" w:sz="4" w:space="0" w:color="auto"/>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Единый сельскохозяйственный налог</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2 000,00</w:t>
            </w:r>
          </w:p>
        </w:tc>
      </w:tr>
      <w:tr w:rsidR="00423B47" w:rsidRPr="00E62CB1" w:rsidTr="00C418F8">
        <w:trPr>
          <w:trHeight w:val="435"/>
        </w:trPr>
        <w:tc>
          <w:tcPr>
            <w:tcW w:w="3060" w:type="dxa"/>
            <w:tcBorders>
              <w:top w:val="nil"/>
              <w:left w:val="single" w:sz="8" w:space="0" w:color="auto"/>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000 1 05 03010 01 0000 110</w:t>
            </w:r>
          </w:p>
        </w:tc>
        <w:tc>
          <w:tcPr>
            <w:tcW w:w="3660" w:type="dxa"/>
            <w:gridSpan w:val="4"/>
            <w:tcBorders>
              <w:top w:val="single" w:sz="4" w:space="0" w:color="auto"/>
              <w:left w:val="nil"/>
              <w:bottom w:val="single" w:sz="4" w:space="0" w:color="auto"/>
              <w:right w:val="single" w:sz="4" w:space="0" w:color="000000"/>
            </w:tcBorders>
            <w:shd w:val="clear" w:color="auto" w:fill="auto"/>
            <w:vAlign w:val="center"/>
            <w:hideMark/>
          </w:tcPr>
          <w:p w:rsidR="00423B47" w:rsidRPr="00E62CB1" w:rsidRDefault="00423B47" w:rsidP="00C418F8">
            <w:pPr>
              <w:jc w:val="center"/>
              <w:rPr>
                <w:color w:val="000000"/>
              </w:rPr>
            </w:pPr>
            <w:r w:rsidRPr="00E62CB1">
              <w:rPr>
                <w:color w:val="000000"/>
              </w:rPr>
              <w:t>Единый сельскохозяйственный налог</w:t>
            </w:r>
          </w:p>
        </w:tc>
        <w:tc>
          <w:tcPr>
            <w:tcW w:w="226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2 000,00</w:t>
            </w:r>
          </w:p>
        </w:tc>
      </w:tr>
      <w:tr w:rsidR="00423B47" w:rsidRPr="00E62CB1" w:rsidTr="00C418F8">
        <w:trPr>
          <w:trHeight w:val="315"/>
        </w:trPr>
        <w:tc>
          <w:tcPr>
            <w:tcW w:w="3060" w:type="dxa"/>
            <w:tcBorders>
              <w:top w:val="nil"/>
              <w:left w:val="single" w:sz="8" w:space="0" w:color="auto"/>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000 1 06 00000 00 0000 000</w:t>
            </w:r>
          </w:p>
        </w:tc>
        <w:tc>
          <w:tcPr>
            <w:tcW w:w="3660" w:type="dxa"/>
            <w:gridSpan w:val="4"/>
            <w:tcBorders>
              <w:top w:val="nil"/>
              <w:left w:val="nil"/>
              <w:bottom w:val="single" w:sz="8" w:space="0" w:color="auto"/>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Налоги на имущество</w:t>
            </w:r>
          </w:p>
        </w:tc>
        <w:tc>
          <w:tcPr>
            <w:tcW w:w="2260" w:type="dxa"/>
            <w:tcBorders>
              <w:top w:val="nil"/>
              <w:left w:val="nil"/>
              <w:bottom w:val="single" w:sz="8" w:space="0" w:color="auto"/>
              <w:right w:val="single" w:sz="8"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1 048 000,00</w:t>
            </w:r>
          </w:p>
        </w:tc>
      </w:tr>
      <w:tr w:rsidR="00423B47" w:rsidRPr="00E62CB1" w:rsidTr="00C418F8">
        <w:trPr>
          <w:trHeight w:val="609"/>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182 1 06 01030 10 0000 110</w:t>
            </w:r>
          </w:p>
        </w:tc>
        <w:tc>
          <w:tcPr>
            <w:tcW w:w="3660" w:type="dxa"/>
            <w:gridSpan w:val="4"/>
            <w:tcBorders>
              <w:top w:val="nil"/>
              <w:left w:val="nil"/>
              <w:bottom w:val="single" w:sz="4" w:space="0" w:color="auto"/>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Налог на имущество физических лиц, взимаемый по ставкам, применяемым к объектам налогообложения, расположенным в границах поселений</w:t>
            </w:r>
          </w:p>
        </w:tc>
        <w:tc>
          <w:tcPr>
            <w:tcW w:w="2260" w:type="dxa"/>
            <w:tcBorders>
              <w:top w:val="nil"/>
              <w:left w:val="nil"/>
              <w:bottom w:val="single" w:sz="4"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16 700,00</w:t>
            </w:r>
          </w:p>
        </w:tc>
      </w:tr>
      <w:tr w:rsidR="00423B47" w:rsidRPr="00E62CB1" w:rsidTr="00C418F8">
        <w:trPr>
          <w:trHeight w:val="431"/>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182 1 06 06033 10 0000 110</w:t>
            </w:r>
          </w:p>
        </w:tc>
        <w:tc>
          <w:tcPr>
            <w:tcW w:w="3660" w:type="dxa"/>
            <w:gridSpan w:val="4"/>
            <w:tcBorders>
              <w:top w:val="single" w:sz="4" w:space="0" w:color="auto"/>
              <w:left w:val="nil"/>
              <w:bottom w:val="single" w:sz="4" w:space="0" w:color="auto"/>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Земельный налог,  с организаций, обладающих земельным участком, расположенным в границах сельских поселений</w:t>
            </w:r>
          </w:p>
        </w:tc>
        <w:tc>
          <w:tcPr>
            <w:tcW w:w="2260" w:type="dxa"/>
            <w:tcBorders>
              <w:top w:val="nil"/>
              <w:left w:val="nil"/>
              <w:bottom w:val="single" w:sz="4"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994 400,00</w:t>
            </w:r>
          </w:p>
        </w:tc>
      </w:tr>
      <w:tr w:rsidR="00423B47" w:rsidRPr="00E62CB1" w:rsidTr="00C418F8">
        <w:trPr>
          <w:trHeight w:val="708"/>
        </w:trPr>
        <w:tc>
          <w:tcPr>
            <w:tcW w:w="3060" w:type="dxa"/>
            <w:tcBorders>
              <w:top w:val="nil"/>
              <w:left w:val="single" w:sz="8" w:space="0" w:color="auto"/>
              <w:bottom w:val="nil"/>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182 1 06 06043 10 0000 110</w:t>
            </w:r>
          </w:p>
        </w:tc>
        <w:tc>
          <w:tcPr>
            <w:tcW w:w="3660" w:type="dxa"/>
            <w:gridSpan w:val="4"/>
            <w:tcBorders>
              <w:top w:val="single" w:sz="4" w:space="0" w:color="auto"/>
              <w:left w:val="nil"/>
              <w:bottom w:val="nil"/>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Земельный налог  с физических лиц, обладающих земельным участком, расположенным в границах сельских поселений</w:t>
            </w:r>
          </w:p>
        </w:tc>
        <w:tc>
          <w:tcPr>
            <w:tcW w:w="2260" w:type="dxa"/>
            <w:tcBorders>
              <w:top w:val="nil"/>
              <w:left w:val="nil"/>
              <w:bottom w:val="nil"/>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36 900,00</w:t>
            </w:r>
          </w:p>
        </w:tc>
      </w:tr>
      <w:tr w:rsidR="00423B47" w:rsidRPr="00E62CB1" w:rsidTr="00C418F8">
        <w:trPr>
          <w:trHeight w:val="426"/>
        </w:trPr>
        <w:tc>
          <w:tcPr>
            <w:tcW w:w="306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000 2 00 00000 00 0000 000</w:t>
            </w:r>
          </w:p>
        </w:tc>
        <w:tc>
          <w:tcPr>
            <w:tcW w:w="3660" w:type="dxa"/>
            <w:gridSpan w:val="4"/>
            <w:tcBorders>
              <w:top w:val="single" w:sz="8" w:space="0" w:color="auto"/>
              <w:left w:val="nil"/>
              <w:bottom w:val="single" w:sz="8" w:space="0" w:color="auto"/>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БЕЗВОЗМЕЗДНЫЕ ПОСТУПЛЕНИЯ</w:t>
            </w:r>
          </w:p>
        </w:tc>
        <w:tc>
          <w:tcPr>
            <w:tcW w:w="2260" w:type="dxa"/>
            <w:tcBorders>
              <w:top w:val="single" w:sz="8" w:space="0" w:color="auto"/>
              <w:left w:val="nil"/>
              <w:bottom w:val="single" w:sz="8" w:space="0" w:color="auto"/>
              <w:right w:val="single" w:sz="8"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12 000 590,00</w:t>
            </w:r>
          </w:p>
        </w:tc>
      </w:tr>
      <w:tr w:rsidR="00423B47" w:rsidRPr="00E62CB1" w:rsidTr="00C418F8">
        <w:trPr>
          <w:trHeight w:val="532"/>
        </w:trPr>
        <w:tc>
          <w:tcPr>
            <w:tcW w:w="3060" w:type="dxa"/>
            <w:tcBorders>
              <w:top w:val="nil"/>
              <w:left w:val="single" w:sz="8" w:space="0" w:color="auto"/>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000 2 02 00000 00 0000 000</w:t>
            </w:r>
          </w:p>
        </w:tc>
        <w:tc>
          <w:tcPr>
            <w:tcW w:w="3660" w:type="dxa"/>
            <w:gridSpan w:val="4"/>
            <w:tcBorders>
              <w:top w:val="single" w:sz="8" w:space="0" w:color="auto"/>
              <w:left w:val="nil"/>
              <w:bottom w:val="single" w:sz="8" w:space="0" w:color="auto"/>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Безвозмездные поступления от других бюджетов бюджетной системы Российской Федерации</w:t>
            </w:r>
          </w:p>
        </w:tc>
        <w:tc>
          <w:tcPr>
            <w:tcW w:w="2260" w:type="dxa"/>
            <w:tcBorders>
              <w:top w:val="nil"/>
              <w:left w:val="nil"/>
              <w:bottom w:val="single" w:sz="8" w:space="0" w:color="auto"/>
              <w:right w:val="single" w:sz="8"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12 000 590,00</w:t>
            </w:r>
          </w:p>
        </w:tc>
      </w:tr>
      <w:tr w:rsidR="00423B47" w:rsidRPr="00E62CB1" w:rsidTr="00C418F8">
        <w:trPr>
          <w:trHeight w:val="540"/>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347 2 02 15001 10 0000 150</w:t>
            </w:r>
          </w:p>
        </w:tc>
        <w:tc>
          <w:tcPr>
            <w:tcW w:w="3660" w:type="dxa"/>
            <w:gridSpan w:val="4"/>
            <w:tcBorders>
              <w:top w:val="nil"/>
              <w:left w:val="nil"/>
              <w:bottom w:val="single" w:sz="4" w:space="0" w:color="auto"/>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Дотации бюджетам сельских поселений на выравнивание бюджетной обеспеченности</w:t>
            </w:r>
          </w:p>
        </w:tc>
        <w:tc>
          <w:tcPr>
            <w:tcW w:w="2260" w:type="dxa"/>
            <w:tcBorders>
              <w:top w:val="nil"/>
              <w:left w:val="nil"/>
              <w:bottom w:val="single" w:sz="4"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4 529 200,00</w:t>
            </w:r>
          </w:p>
        </w:tc>
      </w:tr>
      <w:tr w:rsidR="00423B47" w:rsidRPr="00E62CB1" w:rsidTr="00C418F8">
        <w:trPr>
          <w:trHeight w:val="543"/>
        </w:trPr>
        <w:tc>
          <w:tcPr>
            <w:tcW w:w="3060" w:type="dxa"/>
            <w:tcBorders>
              <w:top w:val="nil"/>
              <w:left w:val="single" w:sz="8"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347 2 02 35118 10 0000 150</w:t>
            </w:r>
          </w:p>
        </w:tc>
        <w:tc>
          <w:tcPr>
            <w:tcW w:w="3660" w:type="dxa"/>
            <w:gridSpan w:val="4"/>
            <w:tcBorders>
              <w:top w:val="single" w:sz="4" w:space="0" w:color="auto"/>
              <w:left w:val="nil"/>
              <w:bottom w:val="single" w:sz="4" w:space="0" w:color="auto"/>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260" w:type="dxa"/>
            <w:tcBorders>
              <w:top w:val="nil"/>
              <w:left w:val="nil"/>
              <w:bottom w:val="single" w:sz="4"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92 740,00</w:t>
            </w:r>
          </w:p>
        </w:tc>
      </w:tr>
      <w:tr w:rsidR="00423B47" w:rsidRPr="00E62CB1" w:rsidTr="00C418F8">
        <w:trPr>
          <w:trHeight w:val="153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 xml:space="preserve">347 202 20216 10 0000 150 </w:t>
            </w:r>
          </w:p>
        </w:tc>
        <w:tc>
          <w:tcPr>
            <w:tcW w:w="3660" w:type="dxa"/>
            <w:gridSpan w:val="4"/>
            <w:tcBorders>
              <w:top w:val="single" w:sz="4" w:space="0" w:color="auto"/>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26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6 588 250,00</w:t>
            </w:r>
          </w:p>
        </w:tc>
      </w:tr>
      <w:tr w:rsidR="00423B47" w:rsidRPr="00E62CB1" w:rsidTr="00C418F8">
        <w:trPr>
          <w:trHeight w:val="606"/>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 xml:space="preserve">347 202 49999 10 0000 150 </w:t>
            </w:r>
          </w:p>
        </w:tc>
        <w:tc>
          <w:tcPr>
            <w:tcW w:w="3660" w:type="dxa"/>
            <w:gridSpan w:val="4"/>
            <w:tcBorders>
              <w:top w:val="single" w:sz="4" w:space="0" w:color="auto"/>
              <w:left w:val="nil"/>
              <w:bottom w:val="single" w:sz="4" w:space="0" w:color="auto"/>
              <w:right w:val="single" w:sz="4" w:space="0" w:color="000000"/>
            </w:tcBorders>
            <w:shd w:val="clear" w:color="auto" w:fill="auto"/>
            <w:vAlign w:val="center"/>
            <w:hideMark/>
          </w:tcPr>
          <w:p w:rsidR="00423B47" w:rsidRPr="00E62CB1" w:rsidRDefault="00423B47" w:rsidP="00C418F8">
            <w:pPr>
              <w:jc w:val="center"/>
              <w:rPr>
                <w:color w:val="000000"/>
              </w:rPr>
            </w:pPr>
            <w:r w:rsidRPr="00E62CB1">
              <w:rPr>
                <w:color w:val="000000"/>
              </w:rPr>
              <w:t xml:space="preserve">Прочие межбюджетные трансферты, передаваемые </w:t>
            </w:r>
            <w:r w:rsidRPr="00E62CB1">
              <w:rPr>
                <w:color w:val="000000"/>
              </w:rPr>
              <w:lastRenderedPageBreak/>
              <w:t>бюджетам сельских поселений</w:t>
            </w:r>
          </w:p>
        </w:tc>
        <w:tc>
          <w:tcPr>
            <w:tcW w:w="226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lastRenderedPageBreak/>
              <w:t>790 400,00</w:t>
            </w:r>
          </w:p>
        </w:tc>
      </w:tr>
      <w:tr w:rsidR="00423B47" w:rsidRPr="00E62CB1" w:rsidTr="00C418F8">
        <w:trPr>
          <w:trHeight w:val="30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lastRenderedPageBreak/>
              <w:t>ИТОГО</w:t>
            </w:r>
          </w:p>
        </w:tc>
        <w:tc>
          <w:tcPr>
            <w:tcW w:w="600" w:type="dxa"/>
            <w:tcBorders>
              <w:top w:val="nil"/>
              <w:left w:val="nil"/>
              <w:bottom w:val="single" w:sz="4" w:space="0" w:color="auto"/>
              <w:right w:val="nil"/>
            </w:tcBorders>
            <w:shd w:val="clear" w:color="auto" w:fill="auto"/>
            <w:vAlign w:val="center"/>
            <w:hideMark/>
          </w:tcPr>
          <w:p w:rsidR="00423B47" w:rsidRPr="00E62CB1" w:rsidRDefault="00423B47" w:rsidP="00C418F8">
            <w:pPr>
              <w:jc w:val="center"/>
              <w:rPr>
                <w:b/>
                <w:bCs/>
                <w:color w:val="000000"/>
              </w:rPr>
            </w:pPr>
            <w:r w:rsidRPr="00E62CB1">
              <w:rPr>
                <w:b/>
                <w:bCs/>
                <w:color w:val="000000"/>
              </w:rPr>
              <w:t> </w:t>
            </w:r>
          </w:p>
        </w:tc>
        <w:tc>
          <w:tcPr>
            <w:tcW w:w="960" w:type="dxa"/>
            <w:tcBorders>
              <w:top w:val="nil"/>
              <w:left w:val="nil"/>
              <w:bottom w:val="single" w:sz="4" w:space="0" w:color="auto"/>
              <w:right w:val="nil"/>
            </w:tcBorders>
            <w:shd w:val="clear" w:color="auto" w:fill="auto"/>
            <w:vAlign w:val="center"/>
            <w:hideMark/>
          </w:tcPr>
          <w:p w:rsidR="00423B47" w:rsidRPr="00E62CB1" w:rsidRDefault="00423B47" w:rsidP="00C418F8">
            <w:pPr>
              <w:jc w:val="center"/>
              <w:rPr>
                <w:b/>
                <w:bCs/>
                <w:color w:val="000000"/>
              </w:rPr>
            </w:pPr>
            <w:r w:rsidRPr="00E62CB1">
              <w:rPr>
                <w:b/>
                <w:bCs/>
                <w:color w:val="000000"/>
              </w:rPr>
              <w:t> </w:t>
            </w:r>
          </w:p>
        </w:tc>
        <w:tc>
          <w:tcPr>
            <w:tcW w:w="960" w:type="dxa"/>
            <w:tcBorders>
              <w:top w:val="nil"/>
              <w:left w:val="nil"/>
              <w:bottom w:val="single" w:sz="4" w:space="0" w:color="auto"/>
              <w:right w:val="nil"/>
            </w:tcBorders>
            <w:shd w:val="clear" w:color="auto" w:fill="auto"/>
            <w:vAlign w:val="center"/>
            <w:hideMark/>
          </w:tcPr>
          <w:p w:rsidR="00423B47" w:rsidRPr="00E62CB1" w:rsidRDefault="00423B47" w:rsidP="00C418F8">
            <w:pPr>
              <w:jc w:val="center"/>
              <w:rPr>
                <w:b/>
                <w:bCs/>
                <w:color w:val="000000"/>
              </w:rPr>
            </w:pPr>
            <w:r w:rsidRPr="00E62CB1">
              <w:rPr>
                <w:b/>
                <w:bCs/>
                <w:color w:val="000000"/>
              </w:rPr>
              <w:t> </w:t>
            </w:r>
          </w:p>
        </w:tc>
        <w:tc>
          <w:tcPr>
            <w:tcW w:w="114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 </w:t>
            </w:r>
          </w:p>
        </w:tc>
        <w:tc>
          <w:tcPr>
            <w:tcW w:w="226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14 022 990,00</w:t>
            </w:r>
          </w:p>
        </w:tc>
      </w:tr>
    </w:tbl>
    <w:p w:rsidR="00423B47" w:rsidRPr="00E62CB1" w:rsidRDefault="00423B47" w:rsidP="00423B47">
      <w:pPr>
        <w:tabs>
          <w:tab w:val="left" w:pos="3225"/>
        </w:tabs>
      </w:pPr>
      <w:r w:rsidRPr="00E62CB1">
        <w:tab/>
      </w:r>
    </w:p>
    <w:tbl>
      <w:tblPr>
        <w:tblW w:w="9513" w:type="dxa"/>
        <w:tblInd w:w="93" w:type="dxa"/>
        <w:tblLook w:val="04A0"/>
      </w:tblPr>
      <w:tblGrid>
        <w:gridCol w:w="2961"/>
        <w:gridCol w:w="1104"/>
        <w:gridCol w:w="1711"/>
        <w:gridCol w:w="222"/>
        <w:gridCol w:w="222"/>
        <w:gridCol w:w="1827"/>
        <w:gridCol w:w="1466"/>
      </w:tblGrid>
      <w:tr w:rsidR="00423B47" w:rsidRPr="00E62CB1" w:rsidTr="00C418F8">
        <w:trPr>
          <w:trHeight w:val="315"/>
        </w:trPr>
        <w:tc>
          <w:tcPr>
            <w:tcW w:w="2961"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1104"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1711"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3737" w:type="dxa"/>
            <w:gridSpan w:val="4"/>
            <w:vMerge w:val="restart"/>
            <w:tcBorders>
              <w:top w:val="nil"/>
              <w:left w:val="nil"/>
              <w:bottom w:val="nil"/>
              <w:right w:val="nil"/>
            </w:tcBorders>
            <w:shd w:val="clear" w:color="auto" w:fill="auto"/>
            <w:vAlign w:val="bottom"/>
            <w:hideMark/>
          </w:tcPr>
          <w:p w:rsidR="00423B47" w:rsidRPr="00E62CB1" w:rsidRDefault="00423B47" w:rsidP="00C418F8">
            <w:pPr>
              <w:jc w:val="right"/>
              <w:rPr>
                <w:color w:val="000000"/>
              </w:rPr>
            </w:pPr>
            <w:r w:rsidRPr="00E62CB1">
              <w:rPr>
                <w:color w:val="000000"/>
              </w:rPr>
              <w:t xml:space="preserve">Приложение № 3                                                                            к решению сорок девятой  сессии Совета депутатов </w:t>
            </w:r>
            <w:proofErr w:type="spellStart"/>
            <w:r w:rsidRPr="00E62CB1">
              <w:rPr>
                <w:color w:val="000000"/>
              </w:rPr>
              <w:t>Горбуновского</w:t>
            </w:r>
            <w:proofErr w:type="spellEnd"/>
            <w:r w:rsidRPr="00E62CB1">
              <w:rPr>
                <w:color w:val="000000"/>
              </w:rPr>
              <w:t xml:space="preserve"> сельсовета Куйбышевского района                                                                                                              Новосибирской области </w:t>
            </w:r>
            <w:r w:rsidRPr="00E62CB1">
              <w:rPr>
                <w:color w:val="000000"/>
              </w:rPr>
              <w:br/>
              <w:t>от 25.12.2018 № 4</w:t>
            </w:r>
          </w:p>
        </w:tc>
      </w:tr>
      <w:tr w:rsidR="00423B47" w:rsidRPr="00E62CB1" w:rsidTr="00C418F8">
        <w:trPr>
          <w:trHeight w:val="1155"/>
        </w:trPr>
        <w:tc>
          <w:tcPr>
            <w:tcW w:w="2961"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1104"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1711"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3737" w:type="dxa"/>
            <w:gridSpan w:val="4"/>
            <w:vMerge/>
            <w:tcBorders>
              <w:top w:val="nil"/>
              <w:left w:val="nil"/>
              <w:bottom w:val="nil"/>
              <w:right w:val="nil"/>
            </w:tcBorders>
            <w:vAlign w:val="center"/>
            <w:hideMark/>
          </w:tcPr>
          <w:p w:rsidR="00423B47" w:rsidRPr="00E62CB1" w:rsidRDefault="00423B47" w:rsidP="00C418F8">
            <w:pPr>
              <w:rPr>
                <w:color w:val="000000"/>
              </w:rPr>
            </w:pPr>
          </w:p>
        </w:tc>
      </w:tr>
      <w:tr w:rsidR="00423B47" w:rsidRPr="00E62CB1" w:rsidTr="00C418F8">
        <w:trPr>
          <w:trHeight w:val="315"/>
        </w:trPr>
        <w:tc>
          <w:tcPr>
            <w:tcW w:w="2961"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1104"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1711"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222"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222"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1827"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1466"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r w:rsidRPr="00E62CB1">
              <w:rPr>
                <w:color w:val="000000"/>
              </w:rPr>
              <w:t>Таблица № 2</w:t>
            </w:r>
          </w:p>
        </w:tc>
      </w:tr>
      <w:tr w:rsidR="00423B47" w:rsidRPr="00E62CB1" w:rsidTr="00C418F8">
        <w:trPr>
          <w:trHeight w:val="315"/>
        </w:trPr>
        <w:tc>
          <w:tcPr>
            <w:tcW w:w="9513" w:type="dxa"/>
            <w:gridSpan w:val="7"/>
            <w:tcBorders>
              <w:top w:val="nil"/>
              <w:left w:val="nil"/>
              <w:bottom w:val="nil"/>
              <w:right w:val="nil"/>
            </w:tcBorders>
            <w:shd w:val="clear" w:color="auto" w:fill="auto"/>
            <w:vAlign w:val="center"/>
            <w:hideMark/>
          </w:tcPr>
          <w:p w:rsidR="00423B47" w:rsidRPr="00E62CB1" w:rsidRDefault="00423B47" w:rsidP="00C418F8">
            <w:pPr>
              <w:jc w:val="center"/>
              <w:rPr>
                <w:b/>
                <w:bCs/>
                <w:color w:val="000000"/>
              </w:rPr>
            </w:pPr>
            <w:r w:rsidRPr="00E62CB1">
              <w:rPr>
                <w:b/>
                <w:bCs/>
                <w:color w:val="000000"/>
              </w:rPr>
              <w:t xml:space="preserve">Доходная часть бюджета </w:t>
            </w:r>
            <w:proofErr w:type="spellStart"/>
            <w:r w:rsidRPr="00E62CB1">
              <w:rPr>
                <w:b/>
                <w:bCs/>
                <w:color w:val="000000"/>
              </w:rPr>
              <w:t>Горбуновского</w:t>
            </w:r>
            <w:proofErr w:type="spellEnd"/>
            <w:r w:rsidRPr="00E62CB1">
              <w:rPr>
                <w:b/>
                <w:bCs/>
                <w:color w:val="000000"/>
              </w:rPr>
              <w:t xml:space="preserve"> сельсовета на 2020 и 2021 год</w:t>
            </w:r>
          </w:p>
        </w:tc>
      </w:tr>
      <w:tr w:rsidR="00423B47" w:rsidRPr="00E62CB1" w:rsidTr="00C418F8">
        <w:trPr>
          <w:trHeight w:val="315"/>
        </w:trPr>
        <w:tc>
          <w:tcPr>
            <w:tcW w:w="2961"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1104"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1711"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222"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222"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1827"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c>
          <w:tcPr>
            <w:tcW w:w="1466" w:type="dxa"/>
            <w:tcBorders>
              <w:top w:val="nil"/>
              <w:left w:val="nil"/>
              <w:bottom w:val="nil"/>
              <w:right w:val="nil"/>
            </w:tcBorders>
            <w:shd w:val="clear" w:color="auto" w:fill="auto"/>
            <w:noWrap/>
            <w:vAlign w:val="bottom"/>
            <w:hideMark/>
          </w:tcPr>
          <w:p w:rsidR="00423B47" w:rsidRPr="00E62CB1" w:rsidRDefault="00423B47" w:rsidP="00C418F8">
            <w:pPr>
              <w:rPr>
                <w:color w:val="000000"/>
              </w:rPr>
            </w:pPr>
          </w:p>
        </w:tc>
      </w:tr>
      <w:tr w:rsidR="00423B47" w:rsidRPr="00E62CB1" w:rsidTr="00C418F8">
        <w:trPr>
          <w:trHeight w:val="315"/>
        </w:trPr>
        <w:tc>
          <w:tcPr>
            <w:tcW w:w="29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Код</w:t>
            </w:r>
          </w:p>
        </w:tc>
        <w:tc>
          <w:tcPr>
            <w:tcW w:w="3259"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Наименование</w:t>
            </w:r>
          </w:p>
        </w:tc>
        <w:tc>
          <w:tcPr>
            <w:tcW w:w="3293" w:type="dxa"/>
            <w:gridSpan w:val="2"/>
            <w:tcBorders>
              <w:top w:val="single" w:sz="8" w:space="0" w:color="auto"/>
              <w:left w:val="nil"/>
              <w:bottom w:val="single" w:sz="8" w:space="0" w:color="auto"/>
              <w:right w:val="single" w:sz="8" w:space="0" w:color="000000"/>
            </w:tcBorders>
            <w:shd w:val="clear" w:color="auto" w:fill="auto"/>
            <w:vAlign w:val="center"/>
            <w:hideMark/>
          </w:tcPr>
          <w:p w:rsidR="00423B47" w:rsidRPr="00E62CB1" w:rsidRDefault="00423B47" w:rsidP="00C418F8">
            <w:pPr>
              <w:jc w:val="center"/>
              <w:rPr>
                <w:color w:val="000000"/>
              </w:rPr>
            </w:pPr>
            <w:r w:rsidRPr="00E62CB1">
              <w:rPr>
                <w:color w:val="000000"/>
              </w:rPr>
              <w:t>Год</w:t>
            </w:r>
          </w:p>
        </w:tc>
      </w:tr>
      <w:tr w:rsidR="00423B47" w:rsidRPr="00E62CB1" w:rsidTr="00C418F8">
        <w:trPr>
          <w:trHeight w:val="315"/>
        </w:trPr>
        <w:tc>
          <w:tcPr>
            <w:tcW w:w="2961" w:type="dxa"/>
            <w:vMerge/>
            <w:tcBorders>
              <w:top w:val="single" w:sz="8" w:space="0" w:color="auto"/>
              <w:left w:val="single" w:sz="8" w:space="0" w:color="auto"/>
              <w:bottom w:val="single" w:sz="8" w:space="0" w:color="000000"/>
              <w:right w:val="single" w:sz="8" w:space="0" w:color="auto"/>
            </w:tcBorders>
            <w:vAlign w:val="center"/>
            <w:hideMark/>
          </w:tcPr>
          <w:p w:rsidR="00423B47" w:rsidRPr="00E62CB1" w:rsidRDefault="00423B47" w:rsidP="00C418F8">
            <w:pPr>
              <w:rPr>
                <w:b/>
                <w:bCs/>
                <w:color w:val="000000"/>
              </w:rPr>
            </w:pPr>
          </w:p>
        </w:tc>
        <w:tc>
          <w:tcPr>
            <w:tcW w:w="3259" w:type="dxa"/>
            <w:gridSpan w:val="4"/>
            <w:vMerge/>
            <w:tcBorders>
              <w:top w:val="single" w:sz="8" w:space="0" w:color="auto"/>
              <w:left w:val="single" w:sz="8" w:space="0" w:color="auto"/>
              <w:bottom w:val="single" w:sz="8" w:space="0" w:color="000000"/>
              <w:right w:val="single" w:sz="8" w:space="0" w:color="000000"/>
            </w:tcBorders>
            <w:vAlign w:val="center"/>
            <w:hideMark/>
          </w:tcPr>
          <w:p w:rsidR="00423B47" w:rsidRPr="00E62CB1" w:rsidRDefault="00423B47" w:rsidP="00C418F8">
            <w:pPr>
              <w:rPr>
                <w:b/>
                <w:bCs/>
                <w:color w:val="000000"/>
              </w:rPr>
            </w:pPr>
          </w:p>
        </w:tc>
        <w:tc>
          <w:tcPr>
            <w:tcW w:w="1827" w:type="dxa"/>
            <w:tcBorders>
              <w:top w:val="nil"/>
              <w:left w:val="nil"/>
              <w:bottom w:val="single" w:sz="8"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2020</w:t>
            </w:r>
          </w:p>
        </w:tc>
        <w:tc>
          <w:tcPr>
            <w:tcW w:w="1466" w:type="dxa"/>
            <w:tcBorders>
              <w:top w:val="nil"/>
              <w:left w:val="nil"/>
              <w:bottom w:val="single" w:sz="8"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2021</w:t>
            </w:r>
          </w:p>
        </w:tc>
      </w:tr>
      <w:tr w:rsidR="00423B47" w:rsidRPr="00E62CB1" w:rsidTr="00C418F8">
        <w:trPr>
          <w:trHeight w:val="315"/>
        </w:trPr>
        <w:tc>
          <w:tcPr>
            <w:tcW w:w="2961" w:type="dxa"/>
            <w:tcBorders>
              <w:top w:val="nil"/>
              <w:left w:val="single" w:sz="8" w:space="0" w:color="auto"/>
              <w:bottom w:val="single" w:sz="8" w:space="0" w:color="auto"/>
              <w:right w:val="single" w:sz="8"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1</w:t>
            </w:r>
          </w:p>
        </w:tc>
        <w:tc>
          <w:tcPr>
            <w:tcW w:w="3259" w:type="dxa"/>
            <w:gridSpan w:val="4"/>
            <w:tcBorders>
              <w:top w:val="single" w:sz="8" w:space="0" w:color="auto"/>
              <w:left w:val="nil"/>
              <w:bottom w:val="nil"/>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2</w:t>
            </w:r>
          </w:p>
        </w:tc>
        <w:tc>
          <w:tcPr>
            <w:tcW w:w="1827" w:type="dxa"/>
            <w:tcBorders>
              <w:top w:val="nil"/>
              <w:left w:val="nil"/>
              <w:bottom w:val="nil"/>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3</w:t>
            </w:r>
          </w:p>
        </w:tc>
        <w:tc>
          <w:tcPr>
            <w:tcW w:w="1466" w:type="dxa"/>
            <w:tcBorders>
              <w:top w:val="nil"/>
              <w:left w:val="nil"/>
              <w:bottom w:val="nil"/>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4</w:t>
            </w:r>
          </w:p>
        </w:tc>
      </w:tr>
      <w:tr w:rsidR="00423B47" w:rsidRPr="00E62CB1" w:rsidTr="00C418F8">
        <w:trPr>
          <w:trHeight w:val="675"/>
        </w:trPr>
        <w:tc>
          <w:tcPr>
            <w:tcW w:w="2961" w:type="dxa"/>
            <w:tcBorders>
              <w:top w:val="nil"/>
              <w:left w:val="single" w:sz="8" w:space="0" w:color="auto"/>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000 1 00 00000 00 0000 000</w:t>
            </w:r>
          </w:p>
        </w:tc>
        <w:tc>
          <w:tcPr>
            <w:tcW w:w="3259" w:type="dxa"/>
            <w:gridSpan w:val="4"/>
            <w:tcBorders>
              <w:top w:val="single" w:sz="8" w:space="0" w:color="auto"/>
              <w:left w:val="nil"/>
              <w:bottom w:val="single" w:sz="8" w:space="0" w:color="auto"/>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НАЛОГОВЫЕ  И  НЕНАЛОГОВЫЕ  ДОХОДЫ</w:t>
            </w:r>
          </w:p>
        </w:tc>
        <w:tc>
          <w:tcPr>
            <w:tcW w:w="1827" w:type="dxa"/>
            <w:tcBorders>
              <w:top w:val="single" w:sz="8" w:space="0" w:color="auto"/>
              <w:left w:val="nil"/>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2 044 200,00</w:t>
            </w:r>
          </w:p>
        </w:tc>
        <w:tc>
          <w:tcPr>
            <w:tcW w:w="1466" w:type="dxa"/>
            <w:tcBorders>
              <w:top w:val="single" w:sz="8" w:space="0" w:color="auto"/>
              <w:left w:val="nil"/>
              <w:bottom w:val="single" w:sz="8" w:space="0" w:color="auto"/>
              <w:right w:val="single" w:sz="8"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2 111 200,00</w:t>
            </w:r>
          </w:p>
        </w:tc>
      </w:tr>
      <w:tr w:rsidR="00423B47" w:rsidRPr="00E62CB1" w:rsidTr="00C418F8">
        <w:trPr>
          <w:trHeight w:val="315"/>
        </w:trPr>
        <w:tc>
          <w:tcPr>
            <w:tcW w:w="2961" w:type="dxa"/>
            <w:tcBorders>
              <w:top w:val="nil"/>
              <w:left w:val="single" w:sz="8" w:space="0" w:color="auto"/>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000 1 01 00000 00 0000 000</w:t>
            </w:r>
          </w:p>
        </w:tc>
        <w:tc>
          <w:tcPr>
            <w:tcW w:w="3259" w:type="dxa"/>
            <w:gridSpan w:val="4"/>
            <w:tcBorders>
              <w:top w:val="single" w:sz="8" w:space="0" w:color="auto"/>
              <w:left w:val="nil"/>
              <w:bottom w:val="single" w:sz="8" w:space="0" w:color="auto"/>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Налог на доходы физических лиц</w:t>
            </w:r>
          </w:p>
        </w:tc>
        <w:tc>
          <w:tcPr>
            <w:tcW w:w="1827" w:type="dxa"/>
            <w:tcBorders>
              <w:top w:val="nil"/>
              <w:left w:val="nil"/>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476 800,00</w:t>
            </w:r>
          </w:p>
        </w:tc>
        <w:tc>
          <w:tcPr>
            <w:tcW w:w="1466" w:type="dxa"/>
            <w:tcBorders>
              <w:top w:val="nil"/>
              <w:left w:val="nil"/>
              <w:bottom w:val="single" w:sz="8" w:space="0" w:color="auto"/>
              <w:right w:val="single" w:sz="8"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511 100,00</w:t>
            </w:r>
          </w:p>
        </w:tc>
      </w:tr>
      <w:tr w:rsidR="00423B47" w:rsidRPr="00E62CB1" w:rsidTr="00C418F8">
        <w:trPr>
          <w:trHeight w:val="1399"/>
        </w:trPr>
        <w:tc>
          <w:tcPr>
            <w:tcW w:w="2961" w:type="dxa"/>
            <w:tcBorders>
              <w:top w:val="nil"/>
              <w:left w:val="single" w:sz="8" w:space="0" w:color="auto"/>
              <w:bottom w:val="nil"/>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182 1 01 02010 01 0000 110</w:t>
            </w:r>
          </w:p>
        </w:tc>
        <w:tc>
          <w:tcPr>
            <w:tcW w:w="3259" w:type="dxa"/>
            <w:gridSpan w:val="4"/>
            <w:tcBorders>
              <w:top w:val="nil"/>
              <w:left w:val="nil"/>
              <w:bottom w:val="nil"/>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 xml:space="preserve">Налог на доходы физических лиц с доходов, источником </w:t>
            </w:r>
            <w:proofErr w:type="spellStart"/>
            <w:r w:rsidRPr="00E62CB1">
              <w:rPr>
                <w:color w:val="000000"/>
              </w:rPr>
              <w:t>которыхявляется</w:t>
            </w:r>
            <w:proofErr w:type="spellEnd"/>
            <w:r w:rsidRPr="00E62CB1">
              <w:rPr>
                <w:color w:val="000000"/>
              </w:rPr>
              <w:t xml:space="preserve">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c>
          <w:tcPr>
            <w:tcW w:w="1827" w:type="dxa"/>
            <w:tcBorders>
              <w:top w:val="nil"/>
              <w:left w:val="nil"/>
              <w:bottom w:val="single" w:sz="8"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476 800,00</w:t>
            </w:r>
          </w:p>
        </w:tc>
        <w:tc>
          <w:tcPr>
            <w:tcW w:w="1466" w:type="dxa"/>
            <w:tcBorders>
              <w:top w:val="nil"/>
              <w:left w:val="nil"/>
              <w:bottom w:val="single" w:sz="8"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511 100,00</w:t>
            </w:r>
          </w:p>
        </w:tc>
      </w:tr>
      <w:tr w:rsidR="00423B47" w:rsidRPr="00E62CB1" w:rsidTr="00C418F8">
        <w:trPr>
          <w:trHeight w:val="400"/>
        </w:trPr>
        <w:tc>
          <w:tcPr>
            <w:tcW w:w="296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000 1 03 00000 00 0000 000</w:t>
            </w:r>
          </w:p>
        </w:tc>
        <w:tc>
          <w:tcPr>
            <w:tcW w:w="3259" w:type="dxa"/>
            <w:gridSpan w:val="4"/>
            <w:tcBorders>
              <w:top w:val="single" w:sz="8" w:space="0" w:color="auto"/>
              <w:left w:val="nil"/>
              <w:bottom w:val="single" w:sz="8" w:space="0" w:color="auto"/>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Налоги на товар</w:t>
            </w:r>
            <w:proofErr w:type="gramStart"/>
            <w:r w:rsidRPr="00E62CB1">
              <w:rPr>
                <w:b/>
                <w:bCs/>
                <w:color w:val="000000"/>
              </w:rPr>
              <w:t>ы(</w:t>
            </w:r>
            <w:proofErr w:type="spellStart"/>
            <w:proofErr w:type="gramEnd"/>
            <w:r w:rsidRPr="00E62CB1">
              <w:rPr>
                <w:b/>
                <w:bCs/>
                <w:color w:val="000000"/>
              </w:rPr>
              <w:t>работы,услуги</w:t>
            </w:r>
            <w:proofErr w:type="spellEnd"/>
            <w:r w:rsidRPr="00E62CB1">
              <w:rPr>
                <w:b/>
                <w:bCs/>
                <w:color w:val="000000"/>
              </w:rPr>
              <w:t>), реализуемые на территории Российской Федерации</w:t>
            </w:r>
          </w:p>
        </w:tc>
        <w:tc>
          <w:tcPr>
            <w:tcW w:w="1827" w:type="dxa"/>
            <w:tcBorders>
              <w:top w:val="nil"/>
              <w:left w:val="nil"/>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501 000,00</w:t>
            </w:r>
          </w:p>
        </w:tc>
        <w:tc>
          <w:tcPr>
            <w:tcW w:w="1466" w:type="dxa"/>
            <w:tcBorders>
              <w:top w:val="nil"/>
              <w:left w:val="nil"/>
              <w:bottom w:val="single" w:sz="8" w:space="0" w:color="auto"/>
              <w:right w:val="single" w:sz="8"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514 600,00</w:t>
            </w:r>
          </w:p>
        </w:tc>
      </w:tr>
      <w:tr w:rsidR="00423B47" w:rsidRPr="00E62CB1" w:rsidTr="00C418F8">
        <w:trPr>
          <w:trHeight w:val="1116"/>
        </w:trPr>
        <w:tc>
          <w:tcPr>
            <w:tcW w:w="2961" w:type="dxa"/>
            <w:tcBorders>
              <w:top w:val="nil"/>
              <w:left w:val="single" w:sz="8"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100 1 03  02230 01 0000 110</w:t>
            </w:r>
          </w:p>
        </w:tc>
        <w:tc>
          <w:tcPr>
            <w:tcW w:w="3259" w:type="dxa"/>
            <w:gridSpan w:val="4"/>
            <w:tcBorders>
              <w:top w:val="nil"/>
              <w:left w:val="nil"/>
              <w:bottom w:val="single" w:sz="4" w:space="0" w:color="auto"/>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27"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222 500,00</w:t>
            </w:r>
          </w:p>
        </w:tc>
        <w:tc>
          <w:tcPr>
            <w:tcW w:w="1466" w:type="dxa"/>
            <w:tcBorders>
              <w:top w:val="nil"/>
              <w:left w:val="nil"/>
              <w:bottom w:val="single" w:sz="4"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228 900,00</w:t>
            </w:r>
          </w:p>
        </w:tc>
      </w:tr>
      <w:tr w:rsidR="00423B47" w:rsidRPr="00E62CB1" w:rsidTr="00C418F8">
        <w:trPr>
          <w:trHeight w:val="1655"/>
        </w:trPr>
        <w:tc>
          <w:tcPr>
            <w:tcW w:w="2961" w:type="dxa"/>
            <w:tcBorders>
              <w:top w:val="nil"/>
              <w:left w:val="single" w:sz="8"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lastRenderedPageBreak/>
              <w:t>100 1 03  02240 01 0000 110</w:t>
            </w:r>
          </w:p>
        </w:tc>
        <w:tc>
          <w:tcPr>
            <w:tcW w:w="3259" w:type="dxa"/>
            <w:gridSpan w:val="4"/>
            <w:tcBorders>
              <w:top w:val="single" w:sz="4" w:space="0" w:color="auto"/>
              <w:left w:val="nil"/>
              <w:bottom w:val="single" w:sz="4" w:space="0" w:color="auto"/>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Доходы от уплаты акцизов на моторные масла для дизельных и (или) карбюраторных (</w:t>
            </w:r>
            <w:proofErr w:type="spellStart"/>
            <w:r w:rsidRPr="00E62CB1">
              <w:rPr>
                <w:color w:val="000000"/>
              </w:rPr>
              <w:t>инжекторных</w:t>
            </w:r>
            <w:proofErr w:type="spellEnd"/>
            <w:r w:rsidRPr="00E62CB1">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27"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1 600,00</w:t>
            </w:r>
          </w:p>
        </w:tc>
        <w:tc>
          <w:tcPr>
            <w:tcW w:w="1466" w:type="dxa"/>
            <w:tcBorders>
              <w:top w:val="nil"/>
              <w:left w:val="nil"/>
              <w:bottom w:val="single" w:sz="4"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1 600,00</w:t>
            </w:r>
          </w:p>
        </w:tc>
      </w:tr>
      <w:tr w:rsidR="00423B47" w:rsidRPr="00E62CB1" w:rsidTr="00C418F8">
        <w:trPr>
          <w:trHeight w:val="1437"/>
        </w:trPr>
        <w:tc>
          <w:tcPr>
            <w:tcW w:w="2961" w:type="dxa"/>
            <w:tcBorders>
              <w:top w:val="nil"/>
              <w:left w:val="single" w:sz="8"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100 1 03  02250 01 0000 110</w:t>
            </w:r>
          </w:p>
        </w:tc>
        <w:tc>
          <w:tcPr>
            <w:tcW w:w="3259" w:type="dxa"/>
            <w:gridSpan w:val="4"/>
            <w:tcBorders>
              <w:top w:val="single" w:sz="4" w:space="0" w:color="auto"/>
              <w:left w:val="nil"/>
              <w:bottom w:val="single" w:sz="4" w:space="0" w:color="auto"/>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27"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329 900,00</w:t>
            </w:r>
          </w:p>
        </w:tc>
        <w:tc>
          <w:tcPr>
            <w:tcW w:w="1466" w:type="dxa"/>
            <w:tcBorders>
              <w:top w:val="nil"/>
              <w:left w:val="nil"/>
              <w:bottom w:val="single" w:sz="4"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339 400,00</w:t>
            </w:r>
          </w:p>
        </w:tc>
      </w:tr>
      <w:tr w:rsidR="00423B47" w:rsidRPr="00E62CB1" w:rsidTr="00C418F8">
        <w:trPr>
          <w:trHeight w:val="1295"/>
        </w:trPr>
        <w:tc>
          <w:tcPr>
            <w:tcW w:w="2961" w:type="dxa"/>
            <w:tcBorders>
              <w:top w:val="nil"/>
              <w:left w:val="single" w:sz="8" w:space="0" w:color="auto"/>
              <w:bottom w:val="nil"/>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100 1 03  02260 01 0000 110</w:t>
            </w:r>
          </w:p>
        </w:tc>
        <w:tc>
          <w:tcPr>
            <w:tcW w:w="3259" w:type="dxa"/>
            <w:gridSpan w:val="4"/>
            <w:tcBorders>
              <w:top w:val="single" w:sz="4" w:space="0" w:color="auto"/>
              <w:left w:val="nil"/>
              <w:bottom w:val="nil"/>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27" w:type="dxa"/>
            <w:tcBorders>
              <w:top w:val="nil"/>
              <w:left w:val="nil"/>
              <w:bottom w:val="nil"/>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-53 000,00</w:t>
            </w:r>
          </w:p>
        </w:tc>
        <w:tc>
          <w:tcPr>
            <w:tcW w:w="1466" w:type="dxa"/>
            <w:tcBorders>
              <w:top w:val="nil"/>
              <w:left w:val="nil"/>
              <w:bottom w:val="nil"/>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-55 300,00</w:t>
            </w:r>
          </w:p>
        </w:tc>
      </w:tr>
      <w:tr w:rsidR="00423B47" w:rsidRPr="00E62CB1" w:rsidTr="00C418F8">
        <w:trPr>
          <w:trHeight w:val="409"/>
        </w:trPr>
        <w:tc>
          <w:tcPr>
            <w:tcW w:w="296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000 1 05 00000 00 0000 000</w:t>
            </w:r>
          </w:p>
        </w:tc>
        <w:tc>
          <w:tcPr>
            <w:tcW w:w="3259" w:type="dxa"/>
            <w:gridSpan w:val="4"/>
            <w:tcBorders>
              <w:top w:val="single" w:sz="4" w:space="0" w:color="auto"/>
              <w:left w:val="nil"/>
              <w:bottom w:val="single" w:sz="4" w:space="0" w:color="auto"/>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Единый сельскохозяйственный налог</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2 100,00</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2 200,00</w:t>
            </w:r>
          </w:p>
        </w:tc>
      </w:tr>
      <w:tr w:rsidR="00423B47" w:rsidRPr="00E62CB1" w:rsidTr="00C418F8">
        <w:trPr>
          <w:trHeight w:val="300"/>
        </w:trPr>
        <w:tc>
          <w:tcPr>
            <w:tcW w:w="2961" w:type="dxa"/>
            <w:tcBorders>
              <w:top w:val="nil"/>
              <w:left w:val="single" w:sz="8" w:space="0" w:color="auto"/>
              <w:bottom w:val="nil"/>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000 1 05 00000 00 0000 000</w:t>
            </w:r>
          </w:p>
        </w:tc>
        <w:tc>
          <w:tcPr>
            <w:tcW w:w="3259" w:type="dxa"/>
            <w:gridSpan w:val="4"/>
            <w:tcBorders>
              <w:top w:val="single" w:sz="4" w:space="0" w:color="auto"/>
              <w:left w:val="nil"/>
              <w:bottom w:val="nil"/>
              <w:right w:val="single" w:sz="4" w:space="0" w:color="000000"/>
            </w:tcBorders>
            <w:shd w:val="clear" w:color="auto" w:fill="auto"/>
            <w:vAlign w:val="center"/>
            <w:hideMark/>
          </w:tcPr>
          <w:p w:rsidR="00423B47" w:rsidRPr="00E62CB1" w:rsidRDefault="00423B47" w:rsidP="00C418F8">
            <w:pPr>
              <w:jc w:val="center"/>
              <w:rPr>
                <w:color w:val="000000"/>
              </w:rPr>
            </w:pPr>
            <w:r w:rsidRPr="00E62CB1">
              <w:rPr>
                <w:color w:val="000000"/>
              </w:rPr>
              <w:t>Единый сельскохозяйственный налог</w:t>
            </w:r>
          </w:p>
        </w:tc>
        <w:tc>
          <w:tcPr>
            <w:tcW w:w="1827" w:type="dxa"/>
            <w:tcBorders>
              <w:top w:val="nil"/>
              <w:left w:val="nil"/>
              <w:bottom w:val="nil"/>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2 100,00</w:t>
            </w:r>
          </w:p>
        </w:tc>
        <w:tc>
          <w:tcPr>
            <w:tcW w:w="1466" w:type="dxa"/>
            <w:tcBorders>
              <w:top w:val="nil"/>
              <w:left w:val="nil"/>
              <w:bottom w:val="nil"/>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2 200,00</w:t>
            </w:r>
          </w:p>
        </w:tc>
      </w:tr>
      <w:tr w:rsidR="00423B47" w:rsidRPr="00E62CB1" w:rsidTr="00C418F8">
        <w:trPr>
          <w:trHeight w:val="300"/>
        </w:trPr>
        <w:tc>
          <w:tcPr>
            <w:tcW w:w="2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000 1 06 00000 00 0000 000</w:t>
            </w:r>
          </w:p>
        </w:tc>
        <w:tc>
          <w:tcPr>
            <w:tcW w:w="3259" w:type="dxa"/>
            <w:gridSpan w:val="4"/>
            <w:tcBorders>
              <w:top w:val="single" w:sz="4" w:space="0" w:color="auto"/>
              <w:left w:val="nil"/>
              <w:bottom w:val="single" w:sz="4" w:space="0" w:color="auto"/>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Налоги на имущество</w:t>
            </w:r>
          </w:p>
        </w:tc>
        <w:tc>
          <w:tcPr>
            <w:tcW w:w="1827" w:type="dxa"/>
            <w:tcBorders>
              <w:top w:val="single" w:sz="4" w:space="0" w:color="auto"/>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1 064 300,00</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1 083 300,00</w:t>
            </w:r>
          </w:p>
        </w:tc>
      </w:tr>
      <w:tr w:rsidR="00423B47" w:rsidRPr="00E62CB1" w:rsidTr="00C418F8">
        <w:trPr>
          <w:trHeight w:val="917"/>
        </w:trPr>
        <w:tc>
          <w:tcPr>
            <w:tcW w:w="2961" w:type="dxa"/>
            <w:tcBorders>
              <w:top w:val="nil"/>
              <w:left w:val="single" w:sz="8"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182 1 06 01030 10 0000 110</w:t>
            </w:r>
          </w:p>
        </w:tc>
        <w:tc>
          <w:tcPr>
            <w:tcW w:w="3259" w:type="dxa"/>
            <w:gridSpan w:val="4"/>
            <w:tcBorders>
              <w:top w:val="nil"/>
              <w:left w:val="nil"/>
              <w:bottom w:val="single" w:sz="4" w:space="0" w:color="auto"/>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827"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17 200,00</w:t>
            </w:r>
          </w:p>
        </w:tc>
        <w:tc>
          <w:tcPr>
            <w:tcW w:w="1466" w:type="dxa"/>
            <w:tcBorders>
              <w:top w:val="nil"/>
              <w:left w:val="nil"/>
              <w:bottom w:val="single" w:sz="4"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14 300,00</w:t>
            </w:r>
          </w:p>
        </w:tc>
      </w:tr>
      <w:tr w:rsidR="00423B47" w:rsidRPr="00E62CB1" w:rsidTr="00C418F8">
        <w:trPr>
          <w:trHeight w:val="831"/>
        </w:trPr>
        <w:tc>
          <w:tcPr>
            <w:tcW w:w="2961" w:type="dxa"/>
            <w:tcBorders>
              <w:top w:val="nil"/>
              <w:left w:val="single" w:sz="8"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182 1 06 06033 10 0000 110</w:t>
            </w:r>
          </w:p>
        </w:tc>
        <w:tc>
          <w:tcPr>
            <w:tcW w:w="3259" w:type="dxa"/>
            <w:gridSpan w:val="4"/>
            <w:tcBorders>
              <w:top w:val="single" w:sz="4" w:space="0" w:color="auto"/>
              <w:left w:val="nil"/>
              <w:bottom w:val="single" w:sz="4" w:space="0" w:color="auto"/>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Земельный налог с организаций, обладающих земельным участком, расположенным в границах сельских поселений</w:t>
            </w:r>
          </w:p>
        </w:tc>
        <w:tc>
          <w:tcPr>
            <w:tcW w:w="1827"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1 000 000,00</w:t>
            </w:r>
          </w:p>
        </w:tc>
        <w:tc>
          <w:tcPr>
            <w:tcW w:w="1466" w:type="dxa"/>
            <w:tcBorders>
              <w:top w:val="nil"/>
              <w:left w:val="nil"/>
              <w:bottom w:val="single" w:sz="4" w:space="0" w:color="auto"/>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1 000 000,00</w:t>
            </w:r>
          </w:p>
        </w:tc>
      </w:tr>
      <w:tr w:rsidR="00423B47" w:rsidRPr="00E62CB1" w:rsidTr="00C418F8">
        <w:trPr>
          <w:trHeight w:val="984"/>
        </w:trPr>
        <w:tc>
          <w:tcPr>
            <w:tcW w:w="2961" w:type="dxa"/>
            <w:tcBorders>
              <w:top w:val="nil"/>
              <w:left w:val="single" w:sz="8" w:space="0" w:color="auto"/>
              <w:bottom w:val="nil"/>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lastRenderedPageBreak/>
              <w:t>182 1 06 06043 10 0000 110</w:t>
            </w:r>
          </w:p>
        </w:tc>
        <w:tc>
          <w:tcPr>
            <w:tcW w:w="3259" w:type="dxa"/>
            <w:gridSpan w:val="4"/>
            <w:tcBorders>
              <w:top w:val="single" w:sz="4" w:space="0" w:color="auto"/>
              <w:left w:val="nil"/>
              <w:bottom w:val="nil"/>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Земельный налог с физических лиц, обладающих земельным участком, расположенным в границах сельских поселений</w:t>
            </w:r>
          </w:p>
        </w:tc>
        <w:tc>
          <w:tcPr>
            <w:tcW w:w="1827" w:type="dxa"/>
            <w:tcBorders>
              <w:top w:val="nil"/>
              <w:left w:val="nil"/>
              <w:bottom w:val="nil"/>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47 100,00</w:t>
            </w:r>
          </w:p>
        </w:tc>
        <w:tc>
          <w:tcPr>
            <w:tcW w:w="1466" w:type="dxa"/>
            <w:tcBorders>
              <w:top w:val="nil"/>
              <w:left w:val="nil"/>
              <w:bottom w:val="nil"/>
              <w:right w:val="single" w:sz="8" w:space="0" w:color="auto"/>
            </w:tcBorders>
            <w:shd w:val="clear" w:color="auto" w:fill="auto"/>
            <w:vAlign w:val="center"/>
            <w:hideMark/>
          </w:tcPr>
          <w:p w:rsidR="00423B47" w:rsidRPr="00E62CB1" w:rsidRDefault="00423B47" w:rsidP="00C418F8">
            <w:pPr>
              <w:jc w:val="center"/>
              <w:rPr>
                <w:color w:val="000000"/>
              </w:rPr>
            </w:pPr>
            <w:r w:rsidRPr="00E62CB1">
              <w:rPr>
                <w:color w:val="000000"/>
              </w:rPr>
              <w:t>69 000,00</w:t>
            </w:r>
          </w:p>
        </w:tc>
      </w:tr>
      <w:tr w:rsidR="00423B47" w:rsidRPr="00E62CB1" w:rsidTr="00C418F8">
        <w:trPr>
          <w:trHeight w:val="690"/>
        </w:trPr>
        <w:tc>
          <w:tcPr>
            <w:tcW w:w="296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000 2 00 00000 00 0000 000</w:t>
            </w:r>
          </w:p>
        </w:tc>
        <w:tc>
          <w:tcPr>
            <w:tcW w:w="3259" w:type="dxa"/>
            <w:gridSpan w:val="4"/>
            <w:tcBorders>
              <w:top w:val="single" w:sz="8" w:space="0" w:color="auto"/>
              <w:left w:val="nil"/>
              <w:bottom w:val="single" w:sz="8" w:space="0" w:color="auto"/>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БЕЗВОЗМЕЗДНЫЕ ПОСТУПЛЕНИЯ</w:t>
            </w:r>
          </w:p>
        </w:tc>
        <w:tc>
          <w:tcPr>
            <w:tcW w:w="1827" w:type="dxa"/>
            <w:tcBorders>
              <w:top w:val="single" w:sz="8" w:space="0" w:color="auto"/>
              <w:left w:val="nil"/>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2 516 045,00</w:t>
            </w:r>
          </w:p>
        </w:tc>
        <w:tc>
          <w:tcPr>
            <w:tcW w:w="1466" w:type="dxa"/>
            <w:tcBorders>
              <w:top w:val="single" w:sz="8" w:space="0" w:color="auto"/>
              <w:left w:val="nil"/>
              <w:bottom w:val="single" w:sz="8" w:space="0" w:color="auto"/>
              <w:right w:val="single" w:sz="8"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2 512 112,00</w:t>
            </w:r>
          </w:p>
        </w:tc>
      </w:tr>
      <w:tr w:rsidR="00423B47" w:rsidRPr="00E62CB1" w:rsidTr="00C418F8">
        <w:trPr>
          <w:trHeight w:val="559"/>
        </w:trPr>
        <w:tc>
          <w:tcPr>
            <w:tcW w:w="2961" w:type="dxa"/>
            <w:tcBorders>
              <w:top w:val="nil"/>
              <w:left w:val="single" w:sz="8" w:space="0" w:color="auto"/>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000 2 02 00000 00 0000 000</w:t>
            </w:r>
          </w:p>
        </w:tc>
        <w:tc>
          <w:tcPr>
            <w:tcW w:w="3259" w:type="dxa"/>
            <w:gridSpan w:val="4"/>
            <w:tcBorders>
              <w:top w:val="single" w:sz="8" w:space="0" w:color="auto"/>
              <w:left w:val="nil"/>
              <w:bottom w:val="single" w:sz="8" w:space="0" w:color="auto"/>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Безвозмездные поступления от других бюджетов бюджетной системы Российской Федерации</w:t>
            </w:r>
          </w:p>
        </w:tc>
        <w:tc>
          <w:tcPr>
            <w:tcW w:w="1827" w:type="dxa"/>
            <w:tcBorders>
              <w:top w:val="nil"/>
              <w:left w:val="nil"/>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2 516 045,00</w:t>
            </w:r>
          </w:p>
        </w:tc>
        <w:tc>
          <w:tcPr>
            <w:tcW w:w="1466" w:type="dxa"/>
            <w:tcBorders>
              <w:top w:val="nil"/>
              <w:left w:val="nil"/>
              <w:bottom w:val="nil"/>
              <w:right w:val="single" w:sz="8"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2 512 112,00</w:t>
            </w:r>
          </w:p>
        </w:tc>
      </w:tr>
      <w:tr w:rsidR="00423B47" w:rsidRPr="00E62CB1" w:rsidTr="00C418F8">
        <w:trPr>
          <w:trHeight w:val="397"/>
        </w:trPr>
        <w:tc>
          <w:tcPr>
            <w:tcW w:w="2961" w:type="dxa"/>
            <w:tcBorders>
              <w:top w:val="nil"/>
              <w:left w:val="single" w:sz="8"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347 2 02 15001 10 0000 150</w:t>
            </w:r>
          </w:p>
        </w:tc>
        <w:tc>
          <w:tcPr>
            <w:tcW w:w="3259" w:type="dxa"/>
            <w:gridSpan w:val="4"/>
            <w:tcBorders>
              <w:top w:val="nil"/>
              <w:left w:val="nil"/>
              <w:bottom w:val="single" w:sz="4" w:space="0" w:color="auto"/>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Дотации бюджетам сельских поселений на выравнивание бюджетной обеспеченности</w:t>
            </w:r>
          </w:p>
        </w:tc>
        <w:tc>
          <w:tcPr>
            <w:tcW w:w="1827"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2 423 300,00</w:t>
            </w:r>
          </w:p>
        </w:tc>
        <w:tc>
          <w:tcPr>
            <w:tcW w:w="1466" w:type="dxa"/>
            <w:tcBorders>
              <w:top w:val="single" w:sz="8" w:space="0" w:color="auto"/>
              <w:left w:val="nil"/>
              <w:bottom w:val="single" w:sz="8"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2 417 500,00</w:t>
            </w:r>
          </w:p>
        </w:tc>
      </w:tr>
      <w:tr w:rsidR="00423B47" w:rsidRPr="00E62CB1" w:rsidTr="00C418F8">
        <w:trPr>
          <w:trHeight w:val="829"/>
        </w:trPr>
        <w:tc>
          <w:tcPr>
            <w:tcW w:w="2961" w:type="dxa"/>
            <w:tcBorders>
              <w:top w:val="nil"/>
              <w:left w:val="single" w:sz="8"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347 2 02 35118 10 0000 150</w:t>
            </w:r>
          </w:p>
        </w:tc>
        <w:tc>
          <w:tcPr>
            <w:tcW w:w="3259" w:type="dxa"/>
            <w:gridSpan w:val="4"/>
            <w:tcBorders>
              <w:top w:val="single" w:sz="4" w:space="0" w:color="auto"/>
              <w:left w:val="nil"/>
              <w:bottom w:val="single" w:sz="4" w:space="0" w:color="auto"/>
              <w:right w:val="single" w:sz="4" w:space="0" w:color="000000"/>
            </w:tcBorders>
            <w:shd w:val="clear" w:color="auto" w:fill="auto"/>
            <w:vAlign w:val="center"/>
            <w:hideMark/>
          </w:tcPr>
          <w:p w:rsidR="00423B47" w:rsidRPr="00E62CB1" w:rsidRDefault="00423B47" w:rsidP="00C418F8">
            <w:pPr>
              <w:rPr>
                <w:color w:val="000000"/>
              </w:rPr>
            </w:pPr>
            <w:r w:rsidRPr="00E62CB1">
              <w:rPr>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27" w:type="dxa"/>
            <w:tcBorders>
              <w:top w:val="nil"/>
              <w:left w:val="nil"/>
              <w:bottom w:val="single" w:sz="4" w:space="0" w:color="auto"/>
              <w:right w:val="nil"/>
            </w:tcBorders>
            <w:shd w:val="clear" w:color="auto" w:fill="auto"/>
            <w:vAlign w:val="center"/>
            <w:hideMark/>
          </w:tcPr>
          <w:p w:rsidR="00423B47" w:rsidRPr="00E62CB1" w:rsidRDefault="00423B47" w:rsidP="00C418F8">
            <w:pPr>
              <w:jc w:val="center"/>
              <w:rPr>
                <w:color w:val="000000"/>
              </w:rPr>
            </w:pPr>
            <w:r w:rsidRPr="00E62CB1">
              <w:rPr>
                <w:color w:val="000000"/>
              </w:rPr>
              <w:t>92 745,00</w:t>
            </w:r>
          </w:p>
        </w:tc>
        <w:tc>
          <w:tcPr>
            <w:tcW w:w="14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B47" w:rsidRPr="00E62CB1" w:rsidRDefault="00423B47" w:rsidP="00C418F8">
            <w:pPr>
              <w:jc w:val="center"/>
              <w:rPr>
                <w:color w:val="000000"/>
              </w:rPr>
            </w:pPr>
            <w:r w:rsidRPr="00E62CB1">
              <w:rPr>
                <w:color w:val="000000"/>
              </w:rPr>
              <w:t>94 612,00</w:t>
            </w:r>
          </w:p>
        </w:tc>
      </w:tr>
      <w:tr w:rsidR="00423B47" w:rsidRPr="00E62CB1" w:rsidTr="00C418F8">
        <w:trPr>
          <w:trHeight w:val="600"/>
        </w:trPr>
        <w:tc>
          <w:tcPr>
            <w:tcW w:w="2961" w:type="dxa"/>
            <w:tcBorders>
              <w:top w:val="nil"/>
              <w:left w:val="single" w:sz="4"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ИТОГО</w:t>
            </w:r>
          </w:p>
        </w:tc>
        <w:tc>
          <w:tcPr>
            <w:tcW w:w="3259" w:type="dxa"/>
            <w:gridSpan w:val="4"/>
            <w:tcBorders>
              <w:top w:val="single" w:sz="8" w:space="0" w:color="auto"/>
              <w:left w:val="nil"/>
              <w:bottom w:val="single" w:sz="8" w:space="0" w:color="auto"/>
              <w:right w:val="single" w:sz="4" w:space="0" w:color="000000"/>
            </w:tcBorders>
            <w:shd w:val="clear" w:color="auto" w:fill="auto"/>
            <w:vAlign w:val="center"/>
            <w:hideMark/>
          </w:tcPr>
          <w:p w:rsidR="00423B47" w:rsidRPr="00E62CB1" w:rsidRDefault="00423B47" w:rsidP="00C418F8">
            <w:pPr>
              <w:jc w:val="center"/>
              <w:rPr>
                <w:b/>
                <w:bCs/>
                <w:color w:val="000000"/>
              </w:rPr>
            </w:pPr>
            <w:r w:rsidRPr="00E62CB1">
              <w:rPr>
                <w:b/>
                <w:bCs/>
                <w:color w:val="000000"/>
              </w:rPr>
              <w:t> </w:t>
            </w:r>
          </w:p>
        </w:tc>
        <w:tc>
          <w:tcPr>
            <w:tcW w:w="1827" w:type="dxa"/>
            <w:tcBorders>
              <w:top w:val="nil"/>
              <w:left w:val="nil"/>
              <w:bottom w:val="single" w:sz="8"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2 992 845,00</w:t>
            </w:r>
          </w:p>
        </w:tc>
        <w:tc>
          <w:tcPr>
            <w:tcW w:w="1466"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4 623 312,00</w:t>
            </w:r>
          </w:p>
        </w:tc>
      </w:tr>
    </w:tbl>
    <w:p w:rsidR="00423B47" w:rsidRPr="00E62CB1" w:rsidRDefault="00423B47" w:rsidP="00423B47">
      <w:pPr>
        <w:tabs>
          <w:tab w:val="left" w:pos="3225"/>
        </w:tabs>
      </w:pPr>
    </w:p>
    <w:tbl>
      <w:tblPr>
        <w:tblW w:w="10632" w:type="dxa"/>
        <w:tblInd w:w="-1026" w:type="dxa"/>
        <w:tblLayout w:type="fixed"/>
        <w:tblLook w:val="04A0"/>
      </w:tblPr>
      <w:tblGrid>
        <w:gridCol w:w="1560"/>
        <w:gridCol w:w="655"/>
        <w:gridCol w:w="1316"/>
        <w:gridCol w:w="617"/>
        <w:gridCol w:w="4784"/>
        <w:gridCol w:w="1700"/>
      </w:tblGrid>
      <w:tr w:rsidR="00423B47" w:rsidRPr="00E62CB1" w:rsidTr="00C418F8">
        <w:trPr>
          <w:trHeight w:val="255"/>
        </w:trPr>
        <w:tc>
          <w:tcPr>
            <w:tcW w:w="1560" w:type="dxa"/>
            <w:tcBorders>
              <w:top w:val="nil"/>
              <w:left w:val="nil"/>
              <w:bottom w:val="nil"/>
              <w:right w:val="nil"/>
            </w:tcBorders>
            <w:shd w:val="clear" w:color="auto" w:fill="auto"/>
            <w:noWrap/>
            <w:vAlign w:val="bottom"/>
            <w:hideMark/>
          </w:tcPr>
          <w:p w:rsidR="00423B47" w:rsidRPr="00E62CB1" w:rsidRDefault="00423B47" w:rsidP="00C418F8"/>
        </w:tc>
        <w:tc>
          <w:tcPr>
            <w:tcW w:w="655" w:type="dxa"/>
            <w:tcBorders>
              <w:top w:val="nil"/>
              <w:left w:val="nil"/>
              <w:bottom w:val="nil"/>
              <w:right w:val="nil"/>
            </w:tcBorders>
            <w:shd w:val="clear" w:color="auto" w:fill="auto"/>
            <w:noWrap/>
            <w:vAlign w:val="bottom"/>
            <w:hideMark/>
          </w:tcPr>
          <w:p w:rsidR="00423B47" w:rsidRPr="00E62CB1" w:rsidRDefault="00423B47" w:rsidP="00C418F8"/>
        </w:tc>
        <w:tc>
          <w:tcPr>
            <w:tcW w:w="1316" w:type="dxa"/>
            <w:tcBorders>
              <w:top w:val="nil"/>
              <w:left w:val="nil"/>
              <w:bottom w:val="nil"/>
              <w:right w:val="nil"/>
            </w:tcBorders>
            <w:shd w:val="clear" w:color="auto" w:fill="auto"/>
            <w:noWrap/>
            <w:vAlign w:val="bottom"/>
            <w:hideMark/>
          </w:tcPr>
          <w:p w:rsidR="00423B47" w:rsidRPr="00E62CB1" w:rsidRDefault="00423B47" w:rsidP="00C418F8"/>
        </w:tc>
        <w:tc>
          <w:tcPr>
            <w:tcW w:w="617" w:type="dxa"/>
            <w:tcBorders>
              <w:top w:val="nil"/>
              <w:left w:val="nil"/>
              <w:bottom w:val="nil"/>
              <w:right w:val="nil"/>
            </w:tcBorders>
            <w:shd w:val="clear" w:color="auto" w:fill="auto"/>
            <w:noWrap/>
            <w:vAlign w:val="bottom"/>
            <w:hideMark/>
          </w:tcPr>
          <w:p w:rsidR="00423B47" w:rsidRPr="00E62CB1" w:rsidRDefault="00423B47" w:rsidP="00C418F8"/>
        </w:tc>
        <w:tc>
          <w:tcPr>
            <w:tcW w:w="6484" w:type="dxa"/>
            <w:gridSpan w:val="2"/>
            <w:vMerge w:val="restart"/>
            <w:tcBorders>
              <w:top w:val="nil"/>
              <w:left w:val="nil"/>
              <w:bottom w:val="nil"/>
              <w:right w:val="nil"/>
            </w:tcBorders>
            <w:shd w:val="clear" w:color="auto" w:fill="auto"/>
            <w:vAlign w:val="bottom"/>
            <w:hideMark/>
          </w:tcPr>
          <w:p w:rsidR="00423B47" w:rsidRPr="00E62CB1" w:rsidRDefault="00423B47" w:rsidP="00C418F8">
            <w:pPr>
              <w:jc w:val="right"/>
            </w:pPr>
            <w:r w:rsidRPr="00E62CB1">
              <w:t xml:space="preserve">Приложение № 4                                                                                                                                           к решению сорок девятой сессии Совета депутатов </w:t>
            </w:r>
            <w:proofErr w:type="spellStart"/>
            <w:r w:rsidRPr="00E62CB1">
              <w:t>Горбуновского</w:t>
            </w:r>
            <w:proofErr w:type="spellEnd"/>
            <w:r w:rsidRPr="00E62CB1">
              <w:t xml:space="preserve"> сельсовета Куйбышевского района                                                                                                              Новосибирской области </w:t>
            </w:r>
            <w:r w:rsidRPr="00E62CB1">
              <w:br/>
              <w:t>от 25.12.2018 № 4</w:t>
            </w:r>
          </w:p>
        </w:tc>
      </w:tr>
      <w:tr w:rsidR="00423B47" w:rsidRPr="00E62CB1" w:rsidTr="00C418F8">
        <w:trPr>
          <w:trHeight w:val="274"/>
        </w:trPr>
        <w:tc>
          <w:tcPr>
            <w:tcW w:w="1560" w:type="dxa"/>
            <w:tcBorders>
              <w:top w:val="nil"/>
              <w:left w:val="nil"/>
              <w:bottom w:val="nil"/>
              <w:right w:val="nil"/>
            </w:tcBorders>
            <w:shd w:val="clear" w:color="auto" w:fill="auto"/>
            <w:noWrap/>
            <w:vAlign w:val="bottom"/>
            <w:hideMark/>
          </w:tcPr>
          <w:p w:rsidR="00423B47" w:rsidRPr="00E62CB1" w:rsidRDefault="00423B47" w:rsidP="00C418F8"/>
        </w:tc>
        <w:tc>
          <w:tcPr>
            <w:tcW w:w="655" w:type="dxa"/>
            <w:tcBorders>
              <w:top w:val="nil"/>
              <w:left w:val="nil"/>
              <w:bottom w:val="nil"/>
              <w:right w:val="nil"/>
            </w:tcBorders>
            <w:shd w:val="clear" w:color="auto" w:fill="auto"/>
            <w:noWrap/>
            <w:vAlign w:val="bottom"/>
            <w:hideMark/>
          </w:tcPr>
          <w:p w:rsidR="00423B47" w:rsidRPr="00E62CB1" w:rsidRDefault="00423B47" w:rsidP="00C418F8"/>
        </w:tc>
        <w:tc>
          <w:tcPr>
            <w:tcW w:w="1316" w:type="dxa"/>
            <w:tcBorders>
              <w:top w:val="nil"/>
              <w:left w:val="nil"/>
              <w:bottom w:val="nil"/>
              <w:right w:val="nil"/>
            </w:tcBorders>
            <w:shd w:val="clear" w:color="auto" w:fill="auto"/>
            <w:noWrap/>
            <w:vAlign w:val="bottom"/>
            <w:hideMark/>
          </w:tcPr>
          <w:p w:rsidR="00423B47" w:rsidRPr="00E62CB1" w:rsidRDefault="00423B47" w:rsidP="00C418F8"/>
        </w:tc>
        <w:tc>
          <w:tcPr>
            <w:tcW w:w="617" w:type="dxa"/>
            <w:tcBorders>
              <w:top w:val="nil"/>
              <w:left w:val="nil"/>
              <w:bottom w:val="nil"/>
              <w:right w:val="nil"/>
            </w:tcBorders>
            <w:shd w:val="clear" w:color="auto" w:fill="auto"/>
            <w:noWrap/>
            <w:vAlign w:val="bottom"/>
            <w:hideMark/>
          </w:tcPr>
          <w:p w:rsidR="00423B47" w:rsidRPr="00E62CB1" w:rsidRDefault="00423B47" w:rsidP="00C418F8"/>
        </w:tc>
        <w:tc>
          <w:tcPr>
            <w:tcW w:w="6484" w:type="dxa"/>
            <w:gridSpan w:val="2"/>
            <w:vMerge/>
            <w:tcBorders>
              <w:top w:val="nil"/>
              <w:left w:val="nil"/>
              <w:bottom w:val="nil"/>
              <w:right w:val="nil"/>
            </w:tcBorders>
            <w:vAlign w:val="center"/>
            <w:hideMark/>
          </w:tcPr>
          <w:p w:rsidR="00423B47" w:rsidRPr="00E62CB1" w:rsidRDefault="00423B47" w:rsidP="00C418F8"/>
        </w:tc>
      </w:tr>
      <w:tr w:rsidR="00423B47" w:rsidRPr="00E62CB1" w:rsidTr="00C418F8">
        <w:trPr>
          <w:trHeight w:val="255"/>
        </w:trPr>
        <w:tc>
          <w:tcPr>
            <w:tcW w:w="1560" w:type="dxa"/>
            <w:tcBorders>
              <w:top w:val="nil"/>
              <w:left w:val="nil"/>
              <w:bottom w:val="nil"/>
              <w:right w:val="nil"/>
            </w:tcBorders>
            <w:shd w:val="clear" w:color="auto" w:fill="auto"/>
            <w:noWrap/>
            <w:vAlign w:val="bottom"/>
            <w:hideMark/>
          </w:tcPr>
          <w:p w:rsidR="00423B47" w:rsidRPr="00E62CB1" w:rsidRDefault="00423B47" w:rsidP="00C418F8"/>
        </w:tc>
        <w:tc>
          <w:tcPr>
            <w:tcW w:w="655" w:type="dxa"/>
            <w:tcBorders>
              <w:top w:val="nil"/>
              <w:left w:val="nil"/>
              <w:bottom w:val="nil"/>
              <w:right w:val="nil"/>
            </w:tcBorders>
            <w:shd w:val="clear" w:color="auto" w:fill="auto"/>
            <w:noWrap/>
            <w:vAlign w:val="bottom"/>
            <w:hideMark/>
          </w:tcPr>
          <w:p w:rsidR="00423B47" w:rsidRPr="00E62CB1" w:rsidRDefault="00423B47" w:rsidP="00C418F8"/>
        </w:tc>
        <w:tc>
          <w:tcPr>
            <w:tcW w:w="1316" w:type="dxa"/>
            <w:tcBorders>
              <w:top w:val="nil"/>
              <w:left w:val="nil"/>
              <w:bottom w:val="nil"/>
              <w:right w:val="nil"/>
            </w:tcBorders>
            <w:shd w:val="clear" w:color="auto" w:fill="auto"/>
            <w:noWrap/>
            <w:vAlign w:val="bottom"/>
            <w:hideMark/>
          </w:tcPr>
          <w:p w:rsidR="00423B47" w:rsidRPr="00E62CB1" w:rsidRDefault="00423B47" w:rsidP="00C418F8"/>
        </w:tc>
        <w:tc>
          <w:tcPr>
            <w:tcW w:w="617" w:type="dxa"/>
            <w:tcBorders>
              <w:top w:val="nil"/>
              <w:left w:val="nil"/>
              <w:bottom w:val="nil"/>
              <w:right w:val="nil"/>
            </w:tcBorders>
            <w:shd w:val="clear" w:color="auto" w:fill="auto"/>
            <w:noWrap/>
            <w:vAlign w:val="bottom"/>
            <w:hideMark/>
          </w:tcPr>
          <w:p w:rsidR="00423B47" w:rsidRPr="00E62CB1" w:rsidRDefault="00423B47" w:rsidP="00C418F8"/>
        </w:tc>
        <w:tc>
          <w:tcPr>
            <w:tcW w:w="6484" w:type="dxa"/>
            <w:gridSpan w:val="2"/>
            <w:vMerge/>
            <w:tcBorders>
              <w:top w:val="nil"/>
              <w:left w:val="nil"/>
              <w:bottom w:val="nil"/>
              <w:right w:val="nil"/>
            </w:tcBorders>
            <w:vAlign w:val="center"/>
            <w:hideMark/>
          </w:tcPr>
          <w:p w:rsidR="00423B47" w:rsidRPr="00E62CB1" w:rsidRDefault="00423B47" w:rsidP="00C418F8"/>
        </w:tc>
      </w:tr>
      <w:tr w:rsidR="00423B47" w:rsidRPr="00E62CB1" w:rsidTr="00C418F8">
        <w:trPr>
          <w:trHeight w:val="255"/>
        </w:trPr>
        <w:tc>
          <w:tcPr>
            <w:tcW w:w="1560" w:type="dxa"/>
            <w:tcBorders>
              <w:top w:val="nil"/>
              <w:left w:val="nil"/>
              <w:bottom w:val="nil"/>
              <w:right w:val="nil"/>
            </w:tcBorders>
            <w:shd w:val="clear" w:color="auto" w:fill="auto"/>
            <w:noWrap/>
            <w:vAlign w:val="bottom"/>
            <w:hideMark/>
          </w:tcPr>
          <w:p w:rsidR="00423B47" w:rsidRPr="00E62CB1" w:rsidRDefault="00423B47" w:rsidP="00C418F8"/>
        </w:tc>
        <w:tc>
          <w:tcPr>
            <w:tcW w:w="655" w:type="dxa"/>
            <w:tcBorders>
              <w:top w:val="nil"/>
              <w:left w:val="nil"/>
              <w:bottom w:val="nil"/>
              <w:right w:val="nil"/>
            </w:tcBorders>
            <w:shd w:val="clear" w:color="auto" w:fill="auto"/>
            <w:noWrap/>
            <w:vAlign w:val="bottom"/>
            <w:hideMark/>
          </w:tcPr>
          <w:p w:rsidR="00423B47" w:rsidRPr="00E62CB1" w:rsidRDefault="00423B47" w:rsidP="00C418F8"/>
        </w:tc>
        <w:tc>
          <w:tcPr>
            <w:tcW w:w="1316" w:type="dxa"/>
            <w:tcBorders>
              <w:top w:val="nil"/>
              <w:left w:val="nil"/>
              <w:bottom w:val="nil"/>
              <w:right w:val="nil"/>
            </w:tcBorders>
            <w:shd w:val="clear" w:color="auto" w:fill="auto"/>
            <w:noWrap/>
            <w:vAlign w:val="bottom"/>
            <w:hideMark/>
          </w:tcPr>
          <w:p w:rsidR="00423B47" w:rsidRPr="00E62CB1" w:rsidRDefault="00423B47" w:rsidP="00C418F8"/>
        </w:tc>
        <w:tc>
          <w:tcPr>
            <w:tcW w:w="617" w:type="dxa"/>
            <w:tcBorders>
              <w:top w:val="nil"/>
              <w:left w:val="nil"/>
              <w:bottom w:val="nil"/>
              <w:right w:val="nil"/>
            </w:tcBorders>
            <w:shd w:val="clear" w:color="auto" w:fill="auto"/>
            <w:noWrap/>
            <w:vAlign w:val="bottom"/>
            <w:hideMark/>
          </w:tcPr>
          <w:p w:rsidR="00423B47" w:rsidRPr="00E62CB1" w:rsidRDefault="00423B47" w:rsidP="00C418F8"/>
        </w:tc>
        <w:tc>
          <w:tcPr>
            <w:tcW w:w="6484" w:type="dxa"/>
            <w:gridSpan w:val="2"/>
            <w:vMerge/>
            <w:tcBorders>
              <w:top w:val="nil"/>
              <w:left w:val="nil"/>
              <w:bottom w:val="nil"/>
              <w:right w:val="nil"/>
            </w:tcBorders>
            <w:vAlign w:val="center"/>
            <w:hideMark/>
          </w:tcPr>
          <w:p w:rsidR="00423B47" w:rsidRPr="00E62CB1" w:rsidRDefault="00423B47" w:rsidP="00C418F8"/>
        </w:tc>
      </w:tr>
      <w:tr w:rsidR="00423B47" w:rsidRPr="00E62CB1" w:rsidTr="00C418F8">
        <w:trPr>
          <w:trHeight w:val="255"/>
        </w:trPr>
        <w:tc>
          <w:tcPr>
            <w:tcW w:w="1560" w:type="dxa"/>
            <w:tcBorders>
              <w:top w:val="nil"/>
              <w:left w:val="nil"/>
              <w:bottom w:val="nil"/>
              <w:right w:val="nil"/>
            </w:tcBorders>
            <w:shd w:val="clear" w:color="auto" w:fill="auto"/>
            <w:noWrap/>
            <w:vAlign w:val="bottom"/>
            <w:hideMark/>
          </w:tcPr>
          <w:p w:rsidR="00423B47" w:rsidRPr="00E62CB1" w:rsidRDefault="00423B47" w:rsidP="00C418F8"/>
        </w:tc>
        <w:tc>
          <w:tcPr>
            <w:tcW w:w="655" w:type="dxa"/>
            <w:tcBorders>
              <w:top w:val="nil"/>
              <w:left w:val="nil"/>
              <w:bottom w:val="nil"/>
              <w:right w:val="nil"/>
            </w:tcBorders>
            <w:shd w:val="clear" w:color="auto" w:fill="auto"/>
            <w:noWrap/>
            <w:vAlign w:val="bottom"/>
            <w:hideMark/>
          </w:tcPr>
          <w:p w:rsidR="00423B47" w:rsidRPr="00E62CB1" w:rsidRDefault="00423B47" w:rsidP="00C418F8"/>
        </w:tc>
        <w:tc>
          <w:tcPr>
            <w:tcW w:w="1316" w:type="dxa"/>
            <w:tcBorders>
              <w:top w:val="nil"/>
              <w:left w:val="nil"/>
              <w:bottom w:val="nil"/>
              <w:right w:val="nil"/>
            </w:tcBorders>
            <w:shd w:val="clear" w:color="auto" w:fill="auto"/>
            <w:noWrap/>
            <w:vAlign w:val="bottom"/>
            <w:hideMark/>
          </w:tcPr>
          <w:p w:rsidR="00423B47" w:rsidRPr="00E62CB1" w:rsidRDefault="00423B47" w:rsidP="00C418F8"/>
        </w:tc>
        <w:tc>
          <w:tcPr>
            <w:tcW w:w="617" w:type="dxa"/>
            <w:tcBorders>
              <w:top w:val="nil"/>
              <w:left w:val="nil"/>
              <w:bottom w:val="nil"/>
              <w:right w:val="nil"/>
            </w:tcBorders>
            <w:shd w:val="clear" w:color="auto" w:fill="auto"/>
            <w:noWrap/>
            <w:vAlign w:val="bottom"/>
            <w:hideMark/>
          </w:tcPr>
          <w:p w:rsidR="00423B47" w:rsidRPr="00E62CB1" w:rsidRDefault="00423B47" w:rsidP="00C418F8"/>
        </w:tc>
        <w:tc>
          <w:tcPr>
            <w:tcW w:w="6484" w:type="dxa"/>
            <w:gridSpan w:val="2"/>
            <w:vMerge/>
            <w:tcBorders>
              <w:top w:val="nil"/>
              <w:left w:val="nil"/>
              <w:bottom w:val="nil"/>
              <w:right w:val="nil"/>
            </w:tcBorders>
            <w:vAlign w:val="center"/>
            <w:hideMark/>
          </w:tcPr>
          <w:p w:rsidR="00423B47" w:rsidRPr="00E62CB1" w:rsidRDefault="00423B47" w:rsidP="00C418F8"/>
        </w:tc>
      </w:tr>
      <w:tr w:rsidR="00423B47" w:rsidRPr="00E62CB1" w:rsidTr="00C418F8">
        <w:trPr>
          <w:trHeight w:val="1358"/>
        </w:trPr>
        <w:tc>
          <w:tcPr>
            <w:tcW w:w="10632" w:type="dxa"/>
            <w:gridSpan w:val="6"/>
            <w:tcBorders>
              <w:top w:val="nil"/>
              <w:left w:val="nil"/>
              <w:bottom w:val="nil"/>
              <w:right w:val="nil"/>
            </w:tcBorders>
            <w:shd w:val="clear" w:color="auto" w:fill="auto"/>
            <w:vAlign w:val="center"/>
            <w:hideMark/>
          </w:tcPr>
          <w:p w:rsidR="00423B47" w:rsidRPr="00E62CB1" w:rsidRDefault="00423B47" w:rsidP="00C418F8">
            <w:pPr>
              <w:jc w:val="center"/>
              <w:rPr>
                <w:b/>
                <w:bCs/>
              </w:rPr>
            </w:pPr>
            <w:r w:rsidRPr="00E62CB1">
              <w:rPr>
                <w:b/>
                <w:bCs/>
              </w:rPr>
              <w:t xml:space="preserve">Распределение бюджетных ассигнований по разделам, подразделам, целевым статьям (государственным программам и </w:t>
            </w:r>
            <w:proofErr w:type="spellStart"/>
            <w:r w:rsidRPr="00E62CB1">
              <w:rPr>
                <w:b/>
                <w:bCs/>
              </w:rPr>
              <w:t>непрограммным</w:t>
            </w:r>
            <w:proofErr w:type="spellEnd"/>
            <w:r w:rsidRPr="00E62CB1">
              <w:rPr>
                <w:b/>
                <w:bCs/>
              </w:rPr>
              <w:t xml:space="preserve"> направлениям деятельности), группам (группам и подгруппам) видов расходов классификации в ведомственной структуре расходов на 2019год</w:t>
            </w:r>
          </w:p>
        </w:tc>
      </w:tr>
      <w:tr w:rsidR="00423B47" w:rsidRPr="00E62CB1" w:rsidTr="00C418F8">
        <w:trPr>
          <w:trHeight w:val="424"/>
        </w:trPr>
        <w:tc>
          <w:tcPr>
            <w:tcW w:w="1560" w:type="dxa"/>
            <w:tcBorders>
              <w:top w:val="nil"/>
              <w:left w:val="nil"/>
              <w:bottom w:val="nil"/>
              <w:right w:val="nil"/>
            </w:tcBorders>
            <w:shd w:val="clear" w:color="auto" w:fill="auto"/>
            <w:vAlign w:val="center"/>
            <w:hideMark/>
          </w:tcPr>
          <w:p w:rsidR="00423B47" w:rsidRPr="00E62CB1" w:rsidRDefault="00423B47" w:rsidP="00C418F8">
            <w:pPr>
              <w:jc w:val="center"/>
              <w:rPr>
                <w:b/>
                <w:bCs/>
              </w:rPr>
            </w:pPr>
          </w:p>
        </w:tc>
        <w:tc>
          <w:tcPr>
            <w:tcW w:w="655" w:type="dxa"/>
            <w:tcBorders>
              <w:top w:val="nil"/>
              <w:left w:val="nil"/>
              <w:bottom w:val="nil"/>
              <w:right w:val="nil"/>
            </w:tcBorders>
            <w:shd w:val="clear" w:color="auto" w:fill="auto"/>
            <w:vAlign w:val="center"/>
            <w:hideMark/>
          </w:tcPr>
          <w:p w:rsidR="00423B47" w:rsidRPr="00E62CB1" w:rsidRDefault="00423B47" w:rsidP="00C418F8">
            <w:pPr>
              <w:jc w:val="center"/>
              <w:rPr>
                <w:b/>
                <w:bCs/>
              </w:rPr>
            </w:pPr>
          </w:p>
        </w:tc>
        <w:tc>
          <w:tcPr>
            <w:tcW w:w="1316" w:type="dxa"/>
            <w:tcBorders>
              <w:top w:val="nil"/>
              <w:left w:val="nil"/>
              <w:bottom w:val="nil"/>
              <w:right w:val="nil"/>
            </w:tcBorders>
            <w:shd w:val="clear" w:color="auto" w:fill="auto"/>
            <w:vAlign w:val="center"/>
            <w:hideMark/>
          </w:tcPr>
          <w:p w:rsidR="00423B47" w:rsidRPr="00E62CB1" w:rsidRDefault="00423B47" w:rsidP="00C418F8">
            <w:pPr>
              <w:jc w:val="center"/>
              <w:rPr>
                <w:b/>
                <w:bCs/>
              </w:rPr>
            </w:pPr>
          </w:p>
        </w:tc>
        <w:tc>
          <w:tcPr>
            <w:tcW w:w="617" w:type="dxa"/>
            <w:tcBorders>
              <w:top w:val="nil"/>
              <w:left w:val="nil"/>
              <w:bottom w:val="nil"/>
              <w:right w:val="nil"/>
            </w:tcBorders>
            <w:shd w:val="clear" w:color="auto" w:fill="auto"/>
            <w:vAlign w:val="center"/>
            <w:hideMark/>
          </w:tcPr>
          <w:p w:rsidR="00423B47" w:rsidRPr="00E62CB1" w:rsidRDefault="00423B47" w:rsidP="00C418F8">
            <w:pPr>
              <w:jc w:val="center"/>
              <w:rPr>
                <w:b/>
                <w:bCs/>
              </w:rPr>
            </w:pPr>
          </w:p>
        </w:tc>
        <w:tc>
          <w:tcPr>
            <w:tcW w:w="4784" w:type="dxa"/>
            <w:tcBorders>
              <w:top w:val="nil"/>
              <w:left w:val="nil"/>
              <w:bottom w:val="nil"/>
              <w:right w:val="nil"/>
            </w:tcBorders>
            <w:shd w:val="clear" w:color="auto" w:fill="auto"/>
            <w:vAlign w:val="center"/>
            <w:hideMark/>
          </w:tcPr>
          <w:p w:rsidR="00423B47" w:rsidRPr="00E62CB1" w:rsidRDefault="00423B47" w:rsidP="00C418F8">
            <w:pPr>
              <w:jc w:val="center"/>
              <w:rPr>
                <w:b/>
                <w:bCs/>
              </w:rPr>
            </w:pPr>
          </w:p>
        </w:tc>
        <w:tc>
          <w:tcPr>
            <w:tcW w:w="1700" w:type="dxa"/>
            <w:tcBorders>
              <w:top w:val="nil"/>
              <w:left w:val="nil"/>
              <w:bottom w:val="nil"/>
              <w:right w:val="nil"/>
            </w:tcBorders>
            <w:shd w:val="clear" w:color="auto" w:fill="auto"/>
            <w:vAlign w:val="center"/>
            <w:hideMark/>
          </w:tcPr>
          <w:p w:rsidR="00423B47" w:rsidRPr="00E62CB1" w:rsidRDefault="00423B47" w:rsidP="00C418F8">
            <w:pPr>
              <w:jc w:val="right"/>
            </w:pPr>
            <w:r w:rsidRPr="00E62CB1">
              <w:t>таблица № 1</w:t>
            </w:r>
          </w:p>
        </w:tc>
      </w:tr>
      <w:tr w:rsidR="00423B47" w:rsidRPr="00E62CB1" w:rsidTr="00C418F8">
        <w:trPr>
          <w:trHeight w:val="424"/>
        </w:trPr>
        <w:tc>
          <w:tcPr>
            <w:tcW w:w="8932" w:type="dxa"/>
            <w:gridSpan w:val="5"/>
            <w:tcBorders>
              <w:top w:val="nil"/>
              <w:left w:val="nil"/>
              <w:bottom w:val="nil"/>
              <w:right w:val="nil"/>
            </w:tcBorders>
            <w:shd w:val="clear" w:color="auto" w:fill="auto"/>
            <w:noWrap/>
            <w:vAlign w:val="bottom"/>
            <w:hideMark/>
          </w:tcPr>
          <w:p w:rsidR="00423B47" w:rsidRPr="00E62CB1" w:rsidRDefault="00423B47" w:rsidP="00C418F8"/>
        </w:tc>
        <w:tc>
          <w:tcPr>
            <w:tcW w:w="1700" w:type="dxa"/>
            <w:tcBorders>
              <w:top w:val="nil"/>
              <w:left w:val="nil"/>
              <w:bottom w:val="nil"/>
              <w:right w:val="nil"/>
            </w:tcBorders>
            <w:shd w:val="clear" w:color="auto" w:fill="auto"/>
            <w:noWrap/>
            <w:vAlign w:val="bottom"/>
            <w:hideMark/>
          </w:tcPr>
          <w:p w:rsidR="00423B47" w:rsidRPr="00E62CB1" w:rsidRDefault="00423B47" w:rsidP="00C418F8">
            <w:pPr>
              <w:jc w:val="right"/>
            </w:pPr>
            <w:r w:rsidRPr="00E62CB1">
              <w:t>(рублей)</w:t>
            </w:r>
          </w:p>
        </w:tc>
      </w:tr>
      <w:tr w:rsidR="00423B47" w:rsidRPr="00E62CB1" w:rsidTr="00C418F8">
        <w:trPr>
          <w:trHeight w:val="1002"/>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b/>
                <w:bCs/>
              </w:rPr>
            </w:pPr>
            <w:r w:rsidRPr="00E62CB1">
              <w:rPr>
                <w:b/>
                <w:bCs/>
              </w:rPr>
              <w:t>Главный распорядитель</w:t>
            </w:r>
          </w:p>
        </w:tc>
        <w:tc>
          <w:tcPr>
            <w:tcW w:w="655" w:type="dxa"/>
            <w:tcBorders>
              <w:top w:val="single" w:sz="4" w:space="0" w:color="auto"/>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rPr>
            </w:pPr>
            <w:r w:rsidRPr="00E62CB1">
              <w:rPr>
                <w:b/>
                <w:bCs/>
              </w:rPr>
              <w:t>ФКР</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rPr>
            </w:pPr>
            <w:r w:rsidRPr="00E62CB1">
              <w:rPr>
                <w:b/>
                <w:bCs/>
              </w:rPr>
              <w:t>КЦСР</w:t>
            </w:r>
          </w:p>
        </w:tc>
        <w:tc>
          <w:tcPr>
            <w:tcW w:w="617" w:type="dxa"/>
            <w:tcBorders>
              <w:top w:val="single" w:sz="4" w:space="0" w:color="auto"/>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rPr>
            </w:pPr>
            <w:r w:rsidRPr="00E62CB1">
              <w:rPr>
                <w:b/>
                <w:bCs/>
              </w:rPr>
              <w:t>КВР</w:t>
            </w:r>
          </w:p>
        </w:tc>
        <w:tc>
          <w:tcPr>
            <w:tcW w:w="4784" w:type="dxa"/>
            <w:tcBorders>
              <w:top w:val="single" w:sz="4" w:space="0" w:color="auto"/>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rPr>
            </w:pPr>
            <w:r w:rsidRPr="00E62CB1">
              <w:rPr>
                <w:b/>
                <w:bCs/>
              </w:rPr>
              <w:t>Наименование</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rPr>
            </w:pPr>
            <w:r w:rsidRPr="00E62CB1">
              <w:rPr>
                <w:b/>
                <w:bCs/>
              </w:rPr>
              <w:t xml:space="preserve">Сумма </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b/>
                <w:bCs/>
              </w:rPr>
            </w:pPr>
            <w:r w:rsidRPr="00E62CB1">
              <w:rPr>
                <w:b/>
                <w:bCs/>
              </w:rPr>
              <w:t>1</w:t>
            </w:r>
          </w:p>
        </w:tc>
        <w:tc>
          <w:tcPr>
            <w:tcW w:w="655"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rPr>
            </w:pPr>
            <w:r w:rsidRPr="00E62CB1">
              <w:rPr>
                <w:b/>
                <w:bCs/>
              </w:rPr>
              <w:t>2</w:t>
            </w:r>
          </w:p>
        </w:tc>
        <w:tc>
          <w:tcPr>
            <w:tcW w:w="1316"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rPr>
            </w:pPr>
            <w:r w:rsidRPr="00E62CB1">
              <w:rPr>
                <w:b/>
                <w:bCs/>
              </w:rPr>
              <w:t>3</w:t>
            </w:r>
          </w:p>
        </w:tc>
        <w:tc>
          <w:tcPr>
            <w:tcW w:w="617"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rPr>
            </w:pPr>
            <w:r w:rsidRPr="00E62CB1">
              <w:rPr>
                <w:b/>
                <w:bCs/>
              </w:rPr>
              <w:t>4</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rPr>
            </w:pPr>
            <w:r w:rsidRPr="00E62CB1">
              <w:rPr>
                <w:b/>
                <w:bCs/>
              </w:rPr>
              <w:t>5</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rPr>
            </w:pPr>
            <w:r w:rsidRPr="00E62CB1">
              <w:rPr>
                <w:b/>
                <w:bCs/>
              </w:rPr>
              <w:t>6</w:t>
            </w:r>
          </w:p>
        </w:tc>
      </w:tr>
      <w:tr w:rsidR="00423B47" w:rsidRPr="00E62CB1" w:rsidTr="00C418F8">
        <w:trPr>
          <w:trHeight w:val="63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0100</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ОБЩЕГОСУДАРСТВЕННЫЕ ВОПРОСЫ</w:t>
            </w:r>
          </w:p>
        </w:tc>
        <w:tc>
          <w:tcPr>
            <w:tcW w:w="1700" w:type="dxa"/>
            <w:tcBorders>
              <w:top w:val="nil"/>
              <w:left w:val="nil"/>
              <w:bottom w:val="single" w:sz="4" w:space="0" w:color="auto"/>
              <w:right w:val="single" w:sz="4" w:space="0" w:color="auto"/>
            </w:tcBorders>
            <w:shd w:val="clear" w:color="auto" w:fill="auto"/>
            <w:noWrap/>
            <w:vAlign w:val="center"/>
            <w:hideMark/>
          </w:tcPr>
          <w:p w:rsidR="00423B47" w:rsidRPr="00E62CB1" w:rsidRDefault="00423B47" w:rsidP="00C418F8">
            <w:pPr>
              <w:jc w:val="right"/>
              <w:rPr>
                <w:b/>
                <w:bCs/>
              </w:rPr>
            </w:pPr>
            <w:r w:rsidRPr="00E62CB1">
              <w:rPr>
                <w:b/>
                <w:bCs/>
              </w:rPr>
              <w:t>2 497 633,39</w:t>
            </w:r>
          </w:p>
        </w:tc>
      </w:tr>
      <w:tr w:rsidR="00423B47" w:rsidRPr="00E62CB1" w:rsidTr="00C418F8">
        <w:trPr>
          <w:trHeight w:val="51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0102</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b/>
                <w:bCs/>
                <w:color w:val="000000"/>
              </w:rPr>
            </w:pPr>
            <w:r w:rsidRPr="00E62CB1">
              <w:rPr>
                <w:b/>
                <w:bCs/>
                <w:color w:val="000000"/>
              </w:rPr>
              <w:t>Функционирование высшего должностного лица субъекта Российской Федерации и муниципального образования</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597 277,00</w:t>
            </w:r>
          </w:p>
        </w:tc>
      </w:tr>
      <w:tr w:rsidR="00423B47" w:rsidRPr="00E62CB1" w:rsidTr="00C418F8">
        <w:trPr>
          <w:trHeight w:val="161"/>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010</w:t>
            </w:r>
            <w:r w:rsidRPr="00E62CB1">
              <w:rPr>
                <w:b/>
                <w:bCs/>
                <w:color w:val="000000"/>
              </w:rPr>
              <w:lastRenderedPageBreak/>
              <w:t>2</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lastRenderedPageBreak/>
              <w:t>990000110</w:t>
            </w:r>
            <w:r w:rsidRPr="00E62CB1">
              <w:rPr>
                <w:b/>
                <w:bCs/>
                <w:color w:val="000000"/>
              </w:rPr>
              <w:lastRenderedPageBreak/>
              <w:t>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lastRenderedPageBreak/>
              <w:t>000</w:t>
            </w:r>
          </w:p>
        </w:tc>
        <w:tc>
          <w:tcPr>
            <w:tcW w:w="4784" w:type="dxa"/>
            <w:tcBorders>
              <w:top w:val="nil"/>
              <w:left w:val="single" w:sz="8" w:space="0" w:color="auto"/>
              <w:bottom w:val="single" w:sz="8" w:space="0" w:color="auto"/>
              <w:right w:val="single" w:sz="8"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 xml:space="preserve">Высшее должностное лицо органа </w:t>
            </w:r>
            <w:r w:rsidRPr="00E62CB1">
              <w:rPr>
                <w:b/>
                <w:bCs/>
                <w:color w:val="000000"/>
              </w:rPr>
              <w:lastRenderedPageBreak/>
              <w:t xml:space="preserve">местного самоуправления </w:t>
            </w:r>
            <w:proofErr w:type="spellStart"/>
            <w:r w:rsidRPr="00E62CB1">
              <w:rPr>
                <w:b/>
                <w:bCs/>
                <w:color w:val="000000"/>
              </w:rPr>
              <w:t>Горбуновского</w:t>
            </w:r>
            <w:proofErr w:type="spellEnd"/>
            <w:r w:rsidRPr="00E62CB1">
              <w:rPr>
                <w:b/>
                <w:bCs/>
                <w:color w:val="000000"/>
              </w:rPr>
              <w:t xml:space="preserve"> сельсовета</w:t>
            </w:r>
          </w:p>
        </w:tc>
        <w:tc>
          <w:tcPr>
            <w:tcW w:w="1700" w:type="dxa"/>
            <w:tcBorders>
              <w:top w:val="nil"/>
              <w:left w:val="single" w:sz="4" w:space="0" w:color="auto"/>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lastRenderedPageBreak/>
              <w:t>597 277,00</w:t>
            </w:r>
          </w:p>
        </w:tc>
      </w:tr>
      <w:tr w:rsidR="00423B47" w:rsidRPr="00E62CB1" w:rsidTr="00C418F8">
        <w:trPr>
          <w:trHeight w:val="623"/>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lastRenderedPageBreak/>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0102</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9900001100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100</w:t>
            </w:r>
          </w:p>
        </w:tc>
        <w:tc>
          <w:tcPr>
            <w:tcW w:w="4784" w:type="dxa"/>
            <w:tcBorders>
              <w:top w:val="single" w:sz="4" w:space="0" w:color="auto"/>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597 277,00</w:t>
            </w:r>
          </w:p>
        </w:tc>
      </w:tr>
      <w:tr w:rsidR="00423B47" w:rsidRPr="00E62CB1" w:rsidTr="00C418F8">
        <w:trPr>
          <w:trHeight w:val="318"/>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0102</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9900001100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120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r w:rsidRPr="00E62CB1">
              <w:t>Расходы на выплаты персоналу государственных (муниципальных) органов</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597 277,00</w:t>
            </w:r>
          </w:p>
        </w:tc>
      </w:tr>
      <w:tr w:rsidR="00423B47" w:rsidRPr="00E62CB1" w:rsidTr="00C418F8">
        <w:trPr>
          <w:trHeight w:val="36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0104</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b/>
                <w:bCs/>
              </w:rPr>
            </w:pPr>
            <w:r w:rsidRPr="00E62CB1">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1 877 356,39</w:t>
            </w:r>
          </w:p>
        </w:tc>
      </w:tr>
      <w:tr w:rsidR="00423B47" w:rsidRPr="00E62CB1" w:rsidTr="00C418F8">
        <w:trPr>
          <w:trHeight w:val="501"/>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0104</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9900001400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b/>
                <w:bCs/>
                <w:color w:val="000000"/>
              </w:rPr>
            </w:pPr>
            <w:r w:rsidRPr="00E62CB1">
              <w:rPr>
                <w:b/>
                <w:bCs/>
                <w:color w:val="000000"/>
              </w:rPr>
              <w:t xml:space="preserve">Расходы на обеспечение функций муниципальных органов </w:t>
            </w:r>
            <w:proofErr w:type="spellStart"/>
            <w:r w:rsidRPr="00E62CB1">
              <w:rPr>
                <w:b/>
                <w:bCs/>
                <w:color w:val="000000"/>
              </w:rPr>
              <w:t>Горбуновского</w:t>
            </w:r>
            <w:proofErr w:type="spellEnd"/>
            <w:r w:rsidRPr="00E62CB1">
              <w:rPr>
                <w:b/>
                <w:bCs/>
                <w:color w:val="000000"/>
              </w:rPr>
              <w:t xml:space="preserve"> сельсовета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1 877 356,39</w:t>
            </w:r>
          </w:p>
        </w:tc>
      </w:tr>
      <w:tr w:rsidR="00423B47" w:rsidRPr="00E62CB1" w:rsidTr="00C418F8">
        <w:trPr>
          <w:trHeight w:val="706"/>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0104</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9900001400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100</w:t>
            </w:r>
          </w:p>
        </w:tc>
        <w:tc>
          <w:tcPr>
            <w:tcW w:w="4784"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rPr>
                <w:color w:val="000000"/>
              </w:rPr>
            </w:pPr>
            <w:r w:rsidRPr="00E62CB1">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1 167 469,00</w:t>
            </w:r>
          </w:p>
        </w:tc>
      </w:tr>
      <w:tr w:rsidR="00423B47" w:rsidRPr="00E62CB1" w:rsidTr="00C418F8">
        <w:trPr>
          <w:trHeight w:val="392"/>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0104</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9900001400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120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r w:rsidRPr="00E62CB1">
              <w:t>Расходы на выплаты персоналу государственных (муниципальных) органов</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1 167 469,00</w:t>
            </w:r>
          </w:p>
        </w:tc>
      </w:tr>
      <w:tr w:rsidR="00423B47" w:rsidRPr="00E62CB1" w:rsidTr="00C418F8">
        <w:trPr>
          <w:trHeight w:val="411"/>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0104</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9900001400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Закупка товаров, работ и услуг для государственных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699 887,39</w:t>
            </w:r>
          </w:p>
        </w:tc>
      </w:tr>
      <w:tr w:rsidR="00423B47" w:rsidRPr="00E62CB1" w:rsidTr="00C418F8">
        <w:trPr>
          <w:trHeight w:val="417"/>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0104</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9900001400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240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r w:rsidRPr="00E62CB1">
              <w:t>Иные закупки товаров, работ и услуг для обеспечения государственных (муниципальных)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699 887,39</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0104</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9900001400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800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Иные бюджетные ассигнования</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10 000,00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0104</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9900001400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850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 xml:space="preserve">Уплата налогов, сборов и иных платежей                                                                                                                                                                                                                        </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10 000,00</w:t>
            </w:r>
          </w:p>
        </w:tc>
      </w:tr>
      <w:tr w:rsidR="00423B47" w:rsidRPr="00E62CB1" w:rsidTr="00C418F8">
        <w:trPr>
          <w:trHeight w:val="44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0106</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rPr>
                <w:b/>
                <w:bCs/>
              </w:rPr>
            </w:pPr>
            <w:r w:rsidRPr="00E62CB1">
              <w:rPr>
                <w:b/>
                <w:bCs/>
              </w:rPr>
              <w:t>Обеспечение деятельности финансовых, налоговых и таможенных органов и органов финансового (финансово-бюджетного) надзора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20 000,00</w:t>
            </w:r>
          </w:p>
        </w:tc>
      </w:tr>
      <w:tr w:rsidR="00423B47" w:rsidRPr="00E62CB1" w:rsidTr="00C418F8">
        <w:trPr>
          <w:trHeight w:val="321"/>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0106</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9900001400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pPr>
            <w:r w:rsidRPr="00E62CB1">
              <w:t>000</w:t>
            </w:r>
          </w:p>
        </w:tc>
        <w:tc>
          <w:tcPr>
            <w:tcW w:w="4784"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rPr>
                <w:color w:val="000000"/>
              </w:rPr>
            </w:pPr>
            <w:r w:rsidRPr="00E62CB1">
              <w:rPr>
                <w:color w:val="000000"/>
              </w:rPr>
              <w:t xml:space="preserve">Расходы на обеспечение функций муниципальных органов </w:t>
            </w:r>
            <w:proofErr w:type="spellStart"/>
            <w:r w:rsidRPr="00E62CB1">
              <w:rPr>
                <w:color w:val="000000"/>
              </w:rPr>
              <w:t>Горбуновского</w:t>
            </w:r>
            <w:proofErr w:type="spellEnd"/>
            <w:r w:rsidRPr="00E62CB1">
              <w:rPr>
                <w:color w:val="000000"/>
              </w:rPr>
              <w:t xml:space="preserve"> сельсовета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20 000,00</w:t>
            </w:r>
          </w:p>
        </w:tc>
      </w:tr>
      <w:tr w:rsidR="00423B47" w:rsidRPr="00E62CB1" w:rsidTr="00C418F8">
        <w:trPr>
          <w:trHeight w:val="217"/>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0106</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9900001400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500</w:t>
            </w:r>
          </w:p>
        </w:tc>
        <w:tc>
          <w:tcPr>
            <w:tcW w:w="4784" w:type="dxa"/>
            <w:tcBorders>
              <w:top w:val="nil"/>
              <w:left w:val="nil"/>
              <w:bottom w:val="single" w:sz="4" w:space="0" w:color="auto"/>
              <w:right w:val="single" w:sz="4" w:space="0" w:color="auto"/>
            </w:tcBorders>
            <w:shd w:val="clear" w:color="auto" w:fill="auto"/>
            <w:noWrap/>
            <w:vAlign w:val="bottom"/>
            <w:hideMark/>
          </w:tcPr>
          <w:p w:rsidR="00423B47" w:rsidRPr="00E62CB1" w:rsidRDefault="00423B47" w:rsidP="00C418F8">
            <w:r w:rsidRPr="00E62CB1">
              <w:t>Межбюджетные трансферты</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20 000,00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0106</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9900001400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540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color w:val="000000"/>
              </w:rPr>
            </w:pPr>
            <w:r w:rsidRPr="00E62CB1">
              <w:rPr>
                <w:color w:val="000000"/>
              </w:rPr>
              <w:t>Иные межбюджетные трансферты</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20 000,00</w:t>
            </w:r>
          </w:p>
        </w:tc>
      </w:tr>
      <w:tr w:rsidR="00423B47" w:rsidRPr="00E62CB1" w:rsidTr="00C418F8">
        <w:trPr>
          <w:trHeight w:val="36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0110</w:t>
            </w:r>
          </w:p>
        </w:tc>
        <w:tc>
          <w:tcPr>
            <w:tcW w:w="1316"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b/>
                <w:bCs/>
                <w:color w:val="000000"/>
              </w:rPr>
            </w:pPr>
            <w:r w:rsidRPr="00E62CB1">
              <w:rPr>
                <w:b/>
                <w:bCs/>
                <w:color w:val="000000"/>
              </w:rPr>
              <w:t>Фундаментальные исследования</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3 000,00</w:t>
            </w:r>
          </w:p>
        </w:tc>
      </w:tr>
      <w:tr w:rsidR="00423B47" w:rsidRPr="00E62CB1" w:rsidTr="00C418F8">
        <w:trPr>
          <w:trHeight w:val="36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0111</w:t>
            </w:r>
          </w:p>
        </w:tc>
        <w:tc>
          <w:tcPr>
            <w:tcW w:w="1316"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b/>
                <w:bCs/>
                <w:color w:val="000000"/>
              </w:rPr>
            </w:pPr>
            <w:r w:rsidRPr="00E62CB1">
              <w:rPr>
                <w:b/>
                <w:bCs/>
                <w:color w:val="000000"/>
              </w:rPr>
              <w:t>Резервные фонды</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3 000,00</w:t>
            </w:r>
          </w:p>
        </w:tc>
      </w:tr>
      <w:tr w:rsidR="00423B47" w:rsidRPr="00E62CB1" w:rsidTr="00C418F8">
        <w:trPr>
          <w:trHeight w:val="36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lastRenderedPageBreak/>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0111</w:t>
            </w:r>
          </w:p>
        </w:tc>
        <w:tc>
          <w:tcPr>
            <w:tcW w:w="1316"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9900001700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b/>
                <w:bCs/>
                <w:color w:val="000000"/>
              </w:rPr>
            </w:pPr>
            <w:r w:rsidRPr="00E62CB1">
              <w:rPr>
                <w:b/>
                <w:bCs/>
                <w:color w:val="000000"/>
              </w:rPr>
              <w:t xml:space="preserve">Резервные фонды </w:t>
            </w:r>
            <w:proofErr w:type="spellStart"/>
            <w:r w:rsidRPr="00E62CB1">
              <w:rPr>
                <w:b/>
                <w:bCs/>
                <w:color w:val="000000"/>
              </w:rPr>
              <w:t>Горбуновского</w:t>
            </w:r>
            <w:proofErr w:type="spellEnd"/>
            <w:r w:rsidRPr="00E62CB1">
              <w:rPr>
                <w:b/>
                <w:bCs/>
                <w:color w:val="000000"/>
              </w:rPr>
              <w:t xml:space="preserve"> сельсовета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3 000,00</w:t>
            </w:r>
          </w:p>
        </w:tc>
      </w:tr>
      <w:tr w:rsidR="00423B47" w:rsidRPr="00E62CB1" w:rsidTr="00C418F8">
        <w:trPr>
          <w:trHeight w:val="4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0111</w:t>
            </w:r>
          </w:p>
        </w:tc>
        <w:tc>
          <w:tcPr>
            <w:tcW w:w="1316"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9900001700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800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color w:val="000000"/>
              </w:rPr>
            </w:pPr>
            <w:r w:rsidRPr="00E62CB1">
              <w:rPr>
                <w:color w:val="000000"/>
              </w:rPr>
              <w:t xml:space="preserve">Иные межбюджетные </w:t>
            </w:r>
            <w:proofErr w:type="spellStart"/>
            <w:r w:rsidRPr="00E62CB1">
              <w:rPr>
                <w:color w:val="000000"/>
              </w:rPr>
              <w:t>асигнования</w:t>
            </w:r>
            <w:proofErr w:type="spellEnd"/>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3 000,00</w:t>
            </w:r>
          </w:p>
        </w:tc>
      </w:tr>
      <w:tr w:rsidR="00423B47" w:rsidRPr="00E62CB1" w:rsidTr="00C418F8">
        <w:trPr>
          <w:trHeight w:val="176"/>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0111</w:t>
            </w:r>
          </w:p>
        </w:tc>
        <w:tc>
          <w:tcPr>
            <w:tcW w:w="1316"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9900001700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870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color w:val="000000"/>
              </w:rPr>
            </w:pPr>
            <w:r w:rsidRPr="00E62CB1">
              <w:rPr>
                <w:color w:val="000000"/>
              </w:rPr>
              <w:t xml:space="preserve">Резервные средства </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3 000,00</w:t>
            </w:r>
          </w:p>
        </w:tc>
      </w:tr>
      <w:tr w:rsidR="00423B47" w:rsidRPr="00E62CB1" w:rsidTr="00C418F8">
        <w:trPr>
          <w:trHeight w:val="182"/>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0200</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b/>
                <w:bCs/>
                <w:color w:val="000000"/>
              </w:rPr>
            </w:pPr>
            <w:r w:rsidRPr="00E62CB1">
              <w:rPr>
                <w:b/>
                <w:bCs/>
                <w:color w:val="000000"/>
              </w:rPr>
              <w:t>НАЦИОНАЛЬНАЯ ОБОРОНА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92 740,00</w:t>
            </w:r>
          </w:p>
        </w:tc>
      </w:tr>
      <w:tr w:rsidR="00423B47" w:rsidRPr="00E62CB1" w:rsidTr="00C418F8">
        <w:trPr>
          <w:trHeight w:val="21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0203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b/>
                <w:bCs/>
                <w:color w:val="000000"/>
              </w:rPr>
            </w:pPr>
            <w:r w:rsidRPr="00E62CB1">
              <w:rPr>
                <w:b/>
                <w:bCs/>
                <w:color w:val="000000"/>
              </w:rPr>
              <w:t>Мобилизационная и вневойсковая подготовка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92 740,00</w:t>
            </w:r>
          </w:p>
        </w:tc>
      </w:tr>
      <w:tr w:rsidR="00423B47" w:rsidRPr="00E62CB1" w:rsidTr="00C418F8">
        <w:trPr>
          <w:trHeight w:val="69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0203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9900051180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b/>
                <w:bCs/>
                <w:color w:val="000000"/>
              </w:rPr>
            </w:pPr>
            <w:r w:rsidRPr="00E62CB1">
              <w:rPr>
                <w:b/>
                <w:bCs/>
                <w:color w:val="000000"/>
              </w:rPr>
              <w:t>Реализация мероприятий на осуществление первичного воинского учета на территории, где отсутствуют военные комиссариаты</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92 740,00</w:t>
            </w:r>
          </w:p>
        </w:tc>
      </w:tr>
      <w:tr w:rsidR="00423B47" w:rsidRPr="00E62CB1" w:rsidTr="00C418F8">
        <w:trPr>
          <w:trHeight w:val="76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0203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9900051180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100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91 840,00</w:t>
            </w:r>
          </w:p>
        </w:tc>
      </w:tr>
      <w:tr w:rsidR="00423B47" w:rsidRPr="00E62CB1" w:rsidTr="00C418F8">
        <w:trPr>
          <w:trHeight w:val="51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0203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9900051180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120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r w:rsidRPr="00E62CB1">
              <w:t>Расходы на выплаты персоналу государственных (муниципальных) органов</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91 840,00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0203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9900051180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Закупка товаров, работ и услуг для государственных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900,00</w:t>
            </w:r>
          </w:p>
        </w:tc>
      </w:tr>
      <w:tr w:rsidR="00423B47" w:rsidRPr="00E62CB1" w:rsidTr="00C418F8">
        <w:trPr>
          <w:trHeight w:val="41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0203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9900051180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240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Иные закупки товаров, работ и услуг для обеспечения государственных (муниципальных)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900,00</w:t>
            </w:r>
          </w:p>
        </w:tc>
      </w:tr>
      <w:tr w:rsidR="00423B47" w:rsidRPr="00E62CB1" w:rsidTr="00C418F8">
        <w:trPr>
          <w:trHeight w:val="51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0300</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b/>
                <w:bCs/>
              </w:rPr>
            </w:pPr>
            <w:r w:rsidRPr="00E62CB1">
              <w:rPr>
                <w:b/>
                <w:bCs/>
              </w:rPr>
              <w:t>НАЦИОНАЛЬНАЯ БЕЗОПАСНОСТЬ И ПРАВООХРАНИТЕЛЬНАЯ ДЕЯТЕЛЬНОСТЬ</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29 000,00</w:t>
            </w:r>
          </w:p>
        </w:tc>
      </w:tr>
      <w:tr w:rsidR="00423B47" w:rsidRPr="00E62CB1" w:rsidTr="00C418F8">
        <w:trPr>
          <w:trHeight w:val="316"/>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0309</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Защита населения и территории от чрезвычайных ситуаций природного и техногенного характера, гражданская оборона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29 000,00</w:t>
            </w:r>
          </w:p>
        </w:tc>
      </w:tr>
      <w:tr w:rsidR="00423B47" w:rsidRPr="00E62CB1" w:rsidTr="00C418F8">
        <w:trPr>
          <w:trHeight w:val="647"/>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0309</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2000079500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b/>
                <w:bCs/>
                <w:color w:val="000000"/>
              </w:rPr>
            </w:pPr>
            <w:r w:rsidRPr="00E62CB1">
              <w:rPr>
                <w:b/>
                <w:bCs/>
                <w:color w:val="000000"/>
              </w:rPr>
              <w:t xml:space="preserve">Муниципальная программа поселения по чрезвычайным ситуациям </w:t>
            </w:r>
            <w:proofErr w:type="spellStart"/>
            <w:r w:rsidRPr="00E62CB1">
              <w:rPr>
                <w:b/>
                <w:bCs/>
                <w:color w:val="000000"/>
              </w:rPr>
              <w:t>Горбуновского</w:t>
            </w:r>
            <w:proofErr w:type="spellEnd"/>
            <w:r w:rsidRPr="00E62CB1">
              <w:rPr>
                <w:b/>
                <w:bCs/>
                <w:color w:val="000000"/>
              </w:rPr>
              <w:t xml:space="preserve"> сельсовета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29 000,00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0309</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2000079500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Закупка товаров, работ и услуг для государственных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29 000,00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0309</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2000079500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240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Иные закупки товаров, работ и услуг для государственных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29 000,00</w:t>
            </w:r>
          </w:p>
        </w:tc>
      </w:tr>
      <w:tr w:rsidR="00423B47" w:rsidRPr="00E62CB1" w:rsidTr="00C418F8">
        <w:trPr>
          <w:trHeight w:val="309"/>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0400</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b/>
                <w:bCs/>
              </w:rPr>
            </w:pPr>
            <w:r w:rsidRPr="00E62CB1">
              <w:rPr>
                <w:b/>
                <w:bCs/>
              </w:rPr>
              <w:t>НАЦИОНАЛЬНАЯ ЭКОНОМИКА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7 115 850,00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0409</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rPr>
                <w:b/>
                <w:bCs/>
              </w:rPr>
            </w:pPr>
            <w:r w:rsidRPr="00E62CB1">
              <w:rPr>
                <w:b/>
                <w:bCs/>
              </w:rPr>
              <w:t>Дорожное хозяйство (дорожные фонды)</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527 600,00</w:t>
            </w:r>
          </w:p>
        </w:tc>
      </w:tr>
      <w:tr w:rsidR="00423B47" w:rsidRPr="00E62CB1" w:rsidTr="00C418F8">
        <w:trPr>
          <w:trHeight w:val="303"/>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0409</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9900004310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b/>
                <w:bCs/>
                <w:color w:val="000000"/>
              </w:rPr>
            </w:pPr>
            <w:r w:rsidRPr="00E62CB1">
              <w:rPr>
                <w:b/>
                <w:bCs/>
                <w:color w:val="000000"/>
              </w:rPr>
              <w:t xml:space="preserve">Содержание автомобильных дорог и дорожных сооружений </w:t>
            </w:r>
            <w:proofErr w:type="spellStart"/>
            <w:r w:rsidRPr="00E62CB1">
              <w:rPr>
                <w:b/>
                <w:bCs/>
                <w:color w:val="000000"/>
              </w:rPr>
              <w:t>Горбуновского</w:t>
            </w:r>
            <w:proofErr w:type="spellEnd"/>
            <w:r w:rsidRPr="00E62CB1">
              <w:rPr>
                <w:b/>
                <w:bCs/>
                <w:color w:val="000000"/>
              </w:rPr>
              <w:t xml:space="preserve"> сельсовета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527 600,00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0409</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9900004310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Закупка товаров, работ и услуг для государственных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527 600,00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0409</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9900004310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240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Иные закупки товаров, работ и услуг для государственных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527 600,00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lastRenderedPageBreak/>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0409</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9900070760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 </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6 588 250,00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0409</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9900070760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200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Закупка товаров, работ и услуг для государственных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6 588 250,00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0409</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9900070760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240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Иные закупки товаров, работ и услуг для государственных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6 588 250,00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0500</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noWrap/>
            <w:vAlign w:val="bottom"/>
            <w:hideMark/>
          </w:tcPr>
          <w:p w:rsidR="00423B47" w:rsidRPr="00E62CB1" w:rsidRDefault="00423B47" w:rsidP="00C418F8">
            <w:pPr>
              <w:rPr>
                <w:b/>
                <w:bCs/>
                <w:color w:val="000000"/>
              </w:rPr>
            </w:pPr>
            <w:r w:rsidRPr="00E62CB1">
              <w:rPr>
                <w:b/>
                <w:bCs/>
                <w:color w:val="000000"/>
              </w:rPr>
              <w:t>ЖИЛИЩНО-КОММУНАЛЬНОЕ ХОЗЯЙСТВО</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81 926,72</w:t>
            </w:r>
          </w:p>
        </w:tc>
      </w:tr>
      <w:tr w:rsidR="00423B47" w:rsidRPr="00E62CB1" w:rsidTr="00C418F8">
        <w:trPr>
          <w:trHeight w:val="153"/>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0501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b/>
                <w:bCs/>
                <w:color w:val="000000"/>
              </w:rPr>
            </w:pPr>
            <w:r w:rsidRPr="00E62CB1">
              <w:rPr>
                <w:b/>
                <w:bCs/>
                <w:color w:val="000000"/>
              </w:rPr>
              <w:t>Жилищное хозяйство</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5 000,00</w:t>
            </w:r>
          </w:p>
        </w:tc>
      </w:tr>
      <w:tr w:rsidR="00423B47" w:rsidRPr="00E62CB1" w:rsidTr="00C418F8">
        <w:trPr>
          <w:trHeight w:val="242"/>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0501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99000051120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rPr>
                <w:b/>
                <w:bCs/>
                <w:color w:val="000000"/>
              </w:rPr>
            </w:pPr>
            <w:r w:rsidRPr="00E62CB1">
              <w:rPr>
                <w:b/>
                <w:bCs/>
                <w:color w:val="000000"/>
              </w:rPr>
              <w:t xml:space="preserve">Мероприятия в области жилищного хозяйства </w:t>
            </w:r>
            <w:proofErr w:type="spellStart"/>
            <w:r w:rsidRPr="00E62CB1">
              <w:rPr>
                <w:b/>
                <w:bCs/>
                <w:color w:val="000000"/>
              </w:rPr>
              <w:t>Горбуновского</w:t>
            </w:r>
            <w:proofErr w:type="spellEnd"/>
            <w:r w:rsidRPr="00E62CB1">
              <w:rPr>
                <w:b/>
                <w:bCs/>
                <w:color w:val="000000"/>
              </w:rPr>
              <w:t xml:space="preserve"> сельсовета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5 000,00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0501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99000051120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800</w:t>
            </w:r>
          </w:p>
        </w:tc>
        <w:tc>
          <w:tcPr>
            <w:tcW w:w="4784" w:type="dxa"/>
            <w:tcBorders>
              <w:top w:val="nil"/>
              <w:left w:val="nil"/>
              <w:bottom w:val="single" w:sz="4" w:space="0" w:color="auto"/>
              <w:right w:val="single" w:sz="4" w:space="0" w:color="auto"/>
            </w:tcBorders>
            <w:shd w:val="clear" w:color="auto" w:fill="auto"/>
            <w:noWrap/>
            <w:vAlign w:val="bottom"/>
            <w:hideMark/>
          </w:tcPr>
          <w:p w:rsidR="00423B47" w:rsidRPr="00E62CB1" w:rsidRDefault="00423B47" w:rsidP="00C418F8">
            <w:pPr>
              <w:rPr>
                <w:color w:val="000000"/>
              </w:rPr>
            </w:pPr>
            <w:r w:rsidRPr="00E62CB1">
              <w:rPr>
                <w:color w:val="000000"/>
              </w:rPr>
              <w:t>Иные бюджетные ассигнования</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5 000,00</w:t>
            </w:r>
          </w:p>
        </w:tc>
      </w:tr>
      <w:tr w:rsidR="00423B47" w:rsidRPr="00E62CB1" w:rsidTr="00C418F8">
        <w:trPr>
          <w:trHeight w:val="577"/>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0501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99000051120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810</w:t>
            </w:r>
          </w:p>
        </w:tc>
        <w:tc>
          <w:tcPr>
            <w:tcW w:w="4784" w:type="dxa"/>
            <w:tcBorders>
              <w:top w:val="nil"/>
              <w:left w:val="nil"/>
              <w:bottom w:val="single" w:sz="4" w:space="0" w:color="auto"/>
              <w:right w:val="single" w:sz="4" w:space="0" w:color="auto"/>
            </w:tcBorders>
            <w:shd w:val="clear" w:color="auto" w:fill="auto"/>
            <w:noWrap/>
            <w:vAlign w:val="bottom"/>
            <w:hideMark/>
          </w:tcPr>
          <w:p w:rsidR="00423B47" w:rsidRPr="00E62CB1" w:rsidRDefault="00423B47" w:rsidP="00C418F8">
            <w:r w:rsidRPr="00E62CB1">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5 000,00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0503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b/>
                <w:bCs/>
                <w:color w:val="000000"/>
              </w:rPr>
            </w:pPr>
            <w:r w:rsidRPr="00E62CB1">
              <w:rPr>
                <w:b/>
                <w:bCs/>
                <w:color w:val="000000"/>
              </w:rPr>
              <w:t>Благоустройство</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45 000,00</w:t>
            </w:r>
          </w:p>
        </w:tc>
      </w:tr>
      <w:tr w:rsidR="00423B47" w:rsidRPr="00E62CB1" w:rsidTr="00C418F8">
        <w:trPr>
          <w:trHeight w:val="51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0503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9900005310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b/>
                <w:bCs/>
                <w:color w:val="000000"/>
              </w:rPr>
            </w:pPr>
            <w:r w:rsidRPr="00E62CB1">
              <w:rPr>
                <w:b/>
                <w:bCs/>
                <w:color w:val="000000"/>
              </w:rPr>
              <w:t xml:space="preserve">Реализация мероприятий на уличное освещение в границах поселения </w:t>
            </w:r>
            <w:proofErr w:type="spellStart"/>
            <w:r w:rsidRPr="00E62CB1">
              <w:rPr>
                <w:b/>
                <w:bCs/>
                <w:color w:val="000000"/>
              </w:rPr>
              <w:t>Горбуновского</w:t>
            </w:r>
            <w:proofErr w:type="spellEnd"/>
            <w:r w:rsidRPr="00E62CB1">
              <w:rPr>
                <w:b/>
                <w:bCs/>
                <w:color w:val="000000"/>
              </w:rPr>
              <w:t xml:space="preserve"> сельсовета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35 000,00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0503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9900005310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Закупка товаров, работ и услуг для государственных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35 000,00</w:t>
            </w:r>
          </w:p>
        </w:tc>
      </w:tr>
      <w:tr w:rsidR="00423B47" w:rsidRPr="00E62CB1" w:rsidTr="00C418F8">
        <w:trPr>
          <w:trHeight w:val="501"/>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0503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9900005310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240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Иные закупки товаров, работ и услуг для обеспечения государственных (муниципальных)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35 000,00</w:t>
            </w:r>
          </w:p>
        </w:tc>
      </w:tr>
      <w:tr w:rsidR="00423B47" w:rsidRPr="00E62CB1" w:rsidTr="00C418F8">
        <w:trPr>
          <w:trHeight w:val="56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0503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9900005340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b/>
                <w:bCs/>
                <w:color w:val="000000"/>
              </w:rPr>
            </w:pPr>
            <w:r w:rsidRPr="00E62CB1">
              <w:rPr>
                <w:b/>
                <w:bCs/>
                <w:color w:val="000000"/>
              </w:rPr>
              <w:t xml:space="preserve">Реализация мероприятий на организацию и содержание мест захоронения в границах поселений </w:t>
            </w:r>
            <w:proofErr w:type="spellStart"/>
            <w:r w:rsidRPr="00E62CB1">
              <w:rPr>
                <w:b/>
                <w:bCs/>
                <w:color w:val="000000"/>
              </w:rPr>
              <w:t>Горбуновского</w:t>
            </w:r>
            <w:proofErr w:type="spellEnd"/>
            <w:r w:rsidRPr="00E62CB1">
              <w:rPr>
                <w:b/>
                <w:bCs/>
                <w:color w:val="000000"/>
              </w:rPr>
              <w:t xml:space="preserve"> сельсовета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5 000,00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0503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9900005340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Закупка товаров, работ и услуг для государственных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5 000,00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0503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9900005340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240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Иные закупки товаров, работ и услуг для государственных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5 000,00</w:t>
            </w:r>
          </w:p>
        </w:tc>
      </w:tr>
      <w:tr w:rsidR="00423B47" w:rsidRPr="00E62CB1" w:rsidTr="00C418F8">
        <w:trPr>
          <w:trHeight w:val="51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0503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9900005350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b/>
                <w:bCs/>
                <w:color w:val="000000"/>
              </w:rPr>
            </w:pPr>
            <w:r w:rsidRPr="00E62CB1">
              <w:rPr>
                <w:b/>
                <w:bCs/>
                <w:color w:val="000000"/>
              </w:rPr>
              <w:t xml:space="preserve">Прочие мероприятия по благоустройству поселений </w:t>
            </w:r>
            <w:proofErr w:type="spellStart"/>
            <w:r w:rsidRPr="00E62CB1">
              <w:rPr>
                <w:b/>
                <w:bCs/>
                <w:color w:val="000000"/>
              </w:rPr>
              <w:t>Горбуновского</w:t>
            </w:r>
            <w:proofErr w:type="spellEnd"/>
            <w:r w:rsidRPr="00E62CB1">
              <w:rPr>
                <w:b/>
                <w:bCs/>
                <w:color w:val="000000"/>
              </w:rPr>
              <w:t xml:space="preserve"> сельсовета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5 000,00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0503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9900005350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Закупка товаров, работ и услуг для государственных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5 000,00</w:t>
            </w:r>
          </w:p>
        </w:tc>
      </w:tr>
      <w:tr w:rsidR="00423B47" w:rsidRPr="00E62CB1" w:rsidTr="00C418F8">
        <w:trPr>
          <w:trHeight w:val="521"/>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0503</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9900005350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240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color w:val="000000"/>
              </w:rPr>
            </w:pPr>
            <w:r w:rsidRPr="00E62CB1">
              <w:rPr>
                <w:color w:val="000000"/>
              </w:rPr>
              <w:t>Иные закупки товаров, работ и услуг для обеспечения государственных (муниципальных)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5 000,00</w:t>
            </w:r>
          </w:p>
        </w:tc>
      </w:tr>
      <w:tr w:rsidR="00423B47" w:rsidRPr="00E62CB1" w:rsidTr="00C418F8">
        <w:trPr>
          <w:trHeight w:val="543"/>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0505</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9900005110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200</w:t>
            </w:r>
          </w:p>
        </w:tc>
        <w:tc>
          <w:tcPr>
            <w:tcW w:w="4784"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rPr>
                <w:b/>
                <w:bCs/>
                <w:color w:val="000000"/>
              </w:rPr>
            </w:pPr>
            <w:r w:rsidRPr="00E62CB1">
              <w:rPr>
                <w:b/>
                <w:bCs/>
                <w:color w:val="000000"/>
              </w:rPr>
              <w:t>Закупка товаров, работ и услуг для государственных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31 926,72</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0800</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b/>
                <w:bCs/>
              </w:rPr>
            </w:pPr>
            <w:r w:rsidRPr="00E62CB1">
              <w:rPr>
                <w:b/>
                <w:bCs/>
              </w:rPr>
              <w:t>КУЛЬТУРА, КИНЕМАТОГРАФИЯ</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3 981 609,21</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0801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b/>
                <w:bCs/>
                <w:color w:val="000000"/>
              </w:rPr>
            </w:pPr>
            <w:r w:rsidRPr="00E62CB1">
              <w:rPr>
                <w:b/>
                <w:bCs/>
                <w:color w:val="000000"/>
              </w:rPr>
              <w:t>Культура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3 981 609,21</w:t>
            </w:r>
          </w:p>
        </w:tc>
      </w:tr>
      <w:tr w:rsidR="00423B47" w:rsidRPr="00E62CB1" w:rsidTr="00C418F8">
        <w:trPr>
          <w:trHeight w:val="102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lastRenderedPageBreak/>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0801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9900070450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b/>
                <w:bCs/>
                <w:color w:val="000000"/>
              </w:rPr>
            </w:pPr>
            <w:r w:rsidRPr="00E62CB1">
              <w:rPr>
                <w:b/>
                <w:bCs/>
                <w:color w:val="000000"/>
              </w:rPr>
              <w:t xml:space="preserve">Субсидия на реализацию мероприятий по сохранению памятников и других мемориальных объектов, увековечивающих память о новосибирцах </w:t>
            </w:r>
            <w:proofErr w:type="gramStart"/>
            <w:r w:rsidRPr="00E62CB1">
              <w:rPr>
                <w:b/>
                <w:bCs/>
                <w:color w:val="000000"/>
              </w:rPr>
              <w:t>-з</w:t>
            </w:r>
            <w:proofErr w:type="gramEnd"/>
            <w:r w:rsidRPr="00E62CB1">
              <w:rPr>
                <w:b/>
                <w:bCs/>
                <w:color w:val="000000"/>
              </w:rPr>
              <w:t>ащитников Отечества, государственной программы Новосибирской области "Культура Новосибирской области"</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487 500,00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0801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9900070450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200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color w:val="000000"/>
              </w:rPr>
            </w:pPr>
            <w:r w:rsidRPr="00E62CB1">
              <w:rPr>
                <w:color w:val="000000"/>
              </w:rPr>
              <w:t>Закупка товаров, работ и услуг для государственных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487 500,00</w:t>
            </w:r>
          </w:p>
        </w:tc>
      </w:tr>
      <w:tr w:rsidR="00423B47" w:rsidRPr="00E62CB1" w:rsidTr="00C418F8">
        <w:trPr>
          <w:trHeight w:val="510"/>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0801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9900070450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240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color w:val="000000"/>
              </w:rPr>
            </w:pPr>
            <w:r w:rsidRPr="00E62CB1">
              <w:rPr>
                <w:color w:val="000000"/>
              </w:rPr>
              <w:t>Иные закупки товаров, работ и услуг для обеспечения государственных (муниципальных)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487 500,00</w:t>
            </w:r>
          </w:p>
        </w:tc>
      </w:tr>
      <w:tr w:rsidR="00423B47" w:rsidRPr="00E62CB1" w:rsidTr="00C418F8">
        <w:trPr>
          <w:trHeight w:val="627"/>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0801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9900008190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b/>
                <w:bCs/>
                <w:color w:val="000000"/>
              </w:rPr>
            </w:pPr>
            <w:r w:rsidRPr="00E62CB1">
              <w:rPr>
                <w:b/>
                <w:bCs/>
                <w:color w:val="000000"/>
              </w:rPr>
              <w:t xml:space="preserve">Расходы на обеспечение деятельности (оказание услуг) муниципальных учреждений культуры и мероприятий в сфере культуры и кинематографии </w:t>
            </w:r>
            <w:proofErr w:type="spellStart"/>
            <w:r w:rsidRPr="00E62CB1">
              <w:rPr>
                <w:b/>
                <w:bCs/>
                <w:color w:val="000000"/>
              </w:rPr>
              <w:t>Горбуновского</w:t>
            </w:r>
            <w:proofErr w:type="spellEnd"/>
            <w:r w:rsidRPr="00E62CB1">
              <w:rPr>
                <w:b/>
                <w:bCs/>
                <w:color w:val="000000"/>
              </w:rPr>
              <w:t xml:space="preserve"> сельсовета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color w:val="000000"/>
              </w:rPr>
            </w:pPr>
            <w:r w:rsidRPr="00E62CB1">
              <w:rPr>
                <w:b/>
                <w:bCs/>
                <w:color w:val="000000"/>
              </w:rPr>
              <w:t>3 981 609,21</w:t>
            </w:r>
          </w:p>
        </w:tc>
      </w:tr>
      <w:tr w:rsidR="00423B47" w:rsidRPr="00E62CB1" w:rsidTr="00C418F8">
        <w:trPr>
          <w:trHeight w:val="281"/>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0801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9900008190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100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color w:val="000000"/>
              </w:rPr>
            </w:pPr>
            <w:r w:rsidRPr="00E62CB1">
              <w:rPr>
                <w:color w:val="000000"/>
              </w:rPr>
              <w:t xml:space="preserve">Учреждения культуры и мероприятия в сфере культуры и кинематографии </w:t>
            </w:r>
            <w:proofErr w:type="spellStart"/>
            <w:r w:rsidRPr="00E62CB1">
              <w:rPr>
                <w:color w:val="000000"/>
              </w:rPr>
              <w:t>Горбуновского</w:t>
            </w:r>
            <w:proofErr w:type="spellEnd"/>
            <w:r w:rsidRPr="00E62CB1">
              <w:rPr>
                <w:color w:val="000000"/>
              </w:rPr>
              <w:t xml:space="preserve"> сельсовета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2 944 431,00</w:t>
            </w:r>
          </w:p>
        </w:tc>
      </w:tr>
      <w:tr w:rsidR="00423B47" w:rsidRPr="00E62CB1" w:rsidTr="00C418F8">
        <w:trPr>
          <w:trHeight w:val="174"/>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0801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9900008190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110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color w:val="000000"/>
              </w:rPr>
            </w:pPr>
            <w:r w:rsidRPr="00E62CB1">
              <w:rPr>
                <w:color w:val="000000"/>
              </w:rPr>
              <w:t xml:space="preserve">Расходы на обеспечение деятельности (оказание услуг) муниципальных учреждений </w:t>
            </w:r>
            <w:proofErr w:type="spellStart"/>
            <w:r w:rsidRPr="00E62CB1">
              <w:rPr>
                <w:color w:val="000000"/>
              </w:rPr>
              <w:t>Горбуновского</w:t>
            </w:r>
            <w:proofErr w:type="spellEnd"/>
            <w:r w:rsidRPr="00E62CB1">
              <w:rPr>
                <w:color w:val="000000"/>
              </w:rPr>
              <w:t xml:space="preserve"> сельсовета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2 944 431,00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0801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9900008190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color w:val="000000"/>
              </w:rPr>
            </w:pPr>
            <w:r w:rsidRPr="00E62CB1">
              <w:rPr>
                <w:color w:val="000000"/>
              </w:rPr>
              <w:t>Закупка товаров, работ и услуг для государственных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540 678,21</w:t>
            </w:r>
          </w:p>
        </w:tc>
      </w:tr>
      <w:tr w:rsidR="00423B47" w:rsidRPr="00E62CB1" w:rsidTr="00C418F8">
        <w:trPr>
          <w:trHeight w:val="239"/>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0801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9900008190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240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color w:val="000000"/>
              </w:rPr>
            </w:pPr>
            <w:r w:rsidRPr="00E62CB1">
              <w:rPr>
                <w:color w:val="000000"/>
              </w:rPr>
              <w:t>Иные закупки товаров, работ и услуг для обеспечения государственных (муниципальных) нужд</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540 678,21</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0801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9900008190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800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color w:val="000000"/>
              </w:rPr>
            </w:pPr>
            <w:r w:rsidRPr="00E62CB1">
              <w:rPr>
                <w:color w:val="000000"/>
              </w:rPr>
              <w:t>Иные бюджетные ассигнования</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9 000,00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0801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9900008190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850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color w:val="000000"/>
              </w:rPr>
            </w:pPr>
            <w:r w:rsidRPr="00E62CB1">
              <w:rPr>
                <w:color w:val="000000"/>
              </w:rPr>
              <w:t>Уплата налогов, сборов и иных платежей</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9 000,00</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rPr>
                <w:b/>
                <w:bCs/>
                <w:color w:val="000000"/>
              </w:rPr>
            </w:pPr>
            <w:r w:rsidRPr="00E62CB1">
              <w:rPr>
                <w:b/>
                <w:bCs/>
                <w:color w:val="000000"/>
              </w:rPr>
              <w:t>1000</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rPr>
                <w:b/>
                <w:bCs/>
                <w:color w:val="000000"/>
              </w:rPr>
            </w:pPr>
            <w:r w:rsidRPr="00E62CB1">
              <w:rPr>
                <w:b/>
                <w:bCs/>
                <w:color w:val="000000"/>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rPr>
                <w:b/>
                <w:bCs/>
              </w:rPr>
            </w:pPr>
            <w:r w:rsidRPr="00E62CB1">
              <w:rPr>
                <w:b/>
                <w:bCs/>
              </w:rPr>
              <w:t>000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b/>
                <w:bCs/>
              </w:rPr>
            </w:pPr>
            <w:r w:rsidRPr="00E62CB1">
              <w:rPr>
                <w:b/>
                <w:bCs/>
              </w:rPr>
              <w:t>СОЦИАЛЬНАЯ ПОЛИТИКА</w:t>
            </w:r>
          </w:p>
        </w:tc>
        <w:tc>
          <w:tcPr>
            <w:tcW w:w="1700"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b/>
                <w:bCs/>
              </w:rPr>
            </w:pPr>
            <w:r w:rsidRPr="00E62CB1">
              <w:rPr>
                <w:b/>
                <w:bCs/>
              </w:rPr>
              <w:t>224 230,68</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rPr>
                <w:b/>
                <w:bCs/>
                <w:color w:val="000000"/>
              </w:rPr>
            </w:pPr>
            <w:r w:rsidRPr="00E62CB1">
              <w:rPr>
                <w:b/>
                <w:bCs/>
                <w:color w:val="000000"/>
              </w:rPr>
              <w:t>1001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rPr>
                <w:b/>
                <w:bCs/>
                <w:color w:val="000000"/>
              </w:rPr>
            </w:pPr>
            <w:r w:rsidRPr="00E62CB1">
              <w:rPr>
                <w:b/>
                <w:bCs/>
                <w:color w:val="000000"/>
              </w:rPr>
              <w:t>0000000000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rPr>
                <w:b/>
                <w:bCs/>
                <w:color w:val="000000"/>
              </w:rPr>
            </w:pPr>
            <w:r w:rsidRPr="00E62CB1">
              <w:rPr>
                <w:b/>
                <w:bCs/>
                <w:color w:val="000000"/>
              </w:rPr>
              <w:t>000</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b/>
                <w:bCs/>
                <w:color w:val="000000"/>
              </w:rPr>
            </w:pPr>
            <w:r w:rsidRPr="00E62CB1">
              <w:rPr>
                <w:b/>
                <w:bCs/>
                <w:color w:val="000000"/>
              </w:rPr>
              <w:t>Пенсионное обеспечение</w:t>
            </w:r>
          </w:p>
        </w:tc>
        <w:tc>
          <w:tcPr>
            <w:tcW w:w="1700" w:type="dxa"/>
            <w:tcBorders>
              <w:top w:val="nil"/>
              <w:left w:val="nil"/>
              <w:bottom w:val="single" w:sz="4" w:space="0" w:color="auto"/>
              <w:right w:val="single" w:sz="4" w:space="0" w:color="auto"/>
            </w:tcBorders>
            <w:shd w:val="clear" w:color="auto" w:fill="auto"/>
            <w:noWrap/>
            <w:vAlign w:val="bottom"/>
            <w:hideMark/>
          </w:tcPr>
          <w:p w:rsidR="00423B47" w:rsidRPr="00E62CB1" w:rsidRDefault="00423B47" w:rsidP="00C418F8">
            <w:pPr>
              <w:jc w:val="right"/>
              <w:rPr>
                <w:b/>
                <w:bCs/>
              </w:rPr>
            </w:pPr>
            <w:r w:rsidRPr="00E62CB1">
              <w:rPr>
                <w:b/>
                <w:bCs/>
              </w:rPr>
              <w:t>224 230,68</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347</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1001</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9900010100</w:t>
            </w:r>
          </w:p>
        </w:tc>
        <w:tc>
          <w:tcPr>
            <w:tcW w:w="617"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000</w:t>
            </w:r>
          </w:p>
        </w:tc>
        <w:tc>
          <w:tcPr>
            <w:tcW w:w="4784" w:type="dxa"/>
            <w:tcBorders>
              <w:top w:val="nil"/>
              <w:left w:val="nil"/>
              <w:bottom w:val="single" w:sz="4" w:space="0" w:color="auto"/>
              <w:right w:val="single" w:sz="4" w:space="0" w:color="auto"/>
            </w:tcBorders>
            <w:shd w:val="clear" w:color="auto" w:fill="auto"/>
            <w:noWrap/>
            <w:vAlign w:val="bottom"/>
            <w:hideMark/>
          </w:tcPr>
          <w:p w:rsidR="00423B47" w:rsidRPr="00E62CB1" w:rsidRDefault="00423B47" w:rsidP="00C418F8">
            <w:pPr>
              <w:rPr>
                <w:b/>
                <w:bCs/>
                <w:color w:val="000000"/>
              </w:rPr>
            </w:pPr>
            <w:r w:rsidRPr="00E62CB1">
              <w:rPr>
                <w:b/>
                <w:bCs/>
                <w:color w:val="000000"/>
              </w:rPr>
              <w:t>Выплата муниципальной социальной доплаты к пенсии</w:t>
            </w:r>
          </w:p>
        </w:tc>
        <w:tc>
          <w:tcPr>
            <w:tcW w:w="1700" w:type="dxa"/>
            <w:tcBorders>
              <w:top w:val="nil"/>
              <w:left w:val="nil"/>
              <w:bottom w:val="single" w:sz="4" w:space="0" w:color="auto"/>
              <w:right w:val="single" w:sz="4" w:space="0" w:color="auto"/>
            </w:tcBorders>
            <w:shd w:val="clear" w:color="auto" w:fill="auto"/>
            <w:noWrap/>
            <w:vAlign w:val="bottom"/>
            <w:hideMark/>
          </w:tcPr>
          <w:p w:rsidR="00423B47" w:rsidRPr="00E62CB1" w:rsidRDefault="00423B47" w:rsidP="00C418F8">
            <w:pPr>
              <w:jc w:val="right"/>
              <w:rPr>
                <w:b/>
                <w:bCs/>
              </w:rPr>
            </w:pPr>
            <w:r w:rsidRPr="00E62CB1">
              <w:rPr>
                <w:b/>
                <w:bCs/>
              </w:rPr>
              <w:t>224 230,68</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1001</w:t>
            </w:r>
          </w:p>
        </w:tc>
        <w:tc>
          <w:tcPr>
            <w:tcW w:w="1316"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9900010100</w:t>
            </w:r>
          </w:p>
        </w:tc>
        <w:tc>
          <w:tcPr>
            <w:tcW w:w="617"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300</w:t>
            </w:r>
          </w:p>
        </w:tc>
        <w:tc>
          <w:tcPr>
            <w:tcW w:w="4784" w:type="dxa"/>
            <w:tcBorders>
              <w:top w:val="nil"/>
              <w:left w:val="nil"/>
              <w:bottom w:val="single" w:sz="4" w:space="0" w:color="auto"/>
              <w:right w:val="single" w:sz="4" w:space="0" w:color="auto"/>
            </w:tcBorders>
            <w:shd w:val="clear" w:color="auto" w:fill="auto"/>
            <w:noWrap/>
            <w:vAlign w:val="bottom"/>
            <w:hideMark/>
          </w:tcPr>
          <w:p w:rsidR="00423B47" w:rsidRPr="00E62CB1" w:rsidRDefault="00423B47" w:rsidP="00C418F8">
            <w:r w:rsidRPr="00E62CB1">
              <w:t>Социальное обеспечение и иные выплаты населению</w:t>
            </w:r>
          </w:p>
        </w:tc>
        <w:tc>
          <w:tcPr>
            <w:tcW w:w="1700" w:type="dxa"/>
            <w:tcBorders>
              <w:top w:val="nil"/>
              <w:left w:val="nil"/>
              <w:bottom w:val="single" w:sz="4" w:space="0" w:color="auto"/>
              <w:right w:val="single" w:sz="4" w:space="0" w:color="auto"/>
            </w:tcBorders>
            <w:shd w:val="clear" w:color="auto" w:fill="auto"/>
            <w:noWrap/>
            <w:vAlign w:val="bottom"/>
            <w:hideMark/>
          </w:tcPr>
          <w:p w:rsidR="00423B47" w:rsidRPr="00E62CB1" w:rsidRDefault="00423B47" w:rsidP="00C418F8">
            <w:pPr>
              <w:jc w:val="right"/>
            </w:pPr>
            <w:r w:rsidRPr="00E62CB1">
              <w:t>224230,68</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347</w:t>
            </w:r>
          </w:p>
        </w:tc>
        <w:tc>
          <w:tcPr>
            <w:tcW w:w="655"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1001</w:t>
            </w:r>
          </w:p>
        </w:tc>
        <w:tc>
          <w:tcPr>
            <w:tcW w:w="1316"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center"/>
              <w:rPr>
                <w:color w:val="000000"/>
              </w:rPr>
            </w:pPr>
            <w:r w:rsidRPr="00E62CB1">
              <w:rPr>
                <w:color w:val="000000"/>
              </w:rPr>
              <w:t>9900010100</w:t>
            </w:r>
          </w:p>
        </w:tc>
        <w:tc>
          <w:tcPr>
            <w:tcW w:w="617" w:type="dxa"/>
            <w:tcBorders>
              <w:top w:val="nil"/>
              <w:left w:val="nil"/>
              <w:bottom w:val="single" w:sz="4" w:space="0" w:color="auto"/>
              <w:right w:val="single" w:sz="4" w:space="0" w:color="auto"/>
            </w:tcBorders>
            <w:shd w:val="clear" w:color="auto" w:fill="auto"/>
            <w:vAlign w:val="center"/>
            <w:hideMark/>
          </w:tcPr>
          <w:p w:rsidR="00423B47" w:rsidRPr="00E62CB1" w:rsidRDefault="00423B47" w:rsidP="00C418F8">
            <w:pPr>
              <w:jc w:val="right"/>
              <w:rPr>
                <w:color w:val="000000"/>
              </w:rPr>
            </w:pPr>
            <w:r w:rsidRPr="00E62CB1">
              <w:rPr>
                <w:color w:val="000000"/>
              </w:rPr>
              <w:t>312</w:t>
            </w:r>
          </w:p>
        </w:tc>
        <w:tc>
          <w:tcPr>
            <w:tcW w:w="4784"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r w:rsidRPr="00E62CB1">
              <w:t>Иные пенсии, социальные доплаты к пенсиям</w:t>
            </w:r>
          </w:p>
        </w:tc>
        <w:tc>
          <w:tcPr>
            <w:tcW w:w="1700" w:type="dxa"/>
            <w:tcBorders>
              <w:top w:val="nil"/>
              <w:left w:val="nil"/>
              <w:bottom w:val="single" w:sz="4" w:space="0" w:color="auto"/>
              <w:right w:val="single" w:sz="4" w:space="0" w:color="auto"/>
            </w:tcBorders>
            <w:shd w:val="clear" w:color="auto" w:fill="auto"/>
            <w:noWrap/>
            <w:vAlign w:val="bottom"/>
            <w:hideMark/>
          </w:tcPr>
          <w:p w:rsidR="00423B47" w:rsidRPr="00E62CB1" w:rsidRDefault="00423B47" w:rsidP="00C418F8">
            <w:pPr>
              <w:jc w:val="right"/>
            </w:pPr>
            <w:r w:rsidRPr="00E62CB1">
              <w:t>224230,68</w:t>
            </w:r>
          </w:p>
        </w:tc>
      </w:tr>
      <w:tr w:rsidR="00423B47" w:rsidRPr="00E62CB1" w:rsidTr="00C418F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 </w:t>
            </w:r>
          </w:p>
        </w:tc>
        <w:tc>
          <w:tcPr>
            <w:tcW w:w="655"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b/>
                <w:bCs/>
                <w:color w:val="000000"/>
              </w:rPr>
            </w:pPr>
            <w:r w:rsidRPr="00E62CB1">
              <w:rPr>
                <w:b/>
                <w:bCs/>
                <w:color w:val="000000"/>
              </w:rPr>
              <w:t> </w:t>
            </w:r>
          </w:p>
        </w:tc>
        <w:tc>
          <w:tcPr>
            <w:tcW w:w="1316" w:type="dxa"/>
            <w:tcBorders>
              <w:top w:val="nil"/>
              <w:left w:val="nil"/>
              <w:bottom w:val="single" w:sz="4" w:space="0" w:color="auto"/>
              <w:right w:val="single" w:sz="4" w:space="0" w:color="auto"/>
            </w:tcBorders>
            <w:shd w:val="clear" w:color="auto" w:fill="auto"/>
            <w:vAlign w:val="bottom"/>
            <w:hideMark/>
          </w:tcPr>
          <w:p w:rsidR="00423B47" w:rsidRPr="00E62CB1" w:rsidRDefault="00423B47" w:rsidP="00C418F8">
            <w:pPr>
              <w:jc w:val="center"/>
              <w:rPr>
                <w:color w:val="000000"/>
              </w:rPr>
            </w:pPr>
            <w:r w:rsidRPr="00E62CB1">
              <w:rPr>
                <w:color w:val="000000"/>
              </w:rPr>
              <w:t> </w:t>
            </w:r>
          </w:p>
        </w:tc>
        <w:tc>
          <w:tcPr>
            <w:tcW w:w="617" w:type="dxa"/>
            <w:tcBorders>
              <w:top w:val="nil"/>
              <w:left w:val="nil"/>
              <w:bottom w:val="single" w:sz="4" w:space="0" w:color="auto"/>
              <w:right w:val="single" w:sz="4" w:space="0" w:color="auto"/>
            </w:tcBorders>
            <w:shd w:val="clear" w:color="auto" w:fill="auto"/>
            <w:hideMark/>
          </w:tcPr>
          <w:p w:rsidR="00423B47" w:rsidRPr="00E62CB1" w:rsidRDefault="00423B47" w:rsidP="00C418F8">
            <w:pPr>
              <w:rPr>
                <w:color w:val="000000"/>
              </w:rPr>
            </w:pPr>
            <w:r w:rsidRPr="00E62CB1">
              <w:rPr>
                <w:color w:val="000000"/>
              </w:rPr>
              <w:t> </w:t>
            </w:r>
          </w:p>
        </w:tc>
        <w:tc>
          <w:tcPr>
            <w:tcW w:w="4784" w:type="dxa"/>
            <w:tcBorders>
              <w:top w:val="nil"/>
              <w:left w:val="nil"/>
              <w:bottom w:val="single" w:sz="4" w:space="0" w:color="auto"/>
              <w:right w:val="single" w:sz="4" w:space="0" w:color="auto"/>
            </w:tcBorders>
            <w:shd w:val="clear" w:color="auto" w:fill="auto"/>
            <w:hideMark/>
          </w:tcPr>
          <w:p w:rsidR="00423B47" w:rsidRPr="00E62CB1" w:rsidRDefault="00423B47" w:rsidP="00C418F8">
            <w:pPr>
              <w:rPr>
                <w:b/>
                <w:bCs/>
                <w:color w:val="000000"/>
              </w:rPr>
            </w:pPr>
            <w:r w:rsidRPr="00E62CB1">
              <w:rPr>
                <w:b/>
                <w:bCs/>
                <w:color w:val="000000"/>
              </w:rPr>
              <w:t>Всего</w:t>
            </w:r>
          </w:p>
        </w:tc>
        <w:tc>
          <w:tcPr>
            <w:tcW w:w="1700" w:type="dxa"/>
            <w:tcBorders>
              <w:top w:val="nil"/>
              <w:left w:val="nil"/>
              <w:bottom w:val="single" w:sz="4" w:space="0" w:color="auto"/>
              <w:right w:val="single" w:sz="4" w:space="0" w:color="auto"/>
            </w:tcBorders>
            <w:shd w:val="clear" w:color="auto" w:fill="auto"/>
            <w:hideMark/>
          </w:tcPr>
          <w:p w:rsidR="00423B47" w:rsidRPr="00E62CB1" w:rsidRDefault="00423B47" w:rsidP="00C418F8">
            <w:pPr>
              <w:jc w:val="right"/>
              <w:rPr>
                <w:b/>
                <w:bCs/>
                <w:color w:val="000000"/>
              </w:rPr>
            </w:pPr>
            <w:r w:rsidRPr="00E62CB1">
              <w:rPr>
                <w:b/>
                <w:bCs/>
                <w:color w:val="000000"/>
              </w:rPr>
              <w:t>14 022 990,00</w:t>
            </w:r>
          </w:p>
        </w:tc>
      </w:tr>
    </w:tbl>
    <w:p w:rsidR="00423B47" w:rsidRPr="00E62CB1" w:rsidRDefault="00423B47" w:rsidP="00423B47">
      <w:pPr>
        <w:tabs>
          <w:tab w:val="left" w:pos="3225"/>
        </w:tabs>
      </w:pPr>
    </w:p>
    <w:p w:rsidR="00423B47" w:rsidRPr="00E62CB1" w:rsidRDefault="00423B47" w:rsidP="00423B47">
      <w:pPr>
        <w:tabs>
          <w:tab w:val="left" w:pos="3225"/>
        </w:tabs>
        <w:jc w:val="right"/>
      </w:pPr>
    </w:p>
    <w:p w:rsidR="00423B47" w:rsidRPr="00E62CB1" w:rsidRDefault="00423B47" w:rsidP="00423B47">
      <w:pPr>
        <w:tabs>
          <w:tab w:val="left" w:pos="3225"/>
        </w:tabs>
        <w:jc w:val="right"/>
      </w:pPr>
    </w:p>
    <w:p w:rsidR="00423B47" w:rsidRPr="00E62CB1" w:rsidRDefault="00423B47" w:rsidP="00423B47">
      <w:pPr>
        <w:tabs>
          <w:tab w:val="left" w:pos="3225"/>
        </w:tabs>
        <w:jc w:val="right"/>
      </w:pPr>
    </w:p>
    <w:p w:rsidR="00423B47" w:rsidRPr="00E62CB1" w:rsidRDefault="00423B47" w:rsidP="00423B47">
      <w:pPr>
        <w:tabs>
          <w:tab w:val="left" w:pos="3225"/>
        </w:tabs>
        <w:jc w:val="right"/>
      </w:pPr>
    </w:p>
    <w:p w:rsidR="00423B47" w:rsidRPr="00E62CB1" w:rsidRDefault="00423B47" w:rsidP="00423B47">
      <w:pPr>
        <w:tabs>
          <w:tab w:val="left" w:pos="3225"/>
        </w:tabs>
        <w:jc w:val="right"/>
      </w:pPr>
    </w:p>
    <w:p w:rsidR="00423B47" w:rsidRPr="00E62CB1" w:rsidRDefault="00423B47" w:rsidP="00423B47">
      <w:pPr>
        <w:tabs>
          <w:tab w:val="left" w:pos="3225"/>
        </w:tabs>
        <w:jc w:val="right"/>
      </w:pPr>
    </w:p>
    <w:p w:rsidR="00423B47" w:rsidRPr="00E62CB1" w:rsidRDefault="00423B47" w:rsidP="00423B47">
      <w:pPr>
        <w:tabs>
          <w:tab w:val="left" w:pos="3225"/>
        </w:tabs>
        <w:jc w:val="right"/>
      </w:pPr>
    </w:p>
    <w:p w:rsidR="00423B47" w:rsidRPr="00E62CB1" w:rsidRDefault="00423B47" w:rsidP="00423B47">
      <w:pPr>
        <w:tabs>
          <w:tab w:val="left" w:pos="3225"/>
        </w:tabs>
        <w:jc w:val="right"/>
      </w:pPr>
    </w:p>
    <w:p w:rsidR="00423B47" w:rsidRPr="00E62CB1" w:rsidRDefault="00423B47" w:rsidP="00423B47">
      <w:pPr>
        <w:tabs>
          <w:tab w:val="left" w:pos="3225"/>
        </w:tabs>
        <w:jc w:val="right"/>
      </w:pPr>
    </w:p>
    <w:p w:rsidR="00423B47" w:rsidRPr="00E62CB1" w:rsidRDefault="00423B47" w:rsidP="00423B47">
      <w:pPr>
        <w:tabs>
          <w:tab w:val="left" w:pos="3225"/>
        </w:tabs>
        <w:jc w:val="right"/>
      </w:pPr>
      <w:r w:rsidRPr="00E62CB1">
        <w:t xml:space="preserve">Приложение № 4 </w:t>
      </w:r>
    </w:p>
    <w:p w:rsidR="00423B47" w:rsidRPr="00E62CB1" w:rsidRDefault="00423B47" w:rsidP="00423B47">
      <w:pPr>
        <w:jc w:val="right"/>
      </w:pPr>
      <w:r w:rsidRPr="00E62CB1">
        <w:t>к решению сорок девятой</w:t>
      </w:r>
    </w:p>
    <w:p w:rsidR="00423B47" w:rsidRPr="00E62CB1" w:rsidRDefault="00423B47" w:rsidP="00423B47">
      <w:pPr>
        <w:jc w:val="right"/>
      </w:pPr>
      <w:r w:rsidRPr="00E62CB1">
        <w:tab/>
        <w:t xml:space="preserve">                                                                                               сессии Совета депутатов</w:t>
      </w:r>
    </w:p>
    <w:p w:rsidR="00423B47" w:rsidRPr="00E62CB1" w:rsidRDefault="00423B47" w:rsidP="00423B47">
      <w:pPr>
        <w:jc w:val="right"/>
      </w:pPr>
      <w:r w:rsidRPr="00E62CB1">
        <w:t xml:space="preserve">                                                                                                              </w:t>
      </w:r>
      <w:proofErr w:type="spellStart"/>
      <w:r w:rsidRPr="00E62CB1">
        <w:t>Горбуновского</w:t>
      </w:r>
      <w:proofErr w:type="spellEnd"/>
      <w:r w:rsidRPr="00E62CB1">
        <w:t xml:space="preserve"> сельсовета</w:t>
      </w:r>
    </w:p>
    <w:p w:rsidR="00423B47" w:rsidRPr="00E62CB1" w:rsidRDefault="00423B47" w:rsidP="00423B47">
      <w:pPr>
        <w:jc w:val="right"/>
      </w:pPr>
      <w:r w:rsidRPr="00E62CB1">
        <w:t xml:space="preserve">                                                                                                         Куйбышевского района</w:t>
      </w:r>
    </w:p>
    <w:p w:rsidR="00423B47" w:rsidRPr="00E62CB1" w:rsidRDefault="00423B47" w:rsidP="00423B47">
      <w:pPr>
        <w:jc w:val="right"/>
      </w:pPr>
      <w:r w:rsidRPr="00E62CB1">
        <w:t xml:space="preserve">                                                                                                             Новосибирской области </w:t>
      </w:r>
    </w:p>
    <w:p w:rsidR="00423B47" w:rsidRPr="00E62CB1" w:rsidRDefault="00423B47" w:rsidP="00423B47">
      <w:pPr>
        <w:jc w:val="right"/>
      </w:pPr>
      <w:r w:rsidRPr="00E62CB1">
        <w:t>от  25.12.2018  № 4</w:t>
      </w:r>
    </w:p>
    <w:p w:rsidR="00423B47" w:rsidRPr="00E62CB1" w:rsidRDefault="00423B47" w:rsidP="00423B47">
      <w:pPr>
        <w:tabs>
          <w:tab w:val="left" w:pos="3225"/>
        </w:tabs>
      </w:pPr>
    </w:p>
    <w:p w:rsidR="00423B47" w:rsidRPr="00E62CB1" w:rsidRDefault="00423B47" w:rsidP="00423B47">
      <w:pPr>
        <w:tabs>
          <w:tab w:val="left" w:pos="3225"/>
        </w:tabs>
      </w:pPr>
    </w:p>
    <w:p w:rsidR="00423B47" w:rsidRPr="00E62CB1" w:rsidRDefault="00423B47" w:rsidP="00423B47">
      <w:pPr>
        <w:tabs>
          <w:tab w:val="left" w:pos="3225"/>
        </w:tabs>
        <w:jc w:val="center"/>
        <w:rPr>
          <w:b/>
          <w:bCs/>
        </w:rPr>
      </w:pPr>
      <w:r w:rsidRPr="00E62CB1">
        <w:rPr>
          <w:b/>
          <w:bCs/>
        </w:rPr>
        <w:t xml:space="preserve">Распределение бюджетных ассигнований по разделам, подразделам, целевым статьям (государственным программам и </w:t>
      </w:r>
      <w:proofErr w:type="spellStart"/>
      <w:r w:rsidRPr="00E62CB1">
        <w:rPr>
          <w:b/>
          <w:bCs/>
        </w:rPr>
        <w:t>непрограммным</w:t>
      </w:r>
      <w:proofErr w:type="spellEnd"/>
      <w:r w:rsidRPr="00E62CB1">
        <w:rPr>
          <w:b/>
          <w:bCs/>
        </w:rPr>
        <w:t xml:space="preserve"> направлениям деятельности), группам (группам и подгруппам) видов расходов классификации в ведомственной структуре расходов на 2020 и 2021 годы</w:t>
      </w:r>
    </w:p>
    <w:p w:rsidR="00423B47" w:rsidRPr="00E62CB1" w:rsidRDefault="00423B47" w:rsidP="00423B47">
      <w:pPr>
        <w:tabs>
          <w:tab w:val="left" w:pos="3225"/>
        </w:tabs>
        <w:jc w:val="right"/>
        <w:rPr>
          <w:b/>
          <w:bCs/>
        </w:rPr>
      </w:pPr>
      <w:r w:rsidRPr="00E62CB1">
        <w:rPr>
          <w:b/>
          <w:bCs/>
        </w:rPr>
        <w:t>Таблица № 2</w:t>
      </w:r>
    </w:p>
    <w:p w:rsidR="00423B47" w:rsidRPr="00E62CB1" w:rsidRDefault="00423B47" w:rsidP="00423B47">
      <w:pPr>
        <w:tabs>
          <w:tab w:val="left" w:pos="3225"/>
        </w:tabs>
        <w:jc w:val="right"/>
        <w:rPr>
          <w:b/>
          <w:bCs/>
        </w:rPr>
      </w:pPr>
      <w:r w:rsidRPr="00E62CB1">
        <w:rPr>
          <w:b/>
          <w:bCs/>
        </w:rPr>
        <w:t>(рублей)</w:t>
      </w:r>
    </w:p>
    <w:p w:rsidR="00423B47" w:rsidRPr="00E62CB1" w:rsidRDefault="00423B47" w:rsidP="00423B47">
      <w:pPr>
        <w:tabs>
          <w:tab w:val="left" w:pos="3225"/>
        </w:tabs>
        <w:jc w:val="right"/>
        <w:rPr>
          <w:b/>
          <w:bCs/>
        </w:rPr>
      </w:pPr>
    </w:p>
    <w:tbl>
      <w:tblPr>
        <w:tblStyle w:val="ac"/>
        <w:tblW w:w="10916" w:type="dxa"/>
        <w:tblInd w:w="-885" w:type="dxa"/>
        <w:tblLook w:val="04A0"/>
      </w:tblPr>
      <w:tblGrid>
        <w:gridCol w:w="650"/>
        <w:gridCol w:w="1289"/>
        <w:gridCol w:w="1536"/>
        <w:gridCol w:w="896"/>
        <w:gridCol w:w="3582"/>
        <w:gridCol w:w="1432"/>
        <w:gridCol w:w="1531"/>
      </w:tblGrid>
      <w:tr w:rsidR="00423B47" w:rsidRPr="00E62CB1" w:rsidTr="00C418F8">
        <w:tc>
          <w:tcPr>
            <w:tcW w:w="653" w:type="dxa"/>
            <w:vMerge w:val="restart"/>
            <w:textDirection w:val="btLr"/>
            <w:vAlign w:val="center"/>
          </w:tcPr>
          <w:p w:rsidR="00423B47" w:rsidRPr="00E62CB1" w:rsidRDefault="00423B47" w:rsidP="00C418F8">
            <w:pPr>
              <w:jc w:val="center"/>
              <w:rPr>
                <w:b/>
                <w:bCs/>
                <w:sz w:val="24"/>
                <w:szCs w:val="24"/>
              </w:rPr>
            </w:pPr>
            <w:r w:rsidRPr="00E62CB1">
              <w:rPr>
                <w:b/>
                <w:bCs/>
                <w:sz w:val="24"/>
                <w:szCs w:val="24"/>
              </w:rPr>
              <w:t>Главный распорядитель</w:t>
            </w:r>
          </w:p>
        </w:tc>
        <w:tc>
          <w:tcPr>
            <w:tcW w:w="1310" w:type="dxa"/>
            <w:vMerge w:val="restart"/>
            <w:vAlign w:val="center"/>
          </w:tcPr>
          <w:p w:rsidR="00423B47" w:rsidRPr="00E62CB1" w:rsidRDefault="00423B47" w:rsidP="00C418F8">
            <w:pPr>
              <w:jc w:val="center"/>
              <w:rPr>
                <w:b/>
                <w:bCs/>
                <w:sz w:val="24"/>
                <w:szCs w:val="24"/>
              </w:rPr>
            </w:pPr>
            <w:r w:rsidRPr="00E62CB1">
              <w:rPr>
                <w:b/>
                <w:bCs/>
                <w:sz w:val="24"/>
                <w:szCs w:val="24"/>
              </w:rPr>
              <w:t>ФКР</w:t>
            </w:r>
          </w:p>
        </w:tc>
        <w:tc>
          <w:tcPr>
            <w:tcW w:w="1528" w:type="dxa"/>
            <w:vMerge w:val="restart"/>
            <w:vAlign w:val="center"/>
          </w:tcPr>
          <w:p w:rsidR="00423B47" w:rsidRPr="00E62CB1" w:rsidRDefault="00423B47" w:rsidP="00C418F8">
            <w:pPr>
              <w:jc w:val="center"/>
              <w:rPr>
                <w:b/>
                <w:bCs/>
                <w:sz w:val="24"/>
                <w:szCs w:val="24"/>
              </w:rPr>
            </w:pPr>
            <w:r w:rsidRPr="00E62CB1">
              <w:rPr>
                <w:b/>
                <w:bCs/>
                <w:sz w:val="24"/>
                <w:szCs w:val="24"/>
              </w:rPr>
              <w:t>КЦСР</w:t>
            </w:r>
          </w:p>
        </w:tc>
        <w:tc>
          <w:tcPr>
            <w:tcW w:w="904" w:type="dxa"/>
            <w:vMerge w:val="restart"/>
            <w:vAlign w:val="center"/>
          </w:tcPr>
          <w:p w:rsidR="00423B47" w:rsidRPr="00E62CB1" w:rsidRDefault="00423B47" w:rsidP="00C418F8">
            <w:pPr>
              <w:jc w:val="center"/>
              <w:rPr>
                <w:b/>
                <w:bCs/>
                <w:sz w:val="24"/>
                <w:szCs w:val="24"/>
              </w:rPr>
            </w:pPr>
            <w:r w:rsidRPr="00E62CB1">
              <w:rPr>
                <w:b/>
                <w:bCs/>
                <w:sz w:val="24"/>
                <w:szCs w:val="24"/>
              </w:rPr>
              <w:t>КВР</w:t>
            </w:r>
          </w:p>
        </w:tc>
        <w:tc>
          <w:tcPr>
            <w:tcW w:w="3544" w:type="dxa"/>
            <w:vMerge w:val="restart"/>
            <w:vAlign w:val="center"/>
          </w:tcPr>
          <w:p w:rsidR="00423B47" w:rsidRPr="00E62CB1" w:rsidRDefault="00423B47" w:rsidP="00C418F8">
            <w:pPr>
              <w:jc w:val="center"/>
              <w:rPr>
                <w:b/>
                <w:bCs/>
                <w:sz w:val="24"/>
                <w:szCs w:val="24"/>
              </w:rPr>
            </w:pPr>
            <w:r w:rsidRPr="00E62CB1">
              <w:rPr>
                <w:b/>
                <w:bCs/>
                <w:sz w:val="24"/>
                <w:szCs w:val="24"/>
              </w:rPr>
              <w:t>Наименование</w:t>
            </w:r>
          </w:p>
        </w:tc>
        <w:tc>
          <w:tcPr>
            <w:tcW w:w="2977" w:type="dxa"/>
            <w:gridSpan w:val="2"/>
            <w:vAlign w:val="center"/>
          </w:tcPr>
          <w:p w:rsidR="00423B47" w:rsidRPr="00E62CB1" w:rsidRDefault="00423B47" w:rsidP="00C418F8">
            <w:pPr>
              <w:jc w:val="center"/>
              <w:rPr>
                <w:b/>
                <w:bCs/>
                <w:sz w:val="24"/>
                <w:szCs w:val="24"/>
              </w:rPr>
            </w:pPr>
            <w:r w:rsidRPr="00E62CB1">
              <w:rPr>
                <w:b/>
                <w:bCs/>
                <w:sz w:val="24"/>
                <w:szCs w:val="24"/>
              </w:rPr>
              <w:t>Плановый период</w:t>
            </w:r>
          </w:p>
        </w:tc>
      </w:tr>
      <w:tr w:rsidR="00423B47" w:rsidRPr="00E62CB1" w:rsidTr="00C418F8">
        <w:trPr>
          <w:trHeight w:val="898"/>
        </w:trPr>
        <w:tc>
          <w:tcPr>
            <w:tcW w:w="653" w:type="dxa"/>
            <w:vMerge/>
            <w:vAlign w:val="center"/>
          </w:tcPr>
          <w:p w:rsidR="00423B47" w:rsidRPr="00E62CB1" w:rsidRDefault="00423B47" w:rsidP="00C418F8">
            <w:pPr>
              <w:jc w:val="center"/>
              <w:rPr>
                <w:b/>
                <w:bCs/>
                <w:sz w:val="24"/>
                <w:szCs w:val="24"/>
              </w:rPr>
            </w:pPr>
          </w:p>
        </w:tc>
        <w:tc>
          <w:tcPr>
            <w:tcW w:w="1310" w:type="dxa"/>
            <w:vMerge/>
            <w:vAlign w:val="center"/>
          </w:tcPr>
          <w:p w:rsidR="00423B47" w:rsidRPr="00E62CB1" w:rsidRDefault="00423B47" w:rsidP="00C418F8">
            <w:pPr>
              <w:jc w:val="center"/>
              <w:rPr>
                <w:b/>
                <w:bCs/>
                <w:sz w:val="24"/>
                <w:szCs w:val="24"/>
              </w:rPr>
            </w:pPr>
          </w:p>
        </w:tc>
        <w:tc>
          <w:tcPr>
            <w:tcW w:w="1528" w:type="dxa"/>
            <w:vMerge/>
            <w:vAlign w:val="center"/>
          </w:tcPr>
          <w:p w:rsidR="00423B47" w:rsidRPr="00E62CB1" w:rsidRDefault="00423B47" w:rsidP="00C418F8">
            <w:pPr>
              <w:jc w:val="center"/>
              <w:rPr>
                <w:b/>
                <w:bCs/>
                <w:sz w:val="24"/>
                <w:szCs w:val="24"/>
              </w:rPr>
            </w:pPr>
          </w:p>
        </w:tc>
        <w:tc>
          <w:tcPr>
            <w:tcW w:w="904" w:type="dxa"/>
            <w:vMerge/>
            <w:vAlign w:val="center"/>
          </w:tcPr>
          <w:p w:rsidR="00423B47" w:rsidRPr="00E62CB1" w:rsidRDefault="00423B47" w:rsidP="00C418F8">
            <w:pPr>
              <w:jc w:val="center"/>
              <w:rPr>
                <w:b/>
                <w:bCs/>
                <w:sz w:val="24"/>
                <w:szCs w:val="24"/>
              </w:rPr>
            </w:pPr>
          </w:p>
        </w:tc>
        <w:tc>
          <w:tcPr>
            <w:tcW w:w="3544" w:type="dxa"/>
            <w:vMerge/>
            <w:vAlign w:val="center"/>
          </w:tcPr>
          <w:p w:rsidR="00423B47" w:rsidRPr="00E62CB1" w:rsidRDefault="00423B47" w:rsidP="00C418F8">
            <w:pPr>
              <w:jc w:val="center"/>
              <w:rPr>
                <w:b/>
                <w:bCs/>
                <w:sz w:val="24"/>
                <w:szCs w:val="24"/>
              </w:rPr>
            </w:pPr>
          </w:p>
        </w:tc>
        <w:tc>
          <w:tcPr>
            <w:tcW w:w="1435" w:type="dxa"/>
          </w:tcPr>
          <w:p w:rsidR="00423B47" w:rsidRPr="00E62CB1" w:rsidRDefault="00423B47" w:rsidP="00C418F8">
            <w:pPr>
              <w:tabs>
                <w:tab w:val="left" w:pos="3225"/>
              </w:tabs>
              <w:jc w:val="center"/>
              <w:rPr>
                <w:sz w:val="24"/>
                <w:szCs w:val="24"/>
              </w:rPr>
            </w:pPr>
            <w:r w:rsidRPr="00E62CB1">
              <w:rPr>
                <w:sz w:val="24"/>
                <w:szCs w:val="24"/>
              </w:rPr>
              <w:t>2020</w:t>
            </w:r>
          </w:p>
        </w:tc>
        <w:tc>
          <w:tcPr>
            <w:tcW w:w="1542" w:type="dxa"/>
          </w:tcPr>
          <w:p w:rsidR="00423B47" w:rsidRPr="00E62CB1" w:rsidRDefault="00423B47" w:rsidP="00C418F8">
            <w:pPr>
              <w:tabs>
                <w:tab w:val="left" w:pos="3225"/>
              </w:tabs>
              <w:jc w:val="center"/>
              <w:rPr>
                <w:sz w:val="24"/>
                <w:szCs w:val="24"/>
              </w:rPr>
            </w:pPr>
            <w:r w:rsidRPr="00E62CB1">
              <w:rPr>
                <w:sz w:val="24"/>
                <w:szCs w:val="24"/>
              </w:rPr>
              <w:t>2021</w:t>
            </w:r>
          </w:p>
        </w:tc>
      </w:tr>
      <w:tr w:rsidR="00423B47" w:rsidRPr="00E62CB1" w:rsidTr="00C418F8">
        <w:tc>
          <w:tcPr>
            <w:tcW w:w="653" w:type="dxa"/>
            <w:vAlign w:val="center"/>
          </w:tcPr>
          <w:p w:rsidR="00423B47" w:rsidRPr="00E62CB1" w:rsidRDefault="00423B47" w:rsidP="00C418F8">
            <w:pPr>
              <w:jc w:val="center"/>
              <w:rPr>
                <w:b/>
                <w:bCs/>
                <w:sz w:val="24"/>
                <w:szCs w:val="24"/>
              </w:rPr>
            </w:pPr>
            <w:r w:rsidRPr="00E62CB1">
              <w:rPr>
                <w:b/>
                <w:bCs/>
                <w:sz w:val="24"/>
                <w:szCs w:val="24"/>
              </w:rPr>
              <w:t>1</w:t>
            </w:r>
          </w:p>
        </w:tc>
        <w:tc>
          <w:tcPr>
            <w:tcW w:w="1310" w:type="dxa"/>
            <w:vAlign w:val="center"/>
          </w:tcPr>
          <w:p w:rsidR="00423B47" w:rsidRPr="00E62CB1" w:rsidRDefault="00423B47" w:rsidP="00C418F8">
            <w:pPr>
              <w:jc w:val="center"/>
              <w:rPr>
                <w:b/>
                <w:bCs/>
                <w:sz w:val="24"/>
                <w:szCs w:val="24"/>
              </w:rPr>
            </w:pPr>
            <w:r w:rsidRPr="00E62CB1">
              <w:rPr>
                <w:b/>
                <w:bCs/>
                <w:sz w:val="24"/>
                <w:szCs w:val="24"/>
              </w:rPr>
              <w:t>2</w:t>
            </w:r>
          </w:p>
        </w:tc>
        <w:tc>
          <w:tcPr>
            <w:tcW w:w="1528" w:type="dxa"/>
            <w:vAlign w:val="center"/>
          </w:tcPr>
          <w:p w:rsidR="00423B47" w:rsidRPr="00E62CB1" w:rsidRDefault="00423B47" w:rsidP="00C418F8">
            <w:pPr>
              <w:jc w:val="center"/>
              <w:rPr>
                <w:b/>
                <w:bCs/>
                <w:sz w:val="24"/>
                <w:szCs w:val="24"/>
              </w:rPr>
            </w:pPr>
            <w:r w:rsidRPr="00E62CB1">
              <w:rPr>
                <w:b/>
                <w:bCs/>
                <w:sz w:val="24"/>
                <w:szCs w:val="24"/>
              </w:rPr>
              <w:t>3</w:t>
            </w:r>
          </w:p>
        </w:tc>
        <w:tc>
          <w:tcPr>
            <w:tcW w:w="904" w:type="dxa"/>
            <w:vAlign w:val="center"/>
          </w:tcPr>
          <w:p w:rsidR="00423B47" w:rsidRPr="00E62CB1" w:rsidRDefault="00423B47" w:rsidP="00C418F8">
            <w:pPr>
              <w:jc w:val="center"/>
              <w:rPr>
                <w:b/>
                <w:bCs/>
                <w:sz w:val="24"/>
                <w:szCs w:val="24"/>
              </w:rPr>
            </w:pPr>
            <w:r w:rsidRPr="00E62CB1">
              <w:rPr>
                <w:b/>
                <w:bCs/>
                <w:sz w:val="24"/>
                <w:szCs w:val="24"/>
              </w:rPr>
              <w:t>4</w:t>
            </w:r>
          </w:p>
        </w:tc>
        <w:tc>
          <w:tcPr>
            <w:tcW w:w="3544" w:type="dxa"/>
            <w:vAlign w:val="center"/>
          </w:tcPr>
          <w:p w:rsidR="00423B47" w:rsidRPr="00E62CB1" w:rsidRDefault="00423B47" w:rsidP="00C418F8">
            <w:pPr>
              <w:jc w:val="center"/>
              <w:rPr>
                <w:b/>
                <w:bCs/>
                <w:sz w:val="24"/>
                <w:szCs w:val="24"/>
              </w:rPr>
            </w:pPr>
            <w:r w:rsidRPr="00E62CB1">
              <w:rPr>
                <w:b/>
                <w:bCs/>
                <w:sz w:val="24"/>
                <w:szCs w:val="24"/>
              </w:rPr>
              <w:t>5</w:t>
            </w:r>
          </w:p>
        </w:tc>
        <w:tc>
          <w:tcPr>
            <w:tcW w:w="1435" w:type="dxa"/>
            <w:vAlign w:val="center"/>
          </w:tcPr>
          <w:p w:rsidR="00423B47" w:rsidRPr="00E62CB1" w:rsidRDefault="00423B47" w:rsidP="00C418F8">
            <w:pPr>
              <w:jc w:val="center"/>
              <w:rPr>
                <w:b/>
                <w:bCs/>
                <w:sz w:val="24"/>
                <w:szCs w:val="24"/>
              </w:rPr>
            </w:pPr>
            <w:r w:rsidRPr="00E62CB1">
              <w:rPr>
                <w:b/>
                <w:bCs/>
                <w:sz w:val="24"/>
                <w:szCs w:val="24"/>
              </w:rPr>
              <w:t>6</w:t>
            </w:r>
          </w:p>
        </w:tc>
        <w:tc>
          <w:tcPr>
            <w:tcW w:w="1542" w:type="dxa"/>
          </w:tcPr>
          <w:p w:rsidR="00423B47" w:rsidRPr="00E62CB1" w:rsidRDefault="00423B47" w:rsidP="00C418F8">
            <w:pPr>
              <w:jc w:val="center"/>
              <w:rPr>
                <w:b/>
                <w:bCs/>
                <w:sz w:val="24"/>
                <w:szCs w:val="24"/>
              </w:rPr>
            </w:pPr>
            <w:r w:rsidRPr="00E62CB1">
              <w:rPr>
                <w:b/>
                <w:bCs/>
                <w:sz w:val="24"/>
                <w:szCs w:val="24"/>
              </w:rPr>
              <w:t>7</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t>347</w:t>
            </w:r>
          </w:p>
        </w:tc>
        <w:tc>
          <w:tcPr>
            <w:tcW w:w="1310" w:type="dxa"/>
            <w:vAlign w:val="bottom"/>
          </w:tcPr>
          <w:p w:rsidR="00423B47" w:rsidRPr="00E62CB1" w:rsidRDefault="00423B47" w:rsidP="00C418F8">
            <w:pPr>
              <w:jc w:val="center"/>
              <w:rPr>
                <w:b/>
                <w:bCs/>
                <w:sz w:val="24"/>
                <w:szCs w:val="24"/>
              </w:rPr>
            </w:pPr>
            <w:r w:rsidRPr="00E62CB1">
              <w:rPr>
                <w:b/>
                <w:bCs/>
                <w:sz w:val="24"/>
                <w:szCs w:val="24"/>
              </w:rPr>
              <w:t>0100</w:t>
            </w:r>
          </w:p>
        </w:tc>
        <w:tc>
          <w:tcPr>
            <w:tcW w:w="1528" w:type="dxa"/>
            <w:vAlign w:val="bottom"/>
          </w:tcPr>
          <w:p w:rsidR="00423B47" w:rsidRPr="00E62CB1" w:rsidRDefault="00423B47" w:rsidP="00C418F8">
            <w:pPr>
              <w:jc w:val="center"/>
              <w:rPr>
                <w:b/>
                <w:bCs/>
                <w:sz w:val="24"/>
                <w:szCs w:val="24"/>
              </w:rPr>
            </w:pPr>
            <w:r w:rsidRPr="00E62CB1">
              <w:rPr>
                <w:b/>
                <w:bCs/>
                <w:sz w:val="24"/>
                <w:szCs w:val="24"/>
              </w:rPr>
              <w:t>0000000000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vAlign w:val="center"/>
          </w:tcPr>
          <w:p w:rsidR="00423B47" w:rsidRPr="00E62CB1" w:rsidRDefault="00423B47" w:rsidP="00C418F8">
            <w:pPr>
              <w:jc w:val="center"/>
              <w:rPr>
                <w:b/>
                <w:bCs/>
                <w:color w:val="000000"/>
                <w:sz w:val="24"/>
                <w:szCs w:val="24"/>
              </w:rPr>
            </w:pPr>
            <w:r w:rsidRPr="00E62CB1">
              <w:rPr>
                <w:b/>
                <w:bCs/>
                <w:color w:val="000000"/>
                <w:sz w:val="24"/>
                <w:szCs w:val="24"/>
              </w:rPr>
              <w:t>ОБЩЕГОСУДАРСТВЕННЫЕ ВОПРОСЫ</w:t>
            </w:r>
          </w:p>
        </w:tc>
        <w:tc>
          <w:tcPr>
            <w:tcW w:w="1435" w:type="dxa"/>
            <w:vAlign w:val="center"/>
          </w:tcPr>
          <w:p w:rsidR="00423B47" w:rsidRPr="00E62CB1" w:rsidRDefault="00423B47" w:rsidP="00C418F8">
            <w:pPr>
              <w:jc w:val="center"/>
              <w:rPr>
                <w:b/>
                <w:bCs/>
                <w:sz w:val="24"/>
                <w:szCs w:val="24"/>
              </w:rPr>
            </w:pPr>
            <w:r w:rsidRPr="00E62CB1">
              <w:rPr>
                <w:b/>
                <w:bCs/>
                <w:sz w:val="24"/>
                <w:szCs w:val="24"/>
              </w:rPr>
              <w:t>1 930 146,00</w:t>
            </w:r>
          </w:p>
        </w:tc>
        <w:tc>
          <w:tcPr>
            <w:tcW w:w="1542" w:type="dxa"/>
            <w:vAlign w:val="center"/>
          </w:tcPr>
          <w:p w:rsidR="00423B47" w:rsidRPr="00E62CB1" w:rsidRDefault="00423B47" w:rsidP="00C418F8">
            <w:pPr>
              <w:jc w:val="center"/>
              <w:rPr>
                <w:b/>
                <w:bCs/>
                <w:sz w:val="24"/>
                <w:szCs w:val="24"/>
              </w:rPr>
            </w:pPr>
            <w:r w:rsidRPr="00E62CB1">
              <w:rPr>
                <w:b/>
                <w:bCs/>
                <w:sz w:val="24"/>
                <w:szCs w:val="24"/>
              </w:rPr>
              <w:t>2 231 026,21</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t>347</w:t>
            </w:r>
          </w:p>
        </w:tc>
        <w:tc>
          <w:tcPr>
            <w:tcW w:w="1310" w:type="dxa"/>
            <w:vAlign w:val="bottom"/>
          </w:tcPr>
          <w:p w:rsidR="00423B47" w:rsidRPr="00E62CB1" w:rsidRDefault="00423B47" w:rsidP="00C418F8">
            <w:pPr>
              <w:jc w:val="center"/>
              <w:rPr>
                <w:b/>
                <w:bCs/>
                <w:color w:val="000000"/>
                <w:sz w:val="24"/>
                <w:szCs w:val="24"/>
              </w:rPr>
            </w:pPr>
            <w:r w:rsidRPr="00E62CB1">
              <w:rPr>
                <w:b/>
                <w:bCs/>
                <w:color w:val="000000"/>
                <w:sz w:val="24"/>
                <w:szCs w:val="24"/>
              </w:rPr>
              <w:t>0102</w:t>
            </w:r>
          </w:p>
        </w:tc>
        <w:tc>
          <w:tcPr>
            <w:tcW w:w="1528" w:type="dxa"/>
            <w:vAlign w:val="bottom"/>
          </w:tcPr>
          <w:p w:rsidR="00423B47" w:rsidRPr="00E62CB1" w:rsidRDefault="00423B47" w:rsidP="00C418F8">
            <w:pPr>
              <w:jc w:val="center"/>
              <w:rPr>
                <w:b/>
                <w:bCs/>
                <w:sz w:val="24"/>
                <w:szCs w:val="24"/>
              </w:rPr>
            </w:pPr>
            <w:r w:rsidRPr="00E62CB1">
              <w:rPr>
                <w:b/>
                <w:bCs/>
                <w:sz w:val="24"/>
                <w:szCs w:val="24"/>
              </w:rPr>
              <w:t>0000000000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vAlign w:val="center"/>
          </w:tcPr>
          <w:p w:rsidR="00423B47" w:rsidRPr="00E62CB1" w:rsidRDefault="00423B47" w:rsidP="00C418F8">
            <w:pPr>
              <w:jc w:val="center"/>
              <w:rPr>
                <w:b/>
                <w:bCs/>
                <w:color w:val="000000"/>
                <w:sz w:val="24"/>
                <w:szCs w:val="24"/>
              </w:rPr>
            </w:pPr>
            <w:r w:rsidRPr="00E62CB1">
              <w:rPr>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1435" w:type="dxa"/>
            <w:vAlign w:val="center"/>
          </w:tcPr>
          <w:p w:rsidR="00423B47" w:rsidRPr="00E62CB1" w:rsidRDefault="00423B47" w:rsidP="00C418F8">
            <w:pPr>
              <w:jc w:val="center"/>
              <w:rPr>
                <w:b/>
                <w:bCs/>
                <w:color w:val="000000"/>
                <w:sz w:val="24"/>
                <w:szCs w:val="24"/>
              </w:rPr>
            </w:pPr>
            <w:r w:rsidRPr="00E62CB1">
              <w:rPr>
                <w:b/>
                <w:bCs/>
                <w:color w:val="000000"/>
                <w:sz w:val="24"/>
                <w:szCs w:val="24"/>
              </w:rPr>
              <w:t>597 277,00</w:t>
            </w:r>
          </w:p>
        </w:tc>
        <w:tc>
          <w:tcPr>
            <w:tcW w:w="1542" w:type="dxa"/>
            <w:vAlign w:val="center"/>
          </w:tcPr>
          <w:p w:rsidR="00423B47" w:rsidRPr="00E62CB1" w:rsidRDefault="00423B47" w:rsidP="00C418F8">
            <w:pPr>
              <w:jc w:val="center"/>
              <w:rPr>
                <w:b/>
                <w:bCs/>
                <w:color w:val="000000"/>
                <w:sz w:val="24"/>
                <w:szCs w:val="24"/>
              </w:rPr>
            </w:pPr>
            <w:r w:rsidRPr="00E62CB1">
              <w:rPr>
                <w:b/>
                <w:bCs/>
                <w:color w:val="000000"/>
                <w:sz w:val="24"/>
                <w:szCs w:val="24"/>
              </w:rPr>
              <w:t>597 277,00</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t>347</w:t>
            </w:r>
          </w:p>
        </w:tc>
        <w:tc>
          <w:tcPr>
            <w:tcW w:w="1310" w:type="dxa"/>
            <w:vAlign w:val="bottom"/>
          </w:tcPr>
          <w:p w:rsidR="00423B47" w:rsidRPr="00E62CB1" w:rsidRDefault="00423B47" w:rsidP="00C418F8">
            <w:pPr>
              <w:jc w:val="center"/>
              <w:rPr>
                <w:b/>
                <w:bCs/>
                <w:color w:val="000000"/>
                <w:sz w:val="24"/>
                <w:szCs w:val="24"/>
              </w:rPr>
            </w:pPr>
            <w:r w:rsidRPr="00E62CB1">
              <w:rPr>
                <w:b/>
                <w:bCs/>
                <w:color w:val="000000"/>
                <w:sz w:val="24"/>
                <w:szCs w:val="24"/>
              </w:rPr>
              <w:t>0102</w:t>
            </w:r>
          </w:p>
        </w:tc>
        <w:tc>
          <w:tcPr>
            <w:tcW w:w="1528" w:type="dxa"/>
            <w:vAlign w:val="bottom"/>
          </w:tcPr>
          <w:p w:rsidR="00423B47" w:rsidRPr="00E62CB1" w:rsidRDefault="00423B47" w:rsidP="00C418F8">
            <w:pPr>
              <w:jc w:val="center"/>
              <w:rPr>
                <w:b/>
                <w:bCs/>
                <w:color w:val="000000"/>
                <w:sz w:val="24"/>
                <w:szCs w:val="24"/>
              </w:rPr>
            </w:pPr>
            <w:r w:rsidRPr="00E62CB1">
              <w:rPr>
                <w:b/>
                <w:bCs/>
                <w:color w:val="000000"/>
                <w:sz w:val="24"/>
                <w:szCs w:val="24"/>
              </w:rPr>
              <w:t>9900001100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vAlign w:val="center"/>
          </w:tcPr>
          <w:p w:rsidR="00423B47" w:rsidRPr="00E62CB1" w:rsidRDefault="00423B47" w:rsidP="00C418F8">
            <w:pPr>
              <w:jc w:val="center"/>
              <w:rPr>
                <w:b/>
                <w:bCs/>
                <w:color w:val="000000"/>
                <w:sz w:val="24"/>
                <w:szCs w:val="24"/>
              </w:rPr>
            </w:pPr>
            <w:r w:rsidRPr="00E62CB1">
              <w:rPr>
                <w:b/>
                <w:bCs/>
                <w:color w:val="000000"/>
                <w:sz w:val="24"/>
                <w:szCs w:val="24"/>
              </w:rPr>
              <w:t xml:space="preserve">Высшее должностное лицо органа местного самоуправления </w:t>
            </w:r>
            <w:proofErr w:type="spellStart"/>
            <w:r w:rsidRPr="00E62CB1">
              <w:rPr>
                <w:b/>
                <w:bCs/>
                <w:color w:val="000000"/>
                <w:sz w:val="24"/>
                <w:szCs w:val="24"/>
              </w:rPr>
              <w:t>Горбуновского</w:t>
            </w:r>
            <w:proofErr w:type="spellEnd"/>
            <w:r w:rsidRPr="00E62CB1">
              <w:rPr>
                <w:b/>
                <w:bCs/>
                <w:color w:val="000000"/>
                <w:sz w:val="24"/>
                <w:szCs w:val="24"/>
              </w:rPr>
              <w:t xml:space="preserve"> сельсовета</w:t>
            </w:r>
          </w:p>
        </w:tc>
        <w:tc>
          <w:tcPr>
            <w:tcW w:w="1435" w:type="dxa"/>
            <w:vAlign w:val="center"/>
          </w:tcPr>
          <w:p w:rsidR="00423B47" w:rsidRPr="00E62CB1" w:rsidRDefault="00423B47" w:rsidP="00C418F8">
            <w:pPr>
              <w:jc w:val="center"/>
              <w:rPr>
                <w:b/>
                <w:bCs/>
                <w:color w:val="000000"/>
                <w:sz w:val="24"/>
                <w:szCs w:val="24"/>
              </w:rPr>
            </w:pPr>
            <w:r w:rsidRPr="00E62CB1">
              <w:rPr>
                <w:b/>
                <w:bCs/>
                <w:color w:val="000000"/>
                <w:sz w:val="24"/>
                <w:szCs w:val="24"/>
              </w:rPr>
              <w:t>597 277,00</w:t>
            </w:r>
          </w:p>
        </w:tc>
        <w:tc>
          <w:tcPr>
            <w:tcW w:w="1542" w:type="dxa"/>
            <w:vAlign w:val="center"/>
          </w:tcPr>
          <w:p w:rsidR="00423B47" w:rsidRPr="00E62CB1" w:rsidRDefault="00423B47" w:rsidP="00C418F8">
            <w:pPr>
              <w:jc w:val="center"/>
              <w:rPr>
                <w:b/>
                <w:bCs/>
                <w:color w:val="000000"/>
                <w:sz w:val="24"/>
                <w:szCs w:val="24"/>
              </w:rPr>
            </w:pPr>
            <w:r w:rsidRPr="00E62CB1">
              <w:rPr>
                <w:b/>
                <w:bCs/>
                <w:color w:val="000000"/>
                <w:sz w:val="24"/>
                <w:szCs w:val="24"/>
              </w:rPr>
              <w:t>597 277,00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0102</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9900001100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100</w:t>
            </w:r>
          </w:p>
        </w:tc>
        <w:tc>
          <w:tcPr>
            <w:tcW w:w="3544" w:type="dxa"/>
            <w:vAlign w:val="center"/>
          </w:tcPr>
          <w:p w:rsidR="00423B47" w:rsidRPr="00E62CB1" w:rsidRDefault="00423B47" w:rsidP="00C418F8">
            <w:pPr>
              <w:jc w:val="center"/>
              <w:rPr>
                <w:color w:val="000000"/>
                <w:sz w:val="24"/>
                <w:szCs w:val="24"/>
              </w:rPr>
            </w:pPr>
            <w:r w:rsidRPr="00E62CB1">
              <w:rPr>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435" w:type="dxa"/>
            <w:vAlign w:val="center"/>
          </w:tcPr>
          <w:p w:rsidR="00423B47" w:rsidRPr="00E62CB1" w:rsidRDefault="00423B47" w:rsidP="00C418F8">
            <w:pPr>
              <w:jc w:val="right"/>
              <w:rPr>
                <w:color w:val="000000"/>
                <w:sz w:val="24"/>
                <w:szCs w:val="24"/>
              </w:rPr>
            </w:pPr>
            <w:r w:rsidRPr="00E62CB1">
              <w:rPr>
                <w:color w:val="000000"/>
                <w:sz w:val="24"/>
                <w:szCs w:val="24"/>
              </w:rPr>
              <w:t>597 277,00</w:t>
            </w:r>
          </w:p>
        </w:tc>
        <w:tc>
          <w:tcPr>
            <w:tcW w:w="1542" w:type="dxa"/>
            <w:vAlign w:val="center"/>
          </w:tcPr>
          <w:p w:rsidR="00423B47" w:rsidRPr="00E62CB1" w:rsidRDefault="00423B47" w:rsidP="00C418F8">
            <w:pPr>
              <w:jc w:val="right"/>
              <w:rPr>
                <w:color w:val="000000"/>
                <w:sz w:val="24"/>
                <w:szCs w:val="24"/>
              </w:rPr>
            </w:pPr>
            <w:r w:rsidRPr="00E62CB1">
              <w:rPr>
                <w:color w:val="000000"/>
                <w:sz w:val="24"/>
                <w:szCs w:val="24"/>
              </w:rPr>
              <w:t>597 277,00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0102</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9900001100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120</w:t>
            </w:r>
          </w:p>
        </w:tc>
        <w:tc>
          <w:tcPr>
            <w:tcW w:w="3544" w:type="dxa"/>
            <w:vAlign w:val="center"/>
          </w:tcPr>
          <w:p w:rsidR="00423B47" w:rsidRPr="00E62CB1" w:rsidRDefault="00423B47" w:rsidP="00C418F8">
            <w:pPr>
              <w:jc w:val="center"/>
              <w:rPr>
                <w:sz w:val="24"/>
                <w:szCs w:val="24"/>
              </w:rPr>
            </w:pPr>
            <w:r w:rsidRPr="00E62CB1">
              <w:rPr>
                <w:sz w:val="24"/>
                <w:szCs w:val="24"/>
              </w:rPr>
              <w:t>Расходы на выплаты персоналу государственных (муниципальных) органов</w:t>
            </w:r>
          </w:p>
        </w:tc>
        <w:tc>
          <w:tcPr>
            <w:tcW w:w="1435" w:type="dxa"/>
            <w:vAlign w:val="center"/>
          </w:tcPr>
          <w:p w:rsidR="00423B47" w:rsidRPr="00E62CB1" w:rsidRDefault="00423B47" w:rsidP="00C418F8">
            <w:pPr>
              <w:jc w:val="right"/>
              <w:rPr>
                <w:color w:val="000000"/>
                <w:sz w:val="24"/>
                <w:szCs w:val="24"/>
              </w:rPr>
            </w:pPr>
            <w:r w:rsidRPr="00E62CB1">
              <w:rPr>
                <w:color w:val="000000"/>
                <w:sz w:val="24"/>
                <w:szCs w:val="24"/>
              </w:rPr>
              <w:t>597 277,00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597 277,00</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t>347</w:t>
            </w:r>
          </w:p>
        </w:tc>
        <w:tc>
          <w:tcPr>
            <w:tcW w:w="1310" w:type="dxa"/>
            <w:vAlign w:val="bottom"/>
          </w:tcPr>
          <w:p w:rsidR="00423B47" w:rsidRPr="00E62CB1" w:rsidRDefault="00423B47" w:rsidP="00C418F8">
            <w:pPr>
              <w:jc w:val="center"/>
              <w:rPr>
                <w:b/>
                <w:bCs/>
                <w:color w:val="000000"/>
                <w:sz w:val="24"/>
                <w:szCs w:val="24"/>
              </w:rPr>
            </w:pPr>
            <w:r w:rsidRPr="00E62CB1">
              <w:rPr>
                <w:b/>
                <w:bCs/>
                <w:color w:val="000000"/>
                <w:sz w:val="24"/>
                <w:szCs w:val="24"/>
              </w:rPr>
              <w:t>0104</w:t>
            </w:r>
          </w:p>
        </w:tc>
        <w:tc>
          <w:tcPr>
            <w:tcW w:w="1528" w:type="dxa"/>
            <w:vAlign w:val="bottom"/>
          </w:tcPr>
          <w:p w:rsidR="00423B47" w:rsidRPr="00E62CB1" w:rsidRDefault="00423B47" w:rsidP="00C418F8">
            <w:pPr>
              <w:jc w:val="center"/>
              <w:rPr>
                <w:b/>
                <w:bCs/>
                <w:sz w:val="24"/>
                <w:szCs w:val="24"/>
              </w:rPr>
            </w:pPr>
            <w:r w:rsidRPr="00E62CB1">
              <w:rPr>
                <w:b/>
                <w:bCs/>
                <w:sz w:val="24"/>
                <w:szCs w:val="24"/>
              </w:rPr>
              <w:t>0000000000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vAlign w:val="center"/>
          </w:tcPr>
          <w:p w:rsidR="00423B47" w:rsidRPr="00E62CB1" w:rsidRDefault="00423B47" w:rsidP="00C418F8">
            <w:pPr>
              <w:jc w:val="center"/>
              <w:rPr>
                <w:b/>
                <w:bCs/>
                <w:sz w:val="24"/>
                <w:szCs w:val="24"/>
              </w:rPr>
            </w:pPr>
            <w:r w:rsidRPr="00E62CB1">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35" w:type="dxa"/>
            <w:vAlign w:val="center"/>
          </w:tcPr>
          <w:p w:rsidR="00423B47" w:rsidRPr="00E62CB1" w:rsidRDefault="00423B47" w:rsidP="00C418F8">
            <w:pPr>
              <w:jc w:val="center"/>
              <w:rPr>
                <w:b/>
                <w:bCs/>
                <w:color w:val="000000"/>
                <w:sz w:val="24"/>
                <w:szCs w:val="24"/>
              </w:rPr>
            </w:pPr>
            <w:r w:rsidRPr="00E62CB1">
              <w:rPr>
                <w:b/>
                <w:bCs/>
                <w:color w:val="000000"/>
                <w:sz w:val="24"/>
                <w:szCs w:val="24"/>
              </w:rPr>
              <w:t>1 332 869,00</w:t>
            </w:r>
          </w:p>
        </w:tc>
        <w:tc>
          <w:tcPr>
            <w:tcW w:w="1542" w:type="dxa"/>
            <w:vAlign w:val="center"/>
          </w:tcPr>
          <w:p w:rsidR="00423B47" w:rsidRPr="00E62CB1" w:rsidRDefault="00423B47" w:rsidP="00C418F8">
            <w:pPr>
              <w:jc w:val="center"/>
              <w:rPr>
                <w:b/>
                <w:bCs/>
                <w:color w:val="000000"/>
                <w:sz w:val="24"/>
                <w:szCs w:val="24"/>
              </w:rPr>
            </w:pPr>
            <w:r w:rsidRPr="00E62CB1">
              <w:rPr>
                <w:b/>
                <w:bCs/>
                <w:color w:val="000000"/>
                <w:sz w:val="24"/>
                <w:szCs w:val="24"/>
              </w:rPr>
              <w:t>1 633 749,21</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lastRenderedPageBreak/>
              <w:t>347</w:t>
            </w:r>
          </w:p>
        </w:tc>
        <w:tc>
          <w:tcPr>
            <w:tcW w:w="1310" w:type="dxa"/>
            <w:vAlign w:val="bottom"/>
          </w:tcPr>
          <w:p w:rsidR="00423B47" w:rsidRPr="00E62CB1" w:rsidRDefault="00423B47" w:rsidP="00C418F8">
            <w:pPr>
              <w:jc w:val="center"/>
              <w:rPr>
                <w:b/>
                <w:bCs/>
                <w:color w:val="000000"/>
                <w:sz w:val="24"/>
                <w:szCs w:val="24"/>
              </w:rPr>
            </w:pPr>
            <w:r w:rsidRPr="00E62CB1">
              <w:rPr>
                <w:b/>
                <w:bCs/>
                <w:color w:val="000000"/>
                <w:sz w:val="24"/>
                <w:szCs w:val="24"/>
              </w:rPr>
              <w:t>0104</w:t>
            </w:r>
          </w:p>
        </w:tc>
        <w:tc>
          <w:tcPr>
            <w:tcW w:w="1528" w:type="dxa"/>
            <w:vAlign w:val="bottom"/>
          </w:tcPr>
          <w:p w:rsidR="00423B47" w:rsidRPr="00E62CB1" w:rsidRDefault="00423B47" w:rsidP="00C418F8">
            <w:pPr>
              <w:jc w:val="center"/>
              <w:rPr>
                <w:b/>
                <w:bCs/>
                <w:color w:val="000000"/>
                <w:sz w:val="24"/>
                <w:szCs w:val="24"/>
              </w:rPr>
            </w:pPr>
            <w:r w:rsidRPr="00E62CB1">
              <w:rPr>
                <w:b/>
                <w:bCs/>
                <w:color w:val="000000"/>
                <w:sz w:val="24"/>
                <w:szCs w:val="24"/>
              </w:rPr>
              <w:t>9900001400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vAlign w:val="center"/>
          </w:tcPr>
          <w:p w:rsidR="00423B47" w:rsidRPr="00E62CB1" w:rsidRDefault="00423B47" w:rsidP="00C418F8">
            <w:pPr>
              <w:jc w:val="center"/>
              <w:rPr>
                <w:b/>
                <w:bCs/>
                <w:color w:val="000000"/>
                <w:sz w:val="24"/>
                <w:szCs w:val="24"/>
              </w:rPr>
            </w:pPr>
            <w:r w:rsidRPr="00E62CB1">
              <w:rPr>
                <w:b/>
                <w:bCs/>
                <w:color w:val="000000"/>
                <w:sz w:val="24"/>
                <w:szCs w:val="24"/>
              </w:rPr>
              <w:t xml:space="preserve">Расходы на обеспечение функций муниципальных органов </w:t>
            </w:r>
            <w:proofErr w:type="spellStart"/>
            <w:r w:rsidRPr="00E62CB1">
              <w:rPr>
                <w:b/>
                <w:bCs/>
                <w:color w:val="000000"/>
                <w:sz w:val="24"/>
                <w:szCs w:val="24"/>
              </w:rPr>
              <w:t>Горбуновского</w:t>
            </w:r>
            <w:proofErr w:type="spellEnd"/>
            <w:r w:rsidRPr="00E62CB1">
              <w:rPr>
                <w:b/>
                <w:bCs/>
                <w:color w:val="000000"/>
                <w:sz w:val="24"/>
                <w:szCs w:val="24"/>
              </w:rPr>
              <w:t xml:space="preserve"> сельсовета</w:t>
            </w:r>
          </w:p>
        </w:tc>
        <w:tc>
          <w:tcPr>
            <w:tcW w:w="1435" w:type="dxa"/>
            <w:vAlign w:val="center"/>
          </w:tcPr>
          <w:p w:rsidR="00423B47" w:rsidRPr="00E62CB1" w:rsidRDefault="00423B47" w:rsidP="00C418F8">
            <w:pPr>
              <w:jc w:val="center"/>
              <w:rPr>
                <w:b/>
                <w:bCs/>
                <w:color w:val="000000"/>
                <w:sz w:val="24"/>
                <w:szCs w:val="24"/>
              </w:rPr>
            </w:pPr>
            <w:r w:rsidRPr="00E62CB1">
              <w:rPr>
                <w:b/>
                <w:bCs/>
                <w:color w:val="000000"/>
                <w:sz w:val="24"/>
                <w:szCs w:val="24"/>
              </w:rPr>
              <w:t>1 332 869,00</w:t>
            </w:r>
          </w:p>
        </w:tc>
        <w:tc>
          <w:tcPr>
            <w:tcW w:w="1542" w:type="dxa"/>
            <w:vAlign w:val="center"/>
          </w:tcPr>
          <w:p w:rsidR="00423B47" w:rsidRPr="00E62CB1" w:rsidRDefault="00423B47" w:rsidP="00C418F8">
            <w:pPr>
              <w:jc w:val="center"/>
              <w:rPr>
                <w:b/>
                <w:bCs/>
                <w:color w:val="000000"/>
                <w:sz w:val="24"/>
                <w:szCs w:val="24"/>
              </w:rPr>
            </w:pPr>
            <w:r w:rsidRPr="00E62CB1">
              <w:rPr>
                <w:b/>
                <w:bCs/>
                <w:color w:val="000000"/>
                <w:sz w:val="24"/>
                <w:szCs w:val="24"/>
              </w:rPr>
              <w:t>1 633 749,21</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0104</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9900001400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100</w:t>
            </w:r>
          </w:p>
        </w:tc>
        <w:tc>
          <w:tcPr>
            <w:tcW w:w="3544" w:type="dxa"/>
            <w:vAlign w:val="bottom"/>
          </w:tcPr>
          <w:p w:rsidR="00423B47" w:rsidRPr="00E62CB1" w:rsidRDefault="00423B47" w:rsidP="00C418F8">
            <w:pPr>
              <w:jc w:val="center"/>
              <w:rPr>
                <w:color w:val="000000"/>
                <w:sz w:val="24"/>
                <w:szCs w:val="24"/>
              </w:rPr>
            </w:pPr>
            <w:r w:rsidRPr="00E62CB1">
              <w:rPr>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700 000,00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1 000 000,00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0104</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9900001400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120</w:t>
            </w:r>
          </w:p>
        </w:tc>
        <w:tc>
          <w:tcPr>
            <w:tcW w:w="3544" w:type="dxa"/>
            <w:vAlign w:val="center"/>
          </w:tcPr>
          <w:p w:rsidR="00423B47" w:rsidRPr="00E62CB1" w:rsidRDefault="00423B47" w:rsidP="00C418F8">
            <w:pPr>
              <w:jc w:val="center"/>
              <w:rPr>
                <w:sz w:val="24"/>
                <w:szCs w:val="24"/>
              </w:rPr>
            </w:pPr>
            <w:r w:rsidRPr="00E62CB1">
              <w:rPr>
                <w:sz w:val="24"/>
                <w:szCs w:val="24"/>
              </w:rPr>
              <w:t>Расходы на выплаты персоналу государственных (муниципальных) органов</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700 000,00</w:t>
            </w:r>
          </w:p>
        </w:tc>
        <w:tc>
          <w:tcPr>
            <w:tcW w:w="1542" w:type="dxa"/>
            <w:vAlign w:val="center"/>
          </w:tcPr>
          <w:p w:rsidR="00423B47" w:rsidRPr="00E62CB1" w:rsidRDefault="00423B47" w:rsidP="00C418F8">
            <w:pPr>
              <w:jc w:val="center"/>
              <w:rPr>
                <w:sz w:val="24"/>
                <w:szCs w:val="24"/>
              </w:rPr>
            </w:pPr>
            <w:r w:rsidRPr="00E62CB1">
              <w:rPr>
                <w:sz w:val="24"/>
                <w:szCs w:val="24"/>
              </w:rPr>
              <w:t>1 000 000,00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0104</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9900001400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200</w:t>
            </w:r>
          </w:p>
        </w:tc>
        <w:tc>
          <w:tcPr>
            <w:tcW w:w="3544" w:type="dxa"/>
            <w:vAlign w:val="center"/>
          </w:tcPr>
          <w:p w:rsidR="00423B47" w:rsidRPr="00E62CB1" w:rsidRDefault="00423B47" w:rsidP="00C418F8">
            <w:pPr>
              <w:jc w:val="center"/>
              <w:rPr>
                <w:color w:val="000000"/>
                <w:sz w:val="24"/>
                <w:szCs w:val="24"/>
              </w:rPr>
            </w:pPr>
            <w:r w:rsidRPr="00E62CB1">
              <w:rPr>
                <w:color w:val="000000"/>
                <w:sz w:val="24"/>
                <w:szCs w:val="24"/>
              </w:rPr>
              <w:t>Закупка товаров, работ и услуг для государственных нужд</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602 869,00</w:t>
            </w:r>
          </w:p>
        </w:tc>
        <w:tc>
          <w:tcPr>
            <w:tcW w:w="1542" w:type="dxa"/>
            <w:vAlign w:val="center"/>
          </w:tcPr>
          <w:p w:rsidR="00423B47" w:rsidRPr="00E62CB1" w:rsidRDefault="00423B47" w:rsidP="00C418F8">
            <w:pPr>
              <w:jc w:val="center"/>
              <w:rPr>
                <w:sz w:val="24"/>
                <w:szCs w:val="24"/>
              </w:rPr>
            </w:pPr>
            <w:r w:rsidRPr="00E62CB1">
              <w:rPr>
                <w:sz w:val="24"/>
                <w:szCs w:val="24"/>
              </w:rPr>
              <w:t>609 554,25</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0104</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9900001400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240</w:t>
            </w:r>
          </w:p>
        </w:tc>
        <w:tc>
          <w:tcPr>
            <w:tcW w:w="3544" w:type="dxa"/>
          </w:tcPr>
          <w:p w:rsidR="00423B47" w:rsidRPr="00E62CB1" w:rsidRDefault="00423B47" w:rsidP="00C418F8">
            <w:pPr>
              <w:rPr>
                <w:color w:val="000000"/>
                <w:sz w:val="24"/>
                <w:szCs w:val="24"/>
              </w:rPr>
            </w:pPr>
            <w:r w:rsidRPr="00E62CB1">
              <w:rPr>
                <w:color w:val="000000"/>
                <w:sz w:val="24"/>
                <w:szCs w:val="24"/>
              </w:rPr>
              <w:t>Иные закупки товаров, работ и услуг для обеспечения государственных (муниципальных) нужд</w:t>
            </w:r>
          </w:p>
        </w:tc>
        <w:tc>
          <w:tcPr>
            <w:tcW w:w="1435" w:type="dxa"/>
            <w:vAlign w:val="center"/>
          </w:tcPr>
          <w:p w:rsidR="00423B47" w:rsidRPr="00E62CB1" w:rsidRDefault="00423B47" w:rsidP="00C418F8">
            <w:pPr>
              <w:jc w:val="right"/>
              <w:rPr>
                <w:color w:val="000000"/>
                <w:sz w:val="24"/>
                <w:szCs w:val="24"/>
              </w:rPr>
            </w:pPr>
            <w:r w:rsidRPr="00E62CB1">
              <w:rPr>
                <w:color w:val="000000"/>
                <w:sz w:val="24"/>
                <w:szCs w:val="24"/>
              </w:rPr>
              <w:t>602 869,00</w:t>
            </w:r>
          </w:p>
        </w:tc>
        <w:tc>
          <w:tcPr>
            <w:tcW w:w="1542" w:type="dxa"/>
            <w:vAlign w:val="center"/>
          </w:tcPr>
          <w:p w:rsidR="00423B47" w:rsidRPr="00E62CB1" w:rsidRDefault="00423B47" w:rsidP="00C418F8">
            <w:pPr>
              <w:jc w:val="right"/>
              <w:rPr>
                <w:color w:val="000000"/>
                <w:sz w:val="24"/>
                <w:szCs w:val="24"/>
              </w:rPr>
            </w:pPr>
            <w:r w:rsidRPr="00E62CB1">
              <w:rPr>
                <w:color w:val="000000"/>
                <w:sz w:val="24"/>
                <w:szCs w:val="24"/>
              </w:rPr>
              <w:t>609 554,25</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0104</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9900001400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800</w:t>
            </w:r>
          </w:p>
        </w:tc>
        <w:tc>
          <w:tcPr>
            <w:tcW w:w="3544" w:type="dxa"/>
            <w:vAlign w:val="center"/>
          </w:tcPr>
          <w:p w:rsidR="00423B47" w:rsidRPr="00E62CB1" w:rsidRDefault="00423B47" w:rsidP="00C418F8">
            <w:pPr>
              <w:jc w:val="center"/>
              <w:rPr>
                <w:color w:val="000000"/>
                <w:sz w:val="24"/>
                <w:szCs w:val="24"/>
              </w:rPr>
            </w:pPr>
            <w:r w:rsidRPr="00E62CB1">
              <w:rPr>
                <w:color w:val="000000"/>
                <w:sz w:val="24"/>
                <w:szCs w:val="24"/>
              </w:rPr>
              <w:t>Иные бюджетные ассигнования</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30 000,00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24 194,96</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0104</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9900001400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850</w:t>
            </w:r>
          </w:p>
        </w:tc>
        <w:tc>
          <w:tcPr>
            <w:tcW w:w="3544" w:type="dxa"/>
            <w:vAlign w:val="center"/>
          </w:tcPr>
          <w:p w:rsidR="00423B47" w:rsidRPr="00E62CB1" w:rsidRDefault="00423B47" w:rsidP="00C418F8">
            <w:pPr>
              <w:jc w:val="center"/>
              <w:rPr>
                <w:color w:val="000000"/>
                <w:sz w:val="24"/>
                <w:szCs w:val="24"/>
              </w:rPr>
            </w:pPr>
            <w:r w:rsidRPr="00E62CB1">
              <w:rPr>
                <w:color w:val="000000"/>
                <w:sz w:val="24"/>
                <w:szCs w:val="24"/>
              </w:rPr>
              <w:t xml:space="preserve">Уплата налогов, сборов и иных платежей                                                                                                                                                                                                                        </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30 000,00</w:t>
            </w:r>
          </w:p>
        </w:tc>
        <w:tc>
          <w:tcPr>
            <w:tcW w:w="1542" w:type="dxa"/>
            <w:vAlign w:val="center"/>
          </w:tcPr>
          <w:p w:rsidR="00423B47" w:rsidRPr="00E62CB1" w:rsidRDefault="00423B47" w:rsidP="00C418F8">
            <w:pPr>
              <w:jc w:val="center"/>
              <w:rPr>
                <w:sz w:val="24"/>
                <w:szCs w:val="24"/>
              </w:rPr>
            </w:pPr>
            <w:r w:rsidRPr="00E62CB1">
              <w:rPr>
                <w:sz w:val="24"/>
                <w:szCs w:val="24"/>
              </w:rPr>
              <w:t>24 194,96</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t>347</w:t>
            </w:r>
          </w:p>
        </w:tc>
        <w:tc>
          <w:tcPr>
            <w:tcW w:w="1310" w:type="dxa"/>
            <w:vAlign w:val="bottom"/>
          </w:tcPr>
          <w:p w:rsidR="00423B47" w:rsidRPr="00E62CB1" w:rsidRDefault="00423B47" w:rsidP="00C418F8">
            <w:pPr>
              <w:jc w:val="center"/>
              <w:rPr>
                <w:b/>
                <w:bCs/>
                <w:color w:val="000000"/>
                <w:sz w:val="24"/>
                <w:szCs w:val="24"/>
              </w:rPr>
            </w:pPr>
            <w:r w:rsidRPr="00E62CB1">
              <w:rPr>
                <w:b/>
                <w:bCs/>
                <w:color w:val="000000"/>
                <w:sz w:val="24"/>
                <w:szCs w:val="24"/>
              </w:rPr>
              <w:t>0203</w:t>
            </w:r>
          </w:p>
        </w:tc>
        <w:tc>
          <w:tcPr>
            <w:tcW w:w="1528" w:type="dxa"/>
            <w:vAlign w:val="bottom"/>
          </w:tcPr>
          <w:p w:rsidR="00423B47" w:rsidRPr="00E62CB1" w:rsidRDefault="00423B47" w:rsidP="00C418F8">
            <w:pPr>
              <w:jc w:val="center"/>
              <w:rPr>
                <w:b/>
                <w:bCs/>
                <w:color w:val="000000"/>
                <w:sz w:val="24"/>
                <w:szCs w:val="24"/>
              </w:rPr>
            </w:pPr>
            <w:r w:rsidRPr="00E62CB1">
              <w:rPr>
                <w:b/>
                <w:bCs/>
                <w:color w:val="000000"/>
                <w:sz w:val="24"/>
                <w:szCs w:val="24"/>
              </w:rPr>
              <w:t>0000000000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vAlign w:val="center"/>
          </w:tcPr>
          <w:p w:rsidR="00423B47" w:rsidRPr="00E62CB1" w:rsidRDefault="00423B47" w:rsidP="00C418F8">
            <w:pPr>
              <w:jc w:val="center"/>
              <w:rPr>
                <w:b/>
                <w:bCs/>
                <w:color w:val="000000"/>
                <w:sz w:val="24"/>
                <w:szCs w:val="24"/>
              </w:rPr>
            </w:pPr>
            <w:r w:rsidRPr="00E62CB1">
              <w:rPr>
                <w:b/>
                <w:bCs/>
                <w:color w:val="000000"/>
                <w:sz w:val="24"/>
                <w:szCs w:val="24"/>
              </w:rPr>
              <w:t>Мобилизационная и вневойсковая подготовка</w:t>
            </w:r>
          </w:p>
        </w:tc>
        <w:tc>
          <w:tcPr>
            <w:tcW w:w="1435" w:type="dxa"/>
            <w:vAlign w:val="center"/>
          </w:tcPr>
          <w:p w:rsidR="00423B47" w:rsidRPr="00E62CB1" w:rsidRDefault="00423B47" w:rsidP="00C418F8">
            <w:pPr>
              <w:jc w:val="center"/>
              <w:rPr>
                <w:b/>
                <w:bCs/>
                <w:color w:val="000000"/>
                <w:sz w:val="24"/>
                <w:szCs w:val="24"/>
              </w:rPr>
            </w:pPr>
            <w:r w:rsidRPr="00E62CB1">
              <w:rPr>
                <w:b/>
                <w:bCs/>
                <w:color w:val="000000"/>
                <w:sz w:val="24"/>
                <w:szCs w:val="24"/>
              </w:rPr>
              <w:t>92 745,00</w:t>
            </w:r>
          </w:p>
        </w:tc>
        <w:tc>
          <w:tcPr>
            <w:tcW w:w="1542" w:type="dxa"/>
            <w:vAlign w:val="center"/>
          </w:tcPr>
          <w:p w:rsidR="00423B47" w:rsidRPr="00E62CB1" w:rsidRDefault="00423B47" w:rsidP="00C418F8">
            <w:pPr>
              <w:jc w:val="center"/>
              <w:rPr>
                <w:b/>
                <w:bCs/>
                <w:color w:val="000000"/>
                <w:sz w:val="24"/>
                <w:szCs w:val="24"/>
              </w:rPr>
            </w:pPr>
            <w:r w:rsidRPr="00E62CB1">
              <w:rPr>
                <w:b/>
                <w:bCs/>
                <w:color w:val="000000"/>
                <w:sz w:val="24"/>
                <w:szCs w:val="24"/>
              </w:rPr>
              <w:t>94 612,00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0203</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9900051180</w:t>
            </w:r>
          </w:p>
        </w:tc>
        <w:tc>
          <w:tcPr>
            <w:tcW w:w="904" w:type="dxa"/>
            <w:vAlign w:val="bottom"/>
          </w:tcPr>
          <w:p w:rsidR="00423B47" w:rsidRPr="00E62CB1" w:rsidRDefault="00423B47" w:rsidP="00C418F8">
            <w:pPr>
              <w:jc w:val="center"/>
              <w:rPr>
                <w:sz w:val="24"/>
                <w:szCs w:val="24"/>
              </w:rPr>
            </w:pPr>
            <w:r w:rsidRPr="00E62CB1">
              <w:rPr>
                <w:sz w:val="24"/>
                <w:szCs w:val="24"/>
              </w:rPr>
              <w:t>000</w:t>
            </w:r>
          </w:p>
        </w:tc>
        <w:tc>
          <w:tcPr>
            <w:tcW w:w="3544" w:type="dxa"/>
            <w:vAlign w:val="center"/>
          </w:tcPr>
          <w:p w:rsidR="00423B47" w:rsidRPr="00E62CB1" w:rsidRDefault="00423B47" w:rsidP="00C418F8">
            <w:pPr>
              <w:jc w:val="center"/>
              <w:rPr>
                <w:color w:val="000000"/>
                <w:sz w:val="24"/>
                <w:szCs w:val="24"/>
              </w:rPr>
            </w:pPr>
            <w:r w:rsidRPr="00E62CB1">
              <w:rPr>
                <w:color w:val="000000"/>
                <w:sz w:val="24"/>
                <w:szCs w:val="24"/>
              </w:rPr>
              <w:t>Реализация мероприятий на осуществление первичного воинского учета на территории, где отсутствуют военные комиссариаты</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92 745,00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94 612,00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0203</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9900051180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100</w:t>
            </w:r>
          </w:p>
        </w:tc>
        <w:tc>
          <w:tcPr>
            <w:tcW w:w="3544" w:type="dxa"/>
            <w:vAlign w:val="center"/>
          </w:tcPr>
          <w:p w:rsidR="00423B47" w:rsidRPr="00E62CB1" w:rsidRDefault="00423B47" w:rsidP="00C418F8">
            <w:pPr>
              <w:jc w:val="center"/>
              <w:rPr>
                <w:color w:val="000000"/>
                <w:sz w:val="24"/>
                <w:szCs w:val="24"/>
              </w:rPr>
            </w:pPr>
            <w:r w:rsidRPr="00E62CB1">
              <w:rPr>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91 845,00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93 712,00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0203</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9900051180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120</w:t>
            </w:r>
          </w:p>
        </w:tc>
        <w:tc>
          <w:tcPr>
            <w:tcW w:w="3544" w:type="dxa"/>
            <w:vAlign w:val="center"/>
          </w:tcPr>
          <w:p w:rsidR="00423B47" w:rsidRPr="00E62CB1" w:rsidRDefault="00423B47" w:rsidP="00C418F8">
            <w:pPr>
              <w:jc w:val="center"/>
              <w:rPr>
                <w:sz w:val="24"/>
                <w:szCs w:val="24"/>
              </w:rPr>
            </w:pPr>
            <w:r w:rsidRPr="00E62CB1">
              <w:rPr>
                <w:sz w:val="24"/>
                <w:szCs w:val="24"/>
              </w:rPr>
              <w:t>Расходы на выплаты персоналу государственных (муниципальных) органов</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91 845,00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93 712,00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0203</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9900051180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200</w:t>
            </w:r>
          </w:p>
        </w:tc>
        <w:tc>
          <w:tcPr>
            <w:tcW w:w="3544" w:type="dxa"/>
            <w:vAlign w:val="center"/>
          </w:tcPr>
          <w:p w:rsidR="00423B47" w:rsidRPr="00E62CB1" w:rsidRDefault="00423B47" w:rsidP="00C418F8">
            <w:pPr>
              <w:jc w:val="center"/>
              <w:rPr>
                <w:color w:val="000000"/>
                <w:sz w:val="24"/>
                <w:szCs w:val="24"/>
              </w:rPr>
            </w:pPr>
            <w:r w:rsidRPr="00E62CB1">
              <w:rPr>
                <w:color w:val="000000"/>
                <w:sz w:val="24"/>
                <w:szCs w:val="24"/>
              </w:rPr>
              <w:t>Закупка товаров, работ и услуг для государственных нужд</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900,00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900,00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0203</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9900051180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240</w:t>
            </w:r>
          </w:p>
        </w:tc>
        <w:tc>
          <w:tcPr>
            <w:tcW w:w="3544" w:type="dxa"/>
          </w:tcPr>
          <w:p w:rsidR="00423B47" w:rsidRPr="00E62CB1" w:rsidRDefault="00423B47" w:rsidP="00C418F8">
            <w:pPr>
              <w:rPr>
                <w:color w:val="000000"/>
                <w:sz w:val="24"/>
                <w:szCs w:val="24"/>
              </w:rPr>
            </w:pPr>
            <w:r w:rsidRPr="00E62CB1">
              <w:rPr>
                <w:color w:val="000000"/>
                <w:sz w:val="24"/>
                <w:szCs w:val="24"/>
              </w:rPr>
              <w:t>Иные закупки товаров, работ и услуг для обеспечения государственных (муниципальных) нужд</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900,00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900,00</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t>347</w:t>
            </w:r>
          </w:p>
        </w:tc>
        <w:tc>
          <w:tcPr>
            <w:tcW w:w="1310" w:type="dxa"/>
            <w:vAlign w:val="bottom"/>
          </w:tcPr>
          <w:p w:rsidR="00423B47" w:rsidRPr="00E62CB1" w:rsidRDefault="00423B47" w:rsidP="00C418F8">
            <w:pPr>
              <w:jc w:val="center"/>
              <w:rPr>
                <w:b/>
                <w:bCs/>
                <w:color w:val="000000"/>
                <w:sz w:val="24"/>
                <w:szCs w:val="24"/>
              </w:rPr>
            </w:pPr>
            <w:r w:rsidRPr="00E62CB1">
              <w:rPr>
                <w:b/>
                <w:bCs/>
                <w:color w:val="000000"/>
                <w:sz w:val="24"/>
                <w:szCs w:val="24"/>
              </w:rPr>
              <w:t>0300</w:t>
            </w:r>
          </w:p>
        </w:tc>
        <w:tc>
          <w:tcPr>
            <w:tcW w:w="1528" w:type="dxa"/>
            <w:vAlign w:val="bottom"/>
          </w:tcPr>
          <w:p w:rsidR="00423B47" w:rsidRPr="00E62CB1" w:rsidRDefault="00423B47" w:rsidP="00C418F8">
            <w:pPr>
              <w:jc w:val="center"/>
              <w:rPr>
                <w:b/>
                <w:bCs/>
                <w:color w:val="000000"/>
                <w:sz w:val="24"/>
                <w:szCs w:val="24"/>
              </w:rPr>
            </w:pPr>
            <w:r w:rsidRPr="00E62CB1">
              <w:rPr>
                <w:b/>
                <w:bCs/>
                <w:color w:val="000000"/>
                <w:sz w:val="24"/>
                <w:szCs w:val="24"/>
              </w:rPr>
              <w:t>0000000000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vAlign w:val="center"/>
          </w:tcPr>
          <w:p w:rsidR="00423B47" w:rsidRPr="00E62CB1" w:rsidRDefault="00423B47" w:rsidP="00C418F8">
            <w:pPr>
              <w:rPr>
                <w:b/>
                <w:bCs/>
                <w:sz w:val="24"/>
                <w:szCs w:val="24"/>
              </w:rPr>
            </w:pPr>
            <w:r w:rsidRPr="00E62CB1">
              <w:rPr>
                <w:b/>
                <w:bCs/>
                <w:sz w:val="24"/>
                <w:szCs w:val="24"/>
              </w:rPr>
              <w:t>НАЦИОНАЛЬНАЯ БЕЗОПАСНОСТЬ И ПРАВООХРАНИТЕЛЬНАЯ ДЕЯТЕЛЬНОСТЬ</w:t>
            </w:r>
          </w:p>
        </w:tc>
        <w:tc>
          <w:tcPr>
            <w:tcW w:w="1435" w:type="dxa"/>
            <w:vAlign w:val="center"/>
          </w:tcPr>
          <w:p w:rsidR="00423B47" w:rsidRPr="00E62CB1" w:rsidRDefault="00423B47" w:rsidP="00C418F8">
            <w:pPr>
              <w:jc w:val="right"/>
              <w:rPr>
                <w:b/>
                <w:bCs/>
                <w:color w:val="000000"/>
                <w:sz w:val="24"/>
                <w:szCs w:val="24"/>
              </w:rPr>
            </w:pPr>
            <w:r w:rsidRPr="00E62CB1">
              <w:rPr>
                <w:b/>
                <w:bCs/>
                <w:color w:val="000000"/>
                <w:sz w:val="24"/>
                <w:szCs w:val="24"/>
              </w:rPr>
              <w:t>29 000,00</w:t>
            </w:r>
          </w:p>
        </w:tc>
        <w:tc>
          <w:tcPr>
            <w:tcW w:w="1542" w:type="dxa"/>
            <w:vAlign w:val="center"/>
          </w:tcPr>
          <w:p w:rsidR="00423B47" w:rsidRPr="00E62CB1" w:rsidRDefault="00423B47" w:rsidP="00C418F8">
            <w:pPr>
              <w:jc w:val="right"/>
              <w:rPr>
                <w:b/>
                <w:bCs/>
                <w:color w:val="000000"/>
                <w:sz w:val="24"/>
                <w:szCs w:val="24"/>
              </w:rPr>
            </w:pPr>
            <w:r w:rsidRPr="00E62CB1">
              <w:rPr>
                <w:b/>
                <w:bCs/>
                <w:color w:val="000000"/>
                <w:sz w:val="24"/>
                <w:szCs w:val="24"/>
              </w:rPr>
              <w:t>0,00</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lastRenderedPageBreak/>
              <w:t>347</w:t>
            </w:r>
          </w:p>
        </w:tc>
        <w:tc>
          <w:tcPr>
            <w:tcW w:w="1310" w:type="dxa"/>
            <w:vAlign w:val="bottom"/>
          </w:tcPr>
          <w:p w:rsidR="00423B47" w:rsidRPr="00E62CB1" w:rsidRDefault="00423B47" w:rsidP="00C418F8">
            <w:pPr>
              <w:jc w:val="center"/>
              <w:rPr>
                <w:b/>
                <w:bCs/>
                <w:color w:val="000000"/>
                <w:sz w:val="24"/>
                <w:szCs w:val="24"/>
              </w:rPr>
            </w:pPr>
            <w:r w:rsidRPr="00E62CB1">
              <w:rPr>
                <w:b/>
                <w:bCs/>
                <w:color w:val="000000"/>
                <w:sz w:val="24"/>
                <w:szCs w:val="24"/>
              </w:rPr>
              <w:t>0309</w:t>
            </w:r>
          </w:p>
        </w:tc>
        <w:tc>
          <w:tcPr>
            <w:tcW w:w="1528" w:type="dxa"/>
            <w:vAlign w:val="bottom"/>
          </w:tcPr>
          <w:p w:rsidR="00423B47" w:rsidRPr="00E62CB1" w:rsidRDefault="00423B47" w:rsidP="00C418F8">
            <w:pPr>
              <w:jc w:val="center"/>
              <w:rPr>
                <w:b/>
                <w:bCs/>
                <w:color w:val="000000"/>
                <w:sz w:val="24"/>
                <w:szCs w:val="24"/>
              </w:rPr>
            </w:pPr>
            <w:r w:rsidRPr="00E62CB1">
              <w:rPr>
                <w:b/>
                <w:bCs/>
                <w:color w:val="000000"/>
                <w:sz w:val="24"/>
                <w:szCs w:val="24"/>
              </w:rPr>
              <w:t>0000000000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vAlign w:val="center"/>
          </w:tcPr>
          <w:p w:rsidR="00423B47" w:rsidRPr="00E62CB1" w:rsidRDefault="00423B47" w:rsidP="00C418F8">
            <w:pPr>
              <w:jc w:val="center"/>
              <w:rPr>
                <w:b/>
                <w:bCs/>
                <w:color w:val="000000"/>
                <w:sz w:val="24"/>
                <w:szCs w:val="24"/>
              </w:rPr>
            </w:pPr>
            <w:r w:rsidRPr="00E62CB1">
              <w:rPr>
                <w:b/>
                <w:bCs/>
                <w:color w:val="000000"/>
                <w:sz w:val="24"/>
                <w:szCs w:val="24"/>
              </w:rPr>
              <w:t>Защита населения и территории от чрезвычайных ситуаций природного и техногенного характера, гражданская оборона</w:t>
            </w:r>
          </w:p>
        </w:tc>
        <w:tc>
          <w:tcPr>
            <w:tcW w:w="1435" w:type="dxa"/>
            <w:vAlign w:val="center"/>
          </w:tcPr>
          <w:p w:rsidR="00423B47" w:rsidRPr="00E62CB1" w:rsidRDefault="00423B47" w:rsidP="00C418F8">
            <w:pPr>
              <w:jc w:val="right"/>
              <w:rPr>
                <w:b/>
                <w:bCs/>
                <w:color w:val="000000"/>
                <w:sz w:val="24"/>
                <w:szCs w:val="24"/>
              </w:rPr>
            </w:pPr>
            <w:r w:rsidRPr="00E62CB1">
              <w:rPr>
                <w:b/>
                <w:bCs/>
                <w:color w:val="000000"/>
                <w:sz w:val="24"/>
                <w:szCs w:val="24"/>
              </w:rPr>
              <w:t>29 000,00</w:t>
            </w:r>
          </w:p>
        </w:tc>
        <w:tc>
          <w:tcPr>
            <w:tcW w:w="1542" w:type="dxa"/>
            <w:vAlign w:val="center"/>
          </w:tcPr>
          <w:p w:rsidR="00423B47" w:rsidRPr="00E62CB1" w:rsidRDefault="00423B47" w:rsidP="00C418F8">
            <w:pPr>
              <w:jc w:val="right"/>
              <w:rPr>
                <w:b/>
                <w:bCs/>
                <w:color w:val="000000"/>
                <w:sz w:val="24"/>
                <w:szCs w:val="24"/>
              </w:rPr>
            </w:pPr>
            <w:r w:rsidRPr="00E62CB1">
              <w:rPr>
                <w:b/>
                <w:bCs/>
                <w:color w:val="000000"/>
                <w:sz w:val="24"/>
                <w:szCs w:val="24"/>
              </w:rPr>
              <w:t>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0309</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2000079500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vAlign w:val="center"/>
          </w:tcPr>
          <w:p w:rsidR="00423B47" w:rsidRPr="00E62CB1" w:rsidRDefault="00423B47" w:rsidP="00C418F8">
            <w:pPr>
              <w:jc w:val="center"/>
              <w:rPr>
                <w:b/>
                <w:bCs/>
                <w:color w:val="000000"/>
                <w:sz w:val="24"/>
                <w:szCs w:val="24"/>
              </w:rPr>
            </w:pPr>
            <w:r w:rsidRPr="00E62CB1">
              <w:rPr>
                <w:b/>
                <w:bCs/>
                <w:color w:val="000000"/>
                <w:sz w:val="24"/>
                <w:szCs w:val="24"/>
              </w:rPr>
              <w:t xml:space="preserve">Муниципальная программа поселения по чрезвычайным ситуациям </w:t>
            </w:r>
            <w:proofErr w:type="spellStart"/>
            <w:r w:rsidRPr="00E62CB1">
              <w:rPr>
                <w:b/>
                <w:bCs/>
                <w:color w:val="000000"/>
                <w:sz w:val="24"/>
                <w:szCs w:val="24"/>
              </w:rPr>
              <w:t>Горбуновского</w:t>
            </w:r>
            <w:proofErr w:type="spellEnd"/>
            <w:r w:rsidRPr="00E62CB1">
              <w:rPr>
                <w:b/>
                <w:bCs/>
                <w:color w:val="000000"/>
                <w:sz w:val="24"/>
                <w:szCs w:val="24"/>
              </w:rPr>
              <w:t xml:space="preserve"> сельсовета</w:t>
            </w:r>
          </w:p>
        </w:tc>
        <w:tc>
          <w:tcPr>
            <w:tcW w:w="1435" w:type="dxa"/>
            <w:vAlign w:val="center"/>
          </w:tcPr>
          <w:p w:rsidR="00423B47" w:rsidRPr="00E62CB1" w:rsidRDefault="00423B47" w:rsidP="00C418F8">
            <w:pPr>
              <w:jc w:val="right"/>
              <w:rPr>
                <w:b/>
                <w:bCs/>
                <w:color w:val="000000"/>
                <w:sz w:val="24"/>
                <w:szCs w:val="24"/>
              </w:rPr>
            </w:pPr>
            <w:r w:rsidRPr="00E62CB1">
              <w:rPr>
                <w:b/>
                <w:bCs/>
                <w:color w:val="000000"/>
                <w:sz w:val="24"/>
                <w:szCs w:val="24"/>
              </w:rPr>
              <w:t>29 000,00</w:t>
            </w:r>
          </w:p>
        </w:tc>
        <w:tc>
          <w:tcPr>
            <w:tcW w:w="1542" w:type="dxa"/>
            <w:vAlign w:val="center"/>
          </w:tcPr>
          <w:p w:rsidR="00423B47" w:rsidRPr="00E62CB1" w:rsidRDefault="00423B47" w:rsidP="00C418F8">
            <w:pPr>
              <w:jc w:val="right"/>
              <w:rPr>
                <w:b/>
                <w:bCs/>
                <w:color w:val="000000"/>
                <w:sz w:val="24"/>
                <w:szCs w:val="24"/>
              </w:rPr>
            </w:pPr>
            <w:r w:rsidRPr="00E62CB1">
              <w:rPr>
                <w:b/>
                <w:bCs/>
                <w:color w:val="000000"/>
                <w:sz w:val="24"/>
                <w:szCs w:val="24"/>
              </w:rPr>
              <w:t>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0309</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2000079500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200</w:t>
            </w:r>
          </w:p>
        </w:tc>
        <w:tc>
          <w:tcPr>
            <w:tcW w:w="3544" w:type="dxa"/>
            <w:vAlign w:val="center"/>
          </w:tcPr>
          <w:p w:rsidR="00423B47" w:rsidRPr="00E62CB1" w:rsidRDefault="00423B47" w:rsidP="00C418F8">
            <w:pPr>
              <w:rPr>
                <w:color w:val="000000"/>
                <w:sz w:val="24"/>
                <w:szCs w:val="24"/>
              </w:rPr>
            </w:pPr>
            <w:r w:rsidRPr="00E62CB1">
              <w:rPr>
                <w:color w:val="000000"/>
                <w:sz w:val="24"/>
                <w:szCs w:val="24"/>
              </w:rPr>
              <w:t>Закупка товаров, работ и услуг для государственных нужд</w:t>
            </w:r>
          </w:p>
        </w:tc>
        <w:tc>
          <w:tcPr>
            <w:tcW w:w="1435" w:type="dxa"/>
            <w:vAlign w:val="center"/>
          </w:tcPr>
          <w:p w:rsidR="00423B47" w:rsidRPr="00E62CB1" w:rsidRDefault="00423B47" w:rsidP="00C418F8">
            <w:pPr>
              <w:jc w:val="right"/>
              <w:rPr>
                <w:color w:val="000000"/>
                <w:sz w:val="24"/>
                <w:szCs w:val="24"/>
              </w:rPr>
            </w:pPr>
            <w:r w:rsidRPr="00E62CB1">
              <w:rPr>
                <w:color w:val="000000"/>
                <w:sz w:val="24"/>
                <w:szCs w:val="24"/>
              </w:rPr>
              <w:t>29 000,00</w:t>
            </w:r>
          </w:p>
        </w:tc>
        <w:tc>
          <w:tcPr>
            <w:tcW w:w="1542" w:type="dxa"/>
            <w:vAlign w:val="center"/>
          </w:tcPr>
          <w:p w:rsidR="00423B47" w:rsidRPr="00E62CB1" w:rsidRDefault="00423B47" w:rsidP="00C418F8">
            <w:pPr>
              <w:jc w:val="right"/>
              <w:rPr>
                <w:color w:val="000000"/>
                <w:sz w:val="24"/>
                <w:szCs w:val="24"/>
              </w:rPr>
            </w:pPr>
            <w:r w:rsidRPr="00E62CB1">
              <w:rPr>
                <w:color w:val="000000"/>
                <w:sz w:val="24"/>
                <w:szCs w:val="24"/>
              </w:rPr>
              <w:t>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0309</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2000079500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240</w:t>
            </w:r>
          </w:p>
        </w:tc>
        <w:tc>
          <w:tcPr>
            <w:tcW w:w="3544" w:type="dxa"/>
          </w:tcPr>
          <w:p w:rsidR="00423B47" w:rsidRPr="00E62CB1" w:rsidRDefault="00423B47" w:rsidP="00C418F8">
            <w:pPr>
              <w:rPr>
                <w:color w:val="000000"/>
                <w:sz w:val="24"/>
                <w:szCs w:val="24"/>
              </w:rPr>
            </w:pPr>
            <w:r w:rsidRPr="00E62CB1">
              <w:rPr>
                <w:color w:val="000000"/>
                <w:sz w:val="24"/>
                <w:szCs w:val="24"/>
              </w:rPr>
              <w:t>Иные закупки товаров, работ и услуг для обеспечения государственных (муниципальных) нужд</w:t>
            </w:r>
          </w:p>
        </w:tc>
        <w:tc>
          <w:tcPr>
            <w:tcW w:w="1435" w:type="dxa"/>
            <w:vAlign w:val="center"/>
          </w:tcPr>
          <w:p w:rsidR="00423B47" w:rsidRPr="00E62CB1" w:rsidRDefault="00423B47" w:rsidP="00C418F8">
            <w:pPr>
              <w:jc w:val="right"/>
              <w:rPr>
                <w:color w:val="000000"/>
                <w:sz w:val="24"/>
                <w:szCs w:val="24"/>
              </w:rPr>
            </w:pPr>
            <w:r w:rsidRPr="00E62CB1">
              <w:rPr>
                <w:color w:val="000000"/>
                <w:sz w:val="24"/>
                <w:szCs w:val="24"/>
              </w:rPr>
              <w:t>29 000,00</w:t>
            </w:r>
          </w:p>
        </w:tc>
        <w:tc>
          <w:tcPr>
            <w:tcW w:w="1542" w:type="dxa"/>
            <w:vAlign w:val="center"/>
          </w:tcPr>
          <w:p w:rsidR="00423B47" w:rsidRPr="00E62CB1" w:rsidRDefault="00423B47" w:rsidP="00C418F8">
            <w:pPr>
              <w:jc w:val="right"/>
              <w:rPr>
                <w:color w:val="000000"/>
                <w:sz w:val="24"/>
                <w:szCs w:val="24"/>
              </w:rPr>
            </w:pPr>
            <w:r w:rsidRPr="00E62CB1">
              <w:rPr>
                <w:color w:val="000000"/>
                <w:sz w:val="24"/>
                <w:szCs w:val="24"/>
              </w:rPr>
              <w:t>0,00</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t>347</w:t>
            </w:r>
          </w:p>
        </w:tc>
        <w:tc>
          <w:tcPr>
            <w:tcW w:w="1310" w:type="dxa"/>
            <w:vAlign w:val="bottom"/>
          </w:tcPr>
          <w:p w:rsidR="00423B47" w:rsidRPr="00E62CB1" w:rsidRDefault="00423B47" w:rsidP="00C418F8">
            <w:pPr>
              <w:jc w:val="center"/>
              <w:rPr>
                <w:b/>
                <w:bCs/>
                <w:color w:val="000000"/>
                <w:sz w:val="24"/>
                <w:szCs w:val="24"/>
              </w:rPr>
            </w:pPr>
            <w:r w:rsidRPr="00E62CB1">
              <w:rPr>
                <w:b/>
                <w:bCs/>
                <w:color w:val="000000"/>
                <w:sz w:val="24"/>
                <w:szCs w:val="24"/>
              </w:rPr>
              <w:t>0400</w:t>
            </w:r>
          </w:p>
        </w:tc>
        <w:tc>
          <w:tcPr>
            <w:tcW w:w="1528" w:type="dxa"/>
            <w:vAlign w:val="bottom"/>
          </w:tcPr>
          <w:p w:rsidR="00423B47" w:rsidRPr="00E62CB1" w:rsidRDefault="00423B47" w:rsidP="00C418F8">
            <w:pPr>
              <w:jc w:val="center"/>
              <w:rPr>
                <w:b/>
                <w:bCs/>
                <w:color w:val="000000"/>
                <w:sz w:val="24"/>
                <w:szCs w:val="24"/>
              </w:rPr>
            </w:pPr>
            <w:r w:rsidRPr="00E62CB1">
              <w:rPr>
                <w:b/>
                <w:bCs/>
                <w:color w:val="000000"/>
                <w:sz w:val="24"/>
                <w:szCs w:val="24"/>
              </w:rPr>
              <w:t>0000000000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vAlign w:val="center"/>
          </w:tcPr>
          <w:p w:rsidR="00423B47" w:rsidRPr="00E62CB1" w:rsidRDefault="00423B47" w:rsidP="00C418F8">
            <w:pPr>
              <w:rPr>
                <w:b/>
                <w:bCs/>
                <w:sz w:val="24"/>
                <w:szCs w:val="24"/>
              </w:rPr>
            </w:pPr>
            <w:r w:rsidRPr="00E62CB1">
              <w:rPr>
                <w:b/>
                <w:bCs/>
                <w:sz w:val="24"/>
                <w:szCs w:val="24"/>
              </w:rPr>
              <w:t>НАЦИОНАЛЬНАЯ ЭКОНОМИКА</w:t>
            </w:r>
          </w:p>
        </w:tc>
        <w:tc>
          <w:tcPr>
            <w:tcW w:w="1435" w:type="dxa"/>
            <w:vAlign w:val="center"/>
          </w:tcPr>
          <w:p w:rsidR="00423B47" w:rsidRPr="00E62CB1" w:rsidRDefault="00423B47" w:rsidP="00C418F8">
            <w:pPr>
              <w:jc w:val="center"/>
              <w:rPr>
                <w:b/>
                <w:bCs/>
                <w:color w:val="000000"/>
                <w:sz w:val="24"/>
                <w:szCs w:val="24"/>
              </w:rPr>
            </w:pPr>
            <w:r w:rsidRPr="00E62CB1">
              <w:rPr>
                <w:b/>
                <w:bCs/>
                <w:color w:val="000000"/>
                <w:sz w:val="24"/>
                <w:szCs w:val="24"/>
              </w:rPr>
              <w:t>501 000,00</w:t>
            </w:r>
          </w:p>
        </w:tc>
        <w:tc>
          <w:tcPr>
            <w:tcW w:w="1542" w:type="dxa"/>
            <w:vAlign w:val="center"/>
          </w:tcPr>
          <w:p w:rsidR="00423B47" w:rsidRPr="00E62CB1" w:rsidRDefault="00423B47" w:rsidP="00C418F8">
            <w:pPr>
              <w:jc w:val="center"/>
              <w:rPr>
                <w:b/>
                <w:bCs/>
                <w:color w:val="000000"/>
                <w:sz w:val="24"/>
                <w:szCs w:val="24"/>
              </w:rPr>
            </w:pPr>
            <w:r w:rsidRPr="00E62CB1">
              <w:rPr>
                <w:b/>
                <w:bCs/>
                <w:color w:val="000000"/>
                <w:sz w:val="24"/>
                <w:szCs w:val="24"/>
              </w:rPr>
              <w:t>514 600,00</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t>347</w:t>
            </w:r>
          </w:p>
        </w:tc>
        <w:tc>
          <w:tcPr>
            <w:tcW w:w="1310" w:type="dxa"/>
            <w:vAlign w:val="bottom"/>
          </w:tcPr>
          <w:p w:rsidR="00423B47" w:rsidRPr="00E62CB1" w:rsidRDefault="00423B47" w:rsidP="00C418F8">
            <w:pPr>
              <w:jc w:val="center"/>
              <w:rPr>
                <w:b/>
                <w:bCs/>
                <w:color w:val="000000"/>
                <w:sz w:val="24"/>
                <w:szCs w:val="24"/>
              </w:rPr>
            </w:pPr>
            <w:r w:rsidRPr="00E62CB1">
              <w:rPr>
                <w:b/>
                <w:bCs/>
                <w:color w:val="000000"/>
                <w:sz w:val="24"/>
                <w:szCs w:val="24"/>
              </w:rPr>
              <w:t>0409</w:t>
            </w:r>
          </w:p>
        </w:tc>
        <w:tc>
          <w:tcPr>
            <w:tcW w:w="1528" w:type="dxa"/>
            <w:vAlign w:val="bottom"/>
          </w:tcPr>
          <w:p w:rsidR="00423B47" w:rsidRPr="00E62CB1" w:rsidRDefault="00423B47" w:rsidP="00C418F8">
            <w:pPr>
              <w:jc w:val="center"/>
              <w:rPr>
                <w:b/>
                <w:bCs/>
                <w:color w:val="000000"/>
                <w:sz w:val="24"/>
                <w:szCs w:val="24"/>
              </w:rPr>
            </w:pPr>
            <w:r w:rsidRPr="00E62CB1">
              <w:rPr>
                <w:b/>
                <w:bCs/>
                <w:color w:val="000000"/>
                <w:sz w:val="24"/>
                <w:szCs w:val="24"/>
              </w:rPr>
              <w:t>0000000000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vAlign w:val="bottom"/>
          </w:tcPr>
          <w:p w:rsidR="00423B47" w:rsidRPr="00E62CB1" w:rsidRDefault="00423B47" w:rsidP="00C418F8">
            <w:pPr>
              <w:rPr>
                <w:b/>
                <w:bCs/>
                <w:sz w:val="24"/>
                <w:szCs w:val="24"/>
              </w:rPr>
            </w:pPr>
            <w:r w:rsidRPr="00E62CB1">
              <w:rPr>
                <w:b/>
                <w:bCs/>
                <w:sz w:val="24"/>
                <w:szCs w:val="24"/>
              </w:rPr>
              <w:t>Дорожное хозяйство (дорожные фонды)</w:t>
            </w:r>
          </w:p>
        </w:tc>
        <w:tc>
          <w:tcPr>
            <w:tcW w:w="1435" w:type="dxa"/>
            <w:vAlign w:val="center"/>
          </w:tcPr>
          <w:p w:rsidR="00423B47" w:rsidRPr="00E62CB1" w:rsidRDefault="00423B47" w:rsidP="00C418F8">
            <w:pPr>
              <w:jc w:val="center"/>
              <w:rPr>
                <w:b/>
                <w:bCs/>
                <w:color w:val="000000"/>
                <w:sz w:val="24"/>
                <w:szCs w:val="24"/>
              </w:rPr>
            </w:pPr>
            <w:r w:rsidRPr="00E62CB1">
              <w:rPr>
                <w:b/>
                <w:bCs/>
                <w:color w:val="000000"/>
                <w:sz w:val="24"/>
                <w:szCs w:val="24"/>
              </w:rPr>
              <w:t>501 000,00</w:t>
            </w:r>
          </w:p>
        </w:tc>
        <w:tc>
          <w:tcPr>
            <w:tcW w:w="1542" w:type="dxa"/>
            <w:vAlign w:val="center"/>
          </w:tcPr>
          <w:p w:rsidR="00423B47" w:rsidRPr="00E62CB1" w:rsidRDefault="00423B47" w:rsidP="00C418F8">
            <w:pPr>
              <w:jc w:val="center"/>
              <w:rPr>
                <w:b/>
                <w:bCs/>
                <w:color w:val="000000"/>
                <w:sz w:val="24"/>
                <w:szCs w:val="24"/>
              </w:rPr>
            </w:pPr>
            <w:r w:rsidRPr="00E62CB1">
              <w:rPr>
                <w:b/>
                <w:bCs/>
                <w:color w:val="000000"/>
                <w:sz w:val="24"/>
                <w:szCs w:val="24"/>
              </w:rPr>
              <w:t>514 600,00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0409</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9900004310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vAlign w:val="center"/>
          </w:tcPr>
          <w:p w:rsidR="00423B47" w:rsidRPr="00E62CB1" w:rsidRDefault="00423B47" w:rsidP="00C418F8">
            <w:pPr>
              <w:rPr>
                <w:b/>
                <w:bCs/>
                <w:color w:val="000000"/>
                <w:sz w:val="24"/>
                <w:szCs w:val="24"/>
              </w:rPr>
            </w:pPr>
            <w:r w:rsidRPr="00E62CB1">
              <w:rPr>
                <w:b/>
                <w:bCs/>
                <w:color w:val="000000"/>
                <w:sz w:val="24"/>
                <w:szCs w:val="24"/>
              </w:rPr>
              <w:t xml:space="preserve">Содержание автомобильных дорог и дорожных сооружений </w:t>
            </w:r>
            <w:proofErr w:type="spellStart"/>
            <w:r w:rsidRPr="00E62CB1">
              <w:rPr>
                <w:b/>
                <w:bCs/>
                <w:color w:val="000000"/>
                <w:sz w:val="24"/>
                <w:szCs w:val="24"/>
              </w:rPr>
              <w:t>Горбуновского</w:t>
            </w:r>
            <w:proofErr w:type="spellEnd"/>
            <w:r w:rsidRPr="00E62CB1">
              <w:rPr>
                <w:b/>
                <w:bCs/>
                <w:color w:val="000000"/>
                <w:sz w:val="24"/>
                <w:szCs w:val="24"/>
              </w:rPr>
              <w:t xml:space="preserve"> сельсовета</w:t>
            </w:r>
          </w:p>
        </w:tc>
        <w:tc>
          <w:tcPr>
            <w:tcW w:w="1435" w:type="dxa"/>
            <w:vAlign w:val="center"/>
          </w:tcPr>
          <w:p w:rsidR="00423B47" w:rsidRPr="00E62CB1" w:rsidRDefault="00423B47" w:rsidP="00C418F8">
            <w:pPr>
              <w:jc w:val="center"/>
              <w:rPr>
                <w:b/>
                <w:bCs/>
                <w:color w:val="000000"/>
                <w:sz w:val="24"/>
                <w:szCs w:val="24"/>
              </w:rPr>
            </w:pPr>
            <w:r w:rsidRPr="00E62CB1">
              <w:rPr>
                <w:b/>
                <w:bCs/>
                <w:color w:val="000000"/>
                <w:sz w:val="24"/>
                <w:szCs w:val="24"/>
              </w:rPr>
              <w:t>501 000,00</w:t>
            </w:r>
          </w:p>
        </w:tc>
        <w:tc>
          <w:tcPr>
            <w:tcW w:w="1542" w:type="dxa"/>
            <w:vAlign w:val="center"/>
          </w:tcPr>
          <w:p w:rsidR="00423B47" w:rsidRPr="00E62CB1" w:rsidRDefault="00423B47" w:rsidP="00C418F8">
            <w:pPr>
              <w:jc w:val="center"/>
              <w:rPr>
                <w:b/>
                <w:bCs/>
                <w:color w:val="000000"/>
                <w:sz w:val="24"/>
                <w:szCs w:val="24"/>
              </w:rPr>
            </w:pPr>
            <w:r w:rsidRPr="00E62CB1">
              <w:rPr>
                <w:b/>
                <w:bCs/>
                <w:color w:val="000000"/>
                <w:sz w:val="24"/>
                <w:szCs w:val="24"/>
              </w:rPr>
              <w:t>514 600,00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0409</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9900004310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200</w:t>
            </w:r>
          </w:p>
        </w:tc>
        <w:tc>
          <w:tcPr>
            <w:tcW w:w="3544" w:type="dxa"/>
            <w:vAlign w:val="center"/>
          </w:tcPr>
          <w:p w:rsidR="00423B47" w:rsidRPr="00E62CB1" w:rsidRDefault="00423B47" w:rsidP="00C418F8">
            <w:pPr>
              <w:jc w:val="center"/>
              <w:rPr>
                <w:color w:val="000000"/>
                <w:sz w:val="24"/>
                <w:szCs w:val="24"/>
              </w:rPr>
            </w:pPr>
            <w:r w:rsidRPr="00E62CB1">
              <w:rPr>
                <w:color w:val="000000"/>
                <w:sz w:val="24"/>
                <w:szCs w:val="24"/>
              </w:rPr>
              <w:t>Закупка товаров, работ и услуг для государственных нужд</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501 000,00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514 600,00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0409</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9900004310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240</w:t>
            </w:r>
          </w:p>
        </w:tc>
        <w:tc>
          <w:tcPr>
            <w:tcW w:w="3544" w:type="dxa"/>
          </w:tcPr>
          <w:p w:rsidR="00423B47" w:rsidRPr="00E62CB1" w:rsidRDefault="00423B47" w:rsidP="00C418F8">
            <w:pPr>
              <w:rPr>
                <w:color w:val="000000"/>
                <w:sz w:val="24"/>
                <w:szCs w:val="24"/>
              </w:rPr>
            </w:pPr>
            <w:r w:rsidRPr="00E62CB1">
              <w:rPr>
                <w:color w:val="000000"/>
                <w:sz w:val="24"/>
                <w:szCs w:val="24"/>
              </w:rPr>
              <w:t>Иные закупки товаров, работ и услуг для обеспечения государственных (муниципальных) нужд</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501 000,00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514 600,00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0500</w:t>
            </w:r>
          </w:p>
        </w:tc>
        <w:tc>
          <w:tcPr>
            <w:tcW w:w="1528" w:type="dxa"/>
            <w:vAlign w:val="bottom"/>
          </w:tcPr>
          <w:p w:rsidR="00423B47" w:rsidRPr="00E62CB1" w:rsidRDefault="00423B47" w:rsidP="00C418F8">
            <w:pPr>
              <w:jc w:val="center"/>
              <w:rPr>
                <w:b/>
                <w:bCs/>
                <w:color w:val="000000"/>
                <w:sz w:val="24"/>
                <w:szCs w:val="24"/>
              </w:rPr>
            </w:pPr>
            <w:r w:rsidRPr="00E62CB1">
              <w:rPr>
                <w:b/>
                <w:bCs/>
                <w:color w:val="000000"/>
                <w:sz w:val="24"/>
                <w:szCs w:val="24"/>
              </w:rPr>
              <w:t>0000000000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vAlign w:val="bottom"/>
          </w:tcPr>
          <w:p w:rsidR="00423B47" w:rsidRPr="00E62CB1" w:rsidRDefault="00423B47" w:rsidP="00C418F8">
            <w:pPr>
              <w:jc w:val="center"/>
              <w:rPr>
                <w:b/>
                <w:bCs/>
                <w:color w:val="000000"/>
                <w:sz w:val="24"/>
                <w:szCs w:val="24"/>
              </w:rPr>
            </w:pPr>
            <w:r w:rsidRPr="00E62CB1">
              <w:rPr>
                <w:b/>
                <w:bCs/>
                <w:color w:val="000000"/>
                <w:sz w:val="24"/>
                <w:szCs w:val="24"/>
              </w:rPr>
              <w:t>ЖИЛИЩНО-КОММУНАЛЬНОЕ ХОЗЯЙСТВО</w:t>
            </w:r>
          </w:p>
        </w:tc>
        <w:tc>
          <w:tcPr>
            <w:tcW w:w="1435" w:type="dxa"/>
            <w:vAlign w:val="center"/>
          </w:tcPr>
          <w:p w:rsidR="00423B47" w:rsidRPr="00E62CB1" w:rsidRDefault="00423B47" w:rsidP="00C418F8">
            <w:pPr>
              <w:jc w:val="center"/>
              <w:rPr>
                <w:b/>
                <w:bCs/>
                <w:color w:val="000000"/>
                <w:sz w:val="24"/>
                <w:szCs w:val="24"/>
              </w:rPr>
            </w:pPr>
            <w:r w:rsidRPr="00E62CB1">
              <w:rPr>
                <w:b/>
                <w:bCs/>
                <w:color w:val="000000"/>
                <w:sz w:val="24"/>
                <w:szCs w:val="24"/>
              </w:rPr>
              <w:t>122582,00</w:t>
            </w:r>
          </w:p>
        </w:tc>
        <w:tc>
          <w:tcPr>
            <w:tcW w:w="1542" w:type="dxa"/>
            <w:vAlign w:val="center"/>
          </w:tcPr>
          <w:p w:rsidR="00423B47" w:rsidRPr="00E62CB1" w:rsidRDefault="00423B47" w:rsidP="00C418F8">
            <w:pPr>
              <w:jc w:val="center"/>
              <w:rPr>
                <w:b/>
                <w:bCs/>
                <w:sz w:val="24"/>
                <w:szCs w:val="24"/>
              </w:rPr>
            </w:pPr>
            <w:r w:rsidRPr="00E62CB1">
              <w:rPr>
                <w:b/>
                <w:bCs/>
                <w:sz w:val="24"/>
                <w:szCs w:val="24"/>
              </w:rPr>
              <w:t>78 808,00</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t>347</w:t>
            </w:r>
          </w:p>
        </w:tc>
        <w:tc>
          <w:tcPr>
            <w:tcW w:w="1310" w:type="dxa"/>
            <w:vAlign w:val="bottom"/>
          </w:tcPr>
          <w:p w:rsidR="00423B47" w:rsidRPr="00E62CB1" w:rsidRDefault="00423B47" w:rsidP="00C418F8">
            <w:pPr>
              <w:jc w:val="center"/>
              <w:rPr>
                <w:b/>
                <w:bCs/>
                <w:color w:val="000000"/>
                <w:sz w:val="24"/>
                <w:szCs w:val="24"/>
              </w:rPr>
            </w:pPr>
            <w:r w:rsidRPr="00E62CB1">
              <w:rPr>
                <w:b/>
                <w:bCs/>
                <w:color w:val="000000"/>
                <w:sz w:val="24"/>
                <w:szCs w:val="24"/>
              </w:rPr>
              <w:t>0501</w:t>
            </w:r>
          </w:p>
        </w:tc>
        <w:tc>
          <w:tcPr>
            <w:tcW w:w="1528" w:type="dxa"/>
            <w:vAlign w:val="bottom"/>
          </w:tcPr>
          <w:p w:rsidR="00423B47" w:rsidRPr="00E62CB1" w:rsidRDefault="00423B47" w:rsidP="00C418F8">
            <w:pPr>
              <w:jc w:val="center"/>
              <w:rPr>
                <w:b/>
                <w:bCs/>
                <w:color w:val="000000"/>
                <w:sz w:val="24"/>
                <w:szCs w:val="24"/>
              </w:rPr>
            </w:pPr>
            <w:r w:rsidRPr="00E62CB1">
              <w:rPr>
                <w:b/>
                <w:bCs/>
                <w:color w:val="000000"/>
                <w:sz w:val="24"/>
                <w:szCs w:val="24"/>
              </w:rPr>
              <w:t>0000000000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vAlign w:val="center"/>
          </w:tcPr>
          <w:p w:rsidR="00423B47" w:rsidRPr="00E62CB1" w:rsidRDefault="00423B47" w:rsidP="00C418F8">
            <w:pPr>
              <w:jc w:val="center"/>
              <w:rPr>
                <w:b/>
                <w:bCs/>
                <w:color w:val="000000"/>
                <w:sz w:val="24"/>
                <w:szCs w:val="24"/>
              </w:rPr>
            </w:pPr>
            <w:r w:rsidRPr="00E62CB1">
              <w:rPr>
                <w:b/>
                <w:bCs/>
                <w:color w:val="000000"/>
                <w:sz w:val="24"/>
                <w:szCs w:val="24"/>
              </w:rPr>
              <w:t>Жилищное хозяйство</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48 000,00</w:t>
            </w:r>
          </w:p>
        </w:tc>
        <w:tc>
          <w:tcPr>
            <w:tcW w:w="1542" w:type="dxa"/>
            <w:vAlign w:val="center"/>
          </w:tcPr>
          <w:p w:rsidR="00423B47" w:rsidRPr="00E62CB1" w:rsidRDefault="00423B47" w:rsidP="00C418F8">
            <w:pPr>
              <w:jc w:val="center"/>
              <w:rPr>
                <w:b/>
                <w:bCs/>
                <w:color w:val="000000"/>
                <w:sz w:val="24"/>
                <w:szCs w:val="24"/>
              </w:rPr>
            </w:pPr>
            <w:r w:rsidRPr="00E62CB1">
              <w:rPr>
                <w:b/>
                <w:bCs/>
                <w:color w:val="000000"/>
                <w:sz w:val="24"/>
                <w:szCs w:val="24"/>
              </w:rPr>
              <w:t>20 000,00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0501</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99000051120</w:t>
            </w:r>
          </w:p>
        </w:tc>
        <w:tc>
          <w:tcPr>
            <w:tcW w:w="904" w:type="dxa"/>
            <w:vAlign w:val="bottom"/>
          </w:tcPr>
          <w:p w:rsidR="00423B47" w:rsidRPr="00E62CB1" w:rsidRDefault="00423B47" w:rsidP="00C418F8">
            <w:pPr>
              <w:jc w:val="center"/>
              <w:rPr>
                <w:sz w:val="24"/>
                <w:szCs w:val="24"/>
              </w:rPr>
            </w:pPr>
            <w:r w:rsidRPr="00E62CB1">
              <w:rPr>
                <w:sz w:val="24"/>
                <w:szCs w:val="24"/>
              </w:rPr>
              <w:t>000</w:t>
            </w:r>
          </w:p>
        </w:tc>
        <w:tc>
          <w:tcPr>
            <w:tcW w:w="3544" w:type="dxa"/>
            <w:vAlign w:val="bottom"/>
          </w:tcPr>
          <w:p w:rsidR="00423B47" w:rsidRPr="00E62CB1" w:rsidRDefault="00423B47" w:rsidP="00C418F8">
            <w:pPr>
              <w:jc w:val="center"/>
              <w:rPr>
                <w:color w:val="000000"/>
                <w:sz w:val="24"/>
                <w:szCs w:val="24"/>
              </w:rPr>
            </w:pPr>
            <w:r w:rsidRPr="00E62CB1">
              <w:rPr>
                <w:color w:val="000000"/>
                <w:sz w:val="24"/>
                <w:szCs w:val="24"/>
              </w:rPr>
              <w:t xml:space="preserve">Мероприятия в области жилищного хозяйства </w:t>
            </w:r>
            <w:proofErr w:type="spellStart"/>
            <w:r w:rsidRPr="00E62CB1">
              <w:rPr>
                <w:color w:val="000000"/>
                <w:sz w:val="24"/>
                <w:szCs w:val="24"/>
              </w:rPr>
              <w:t>Горбуновского</w:t>
            </w:r>
            <w:proofErr w:type="spellEnd"/>
            <w:r w:rsidRPr="00E62CB1">
              <w:rPr>
                <w:color w:val="000000"/>
                <w:sz w:val="24"/>
                <w:szCs w:val="24"/>
              </w:rPr>
              <w:t xml:space="preserve"> сельсовета</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48 000,00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20 000,00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0501</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99000051120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800</w:t>
            </w:r>
          </w:p>
        </w:tc>
        <w:tc>
          <w:tcPr>
            <w:tcW w:w="3544" w:type="dxa"/>
            <w:vAlign w:val="bottom"/>
          </w:tcPr>
          <w:p w:rsidR="00423B47" w:rsidRPr="00E62CB1" w:rsidRDefault="00423B47" w:rsidP="00C418F8">
            <w:pPr>
              <w:rPr>
                <w:color w:val="000000"/>
                <w:sz w:val="24"/>
                <w:szCs w:val="24"/>
              </w:rPr>
            </w:pPr>
            <w:r w:rsidRPr="00E62CB1">
              <w:rPr>
                <w:color w:val="000000"/>
                <w:sz w:val="24"/>
                <w:szCs w:val="24"/>
              </w:rPr>
              <w:t>Иные бюджетные ассигнования</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48 000,00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20 000,00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0501</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99000051120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810</w:t>
            </w:r>
          </w:p>
        </w:tc>
        <w:tc>
          <w:tcPr>
            <w:tcW w:w="3544" w:type="dxa"/>
            <w:vAlign w:val="bottom"/>
          </w:tcPr>
          <w:p w:rsidR="00423B47" w:rsidRPr="00E62CB1" w:rsidRDefault="00423B47" w:rsidP="00C418F8">
            <w:pPr>
              <w:rPr>
                <w:sz w:val="24"/>
                <w:szCs w:val="24"/>
              </w:rPr>
            </w:pPr>
            <w:r w:rsidRPr="00E62CB1">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48 000,00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20 000,00</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t>347</w:t>
            </w:r>
          </w:p>
        </w:tc>
        <w:tc>
          <w:tcPr>
            <w:tcW w:w="1310" w:type="dxa"/>
            <w:vAlign w:val="bottom"/>
          </w:tcPr>
          <w:p w:rsidR="00423B47" w:rsidRPr="00E62CB1" w:rsidRDefault="00423B47" w:rsidP="00C418F8">
            <w:pPr>
              <w:jc w:val="center"/>
              <w:rPr>
                <w:b/>
                <w:bCs/>
                <w:color w:val="000000"/>
                <w:sz w:val="24"/>
                <w:szCs w:val="24"/>
              </w:rPr>
            </w:pPr>
            <w:r w:rsidRPr="00E62CB1">
              <w:rPr>
                <w:b/>
                <w:bCs/>
                <w:color w:val="000000"/>
                <w:sz w:val="24"/>
                <w:szCs w:val="24"/>
              </w:rPr>
              <w:t>0503</w:t>
            </w:r>
          </w:p>
        </w:tc>
        <w:tc>
          <w:tcPr>
            <w:tcW w:w="1528" w:type="dxa"/>
            <w:vAlign w:val="bottom"/>
          </w:tcPr>
          <w:p w:rsidR="00423B47" w:rsidRPr="00E62CB1" w:rsidRDefault="00423B47" w:rsidP="00C418F8">
            <w:pPr>
              <w:jc w:val="center"/>
              <w:rPr>
                <w:b/>
                <w:bCs/>
                <w:color w:val="000000"/>
                <w:sz w:val="24"/>
                <w:szCs w:val="24"/>
              </w:rPr>
            </w:pPr>
            <w:r w:rsidRPr="00E62CB1">
              <w:rPr>
                <w:b/>
                <w:bCs/>
                <w:color w:val="000000"/>
                <w:sz w:val="24"/>
                <w:szCs w:val="24"/>
              </w:rPr>
              <w:t>0000000000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tcPr>
          <w:p w:rsidR="00423B47" w:rsidRPr="00E62CB1" w:rsidRDefault="00423B47" w:rsidP="00C418F8">
            <w:pPr>
              <w:jc w:val="center"/>
              <w:rPr>
                <w:b/>
                <w:bCs/>
                <w:color w:val="000000"/>
                <w:sz w:val="24"/>
                <w:szCs w:val="24"/>
              </w:rPr>
            </w:pPr>
            <w:r w:rsidRPr="00E62CB1">
              <w:rPr>
                <w:b/>
                <w:bCs/>
                <w:color w:val="000000"/>
                <w:sz w:val="24"/>
                <w:szCs w:val="24"/>
              </w:rPr>
              <w:t>Благоустройство</w:t>
            </w:r>
          </w:p>
        </w:tc>
        <w:tc>
          <w:tcPr>
            <w:tcW w:w="1435" w:type="dxa"/>
            <w:vAlign w:val="center"/>
          </w:tcPr>
          <w:p w:rsidR="00423B47" w:rsidRPr="00E62CB1" w:rsidRDefault="00423B47" w:rsidP="00C418F8">
            <w:pPr>
              <w:jc w:val="center"/>
              <w:rPr>
                <w:b/>
                <w:bCs/>
                <w:color w:val="000000"/>
                <w:sz w:val="24"/>
                <w:szCs w:val="24"/>
              </w:rPr>
            </w:pPr>
            <w:r w:rsidRPr="00E62CB1">
              <w:rPr>
                <w:b/>
                <w:bCs/>
                <w:color w:val="000000"/>
                <w:sz w:val="24"/>
                <w:szCs w:val="24"/>
              </w:rPr>
              <w:t>74 582,00</w:t>
            </w:r>
          </w:p>
        </w:tc>
        <w:tc>
          <w:tcPr>
            <w:tcW w:w="1542" w:type="dxa"/>
            <w:vAlign w:val="center"/>
          </w:tcPr>
          <w:p w:rsidR="00423B47" w:rsidRPr="00E62CB1" w:rsidRDefault="00423B47" w:rsidP="00C418F8">
            <w:pPr>
              <w:jc w:val="center"/>
              <w:rPr>
                <w:b/>
                <w:bCs/>
                <w:sz w:val="24"/>
                <w:szCs w:val="24"/>
              </w:rPr>
            </w:pPr>
            <w:r w:rsidRPr="00E62CB1">
              <w:rPr>
                <w:b/>
                <w:bCs/>
                <w:sz w:val="24"/>
                <w:szCs w:val="24"/>
              </w:rPr>
              <w:t>58 808,00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0503</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9900005310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000</w:t>
            </w:r>
          </w:p>
        </w:tc>
        <w:tc>
          <w:tcPr>
            <w:tcW w:w="3544" w:type="dxa"/>
          </w:tcPr>
          <w:p w:rsidR="00423B47" w:rsidRPr="00E62CB1" w:rsidRDefault="00423B47" w:rsidP="00C418F8">
            <w:pPr>
              <w:jc w:val="center"/>
              <w:rPr>
                <w:color w:val="000000"/>
                <w:sz w:val="24"/>
                <w:szCs w:val="24"/>
              </w:rPr>
            </w:pPr>
            <w:r w:rsidRPr="00E62CB1">
              <w:rPr>
                <w:color w:val="000000"/>
                <w:sz w:val="24"/>
                <w:szCs w:val="24"/>
              </w:rPr>
              <w:t xml:space="preserve">Реализация мероприятий на уличное освещение в границах поселения </w:t>
            </w:r>
            <w:proofErr w:type="spellStart"/>
            <w:r w:rsidRPr="00E62CB1">
              <w:rPr>
                <w:color w:val="000000"/>
                <w:sz w:val="24"/>
                <w:szCs w:val="24"/>
              </w:rPr>
              <w:t>Горбуновского</w:t>
            </w:r>
            <w:proofErr w:type="spellEnd"/>
            <w:r w:rsidRPr="00E62CB1">
              <w:rPr>
                <w:color w:val="000000"/>
                <w:sz w:val="24"/>
                <w:szCs w:val="24"/>
              </w:rPr>
              <w:t xml:space="preserve"> сельсовета</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64 582,00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48 808,00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0503</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9900005310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200</w:t>
            </w:r>
          </w:p>
        </w:tc>
        <w:tc>
          <w:tcPr>
            <w:tcW w:w="3544" w:type="dxa"/>
            <w:vAlign w:val="center"/>
          </w:tcPr>
          <w:p w:rsidR="00423B47" w:rsidRPr="00E62CB1" w:rsidRDefault="00423B47" w:rsidP="00C418F8">
            <w:pPr>
              <w:jc w:val="center"/>
              <w:rPr>
                <w:color w:val="000000"/>
                <w:sz w:val="24"/>
                <w:szCs w:val="24"/>
              </w:rPr>
            </w:pPr>
            <w:r w:rsidRPr="00E62CB1">
              <w:rPr>
                <w:color w:val="000000"/>
                <w:sz w:val="24"/>
                <w:szCs w:val="24"/>
              </w:rPr>
              <w:t>Закупка товаров, работ и услуг для государственных нужд</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64 582,00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48 808,00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0503</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9900005310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240</w:t>
            </w:r>
          </w:p>
        </w:tc>
        <w:tc>
          <w:tcPr>
            <w:tcW w:w="3544" w:type="dxa"/>
          </w:tcPr>
          <w:p w:rsidR="00423B47" w:rsidRPr="00E62CB1" w:rsidRDefault="00423B47" w:rsidP="00C418F8">
            <w:pPr>
              <w:rPr>
                <w:color w:val="000000"/>
                <w:sz w:val="24"/>
                <w:szCs w:val="24"/>
              </w:rPr>
            </w:pPr>
            <w:r w:rsidRPr="00E62CB1">
              <w:rPr>
                <w:color w:val="000000"/>
                <w:sz w:val="24"/>
                <w:szCs w:val="24"/>
              </w:rPr>
              <w:t xml:space="preserve">Иные закупки товаров, работ и услуг для обеспечения государственных </w:t>
            </w:r>
            <w:r w:rsidRPr="00E62CB1">
              <w:rPr>
                <w:color w:val="000000"/>
                <w:sz w:val="24"/>
                <w:szCs w:val="24"/>
              </w:rPr>
              <w:lastRenderedPageBreak/>
              <w:t>(муниципальных) нужд</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lastRenderedPageBreak/>
              <w:t>64 582,00</w:t>
            </w:r>
          </w:p>
        </w:tc>
        <w:tc>
          <w:tcPr>
            <w:tcW w:w="1542" w:type="dxa"/>
            <w:vAlign w:val="center"/>
          </w:tcPr>
          <w:p w:rsidR="00423B47" w:rsidRPr="00E62CB1" w:rsidRDefault="00423B47" w:rsidP="00C418F8">
            <w:pPr>
              <w:jc w:val="center"/>
              <w:rPr>
                <w:sz w:val="24"/>
                <w:szCs w:val="24"/>
              </w:rPr>
            </w:pPr>
            <w:r w:rsidRPr="00E62CB1">
              <w:rPr>
                <w:sz w:val="24"/>
                <w:szCs w:val="24"/>
              </w:rPr>
              <w:t>48 808,00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lastRenderedPageBreak/>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0503</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9900005340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vAlign w:val="center"/>
          </w:tcPr>
          <w:p w:rsidR="00423B47" w:rsidRPr="00E62CB1" w:rsidRDefault="00423B47" w:rsidP="00C418F8">
            <w:pPr>
              <w:rPr>
                <w:b/>
                <w:bCs/>
                <w:color w:val="000000"/>
                <w:sz w:val="24"/>
                <w:szCs w:val="24"/>
              </w:rPr>
            </w:pPr>
            <w:r w:rsidRPr="00E62CB1">
              <w:rPr>
                <w:b/>
                <w:bCs/>
                <w:color w:val="000000"/>
                <w:sz w:val="24"/>
                <w:szCs w:val="24"/>
              </w:rPr>
              <w:t xml:space="preserve">Реализация мероприятий на организацию и содержание мест захоронения в границах поселений </w:t>
            </w:r>
            <w:proofErr w:type="spellStart"/>
            <w:r w:rsidRPr="00E62CB1">
              <w:rPr>
                <w:b/>
                <w:bCs/>
                <w:color w:val="000000"/>
                <w:sz w:val="24"/>
                <w:szCs w:val="24"/>
              </w:rPr>
              <w:t>Горбуновского</w:t>
            </w:r>
            <w:proofErr w:type="spellEnd"/>
            <w:r w:rsidRPr="00E62CB1">
              <w:rPr>
                <w:b/>
                <w:bCs/>
                <w:color w:val="000000"/>
                <w:sz w:val="24"/>
                <w:szCs w:val="24"/>
              </w:rPr>
              <w:t xml:space="preserve"> сельсовета</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10 000,00</w:t>
            </w:r>
          </w:p>
        </w:tc>
        <w:tc>
          <w:tcPr>
            <w:tcW w:w="1542" w:type="dxa"/>
            <w:vAlign w:val="center"/>
          </w:tcPr>
          <w:p w:rsidR="00423B47" w:rsidRPr="00E62CB1" w:rsidRDefault="00423B47" w:rsidP="00C418F8">
            <w:pPr>
              <w:jc w:val="center"/>
              <w:rPr>
                <w:sz w:val="24"/>
                <w:szCs w:val="24"/>
              </w:rPr>
            </w:pPr>
            <w:r w:rsidRPr="00E62CB1">
              <w:rPr>
                <w:sz w:val="24"/>
                <w:szCs w:val="24"/>
              </w:rPr>
              <w:t>10 000,00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0503</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9900005340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200</w:t>
            </w:r>
          </w:p>
        </w:tc>
        <w:tc>
          <w:tcPr>
            <w:tcW w:w="3544" w:type="dxa"/>
            <w:vAlign w:val="center"/>
          </w:tcPr>
          <w:p w:rsidR="00423B47" w:rsidRPr="00E62CB1" w:rsidRDefault="00423B47" w:rsidP="00C418F8">
            <w:pPr>
              <w:jc w:val="center"/>
              <w:rPr>
                <w:color w:val="000000"/>
                <w:sz w:val="24"/>
                <w:szCs w:val="24"/>
              </w:rPr>
            </w:pPr>
            <w:r w:rsidRPr="00E62CB1">
              <w:rPr>
                <w:color w:val="000000"/>
                <w:sz w:val="24"/>
                <w:szCs w:val="24"/>
              </w:rPr>
              <w:t>Закупка товаров, работ и услуг для государственных нужд</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10 000,00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10 000,00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0503</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9900005340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240</w:t>
            </w:r>
          </w:p>
        </w:tc>
        <w:tc>
          <w:tcPr>
            <w:tcW w:w="3544" w:type="dxa"/>
          </w:tcPr>
          <w:p w:rsidR="00423B47" w:rsidRPr="00E62CB1" w:rsidRDefault="00423B47" w:rsidP="00C418F8">
            <w:pPr>
              <w:rPr>
                <w:color w:val="000000"/>
                <w:sz w:val="24"/>
                <w:szCs w:val="24"/>
              </w:rPr>
            </w:pPr>
            <w:r w:rsidRPr="00E62CB1">
              <w:rPr>
                <w:color w:val="000000"/>
                <w:sz w:val="24"/>
                <w:szCs w:val="24"/>
              </w:rPr>
              <w:t>Иные закупки товаров, работ и услуг для обеспечения государственных (муниципальных) нужд</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10 000,00</w:t>
            </w:r>
          </w:p>
        </w:tc>
        <w:tc>
          <w:tcPr>
            <w:tcW w:w="1542" w:type="dxa"/>
            <w:vAlign w:val="center"/>
          </w:tcPr>
          <w:p w:rsidR="00423B47" w:rsidRPr="00E62CB1" w:rsidRDefault="00423B47" w:rsidP="00C418F8">
            <w:pPr>
              <w:jc w:val="center"/>
              <w:rPr>
                <w:sz w:val="24"/>
                <w:szCs w:val="24"/>
              </w:rPr>
            </w:pPr>
            <w:r w:rsidRPr="00E62CB1">
              <w:rPr>
                <w:sz w:val="24"/>
                <w:szCs w:val="24"/>
              </w:rPr>
              <w:t>10 000,00</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t>347</w:t>
            </w:r>
          </w:p>
        </w:tc>
        <w:tc>
          <w:tcPr>
            <w:tcW w:w="1310" w:type="dxa"/>
            <w:vAlign w:val="bottom"/>
          </w:tcPr>
          <w:p w:rsidR="00423B47" w:rsidRPr="00E62CB1" w:rsidRDefault="00423B47" w:rsidP="00C418F8">
            <w:pPr>
              <w:jc w:val="center"/>
              <w:rPr>
                <w:b/>
                <w:bCs/>
                <w:color w:val="000000"/>
                <w:sz w:val="24"/>
                <w:szCs w:val="24"/>
              </w:rPr>
            </w:pPr>
            <w:r w:rsidRPr="00E62CB1">
              <w:rPr>
                <w:b/>
                <w:bCs/>
                <w:color w:val="000000"/>
                <w:sz w:val="24"/>
                <w:szCs w:val="24"/>
              </w:rPr>
              <w:t>0800</w:t>
            </w:r>
          </w:p>
        </w:tc>
        <w:tc>
          <w:tcPr>
            <w:tcW w:w="1528" w:type="dxa"/>
            <w:vAlign w:val="bottom"/>
          </w:tcPr>
          <w:p w:rsidR="00423B47" w:rsidRPr="00E62CB1" w:rsidRDefault="00423B47" w:rsidP="00C418F8">
            <w:pPr>
              <w:jc w:val="center"/>
              <w:rPr>
                <w:b/>
                <w:bCs/>
                <w:color w:val="000000"/>
                <w:sz w:val="24"/>
                <w:szCs w:val="24"/>
              </w:rPr>
            </w:pPr>
            <w:r w:rsidRPr="00E62CB1">
              <w:rPr>
                <w:b/>
                <w:bCs/>
                <w:color w:val="000000"/>
                <w:sz w:val="24"/>
                <w:szCs w:val="24"/>
              </w:rPr>
              <w:t>0000000000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tcPr>
          <w:p w:rsidR="00423B47" w:rsidRPr="00E62CB1" w:rsidRDefault="00423B47" w:rsidP="00C418F8">
            <w:pPr>
              <w:rPr>
                <w:b/>
                <w:bCs/>
                <w:sz w:val="24"/>
                <w:szCs w:val="24"/>
              </w:rPr>
            </w:pPr>
            <w:r w:rsidRPr="00E62CB1">
              <w:rPr>
                <w:b/>
                <w:bCs/>
                <w:sz w:val="24"/>
                <w:szCs w:val="24"/>
              </w:rPr>
              <w:t>КУЛЬТУРА, КИНЕМАТОГРАФИЯ</w:t>
            </w:r>
          </w:p>
        </w:tc>
        <w:tc>
          <w:tcPr>
            <w:tcW w:w="1435" w:type="dxa"/>
            <w:vAlign w:val="center"/>
          </w:tcPr>
          <w:p w:rsidR="00423B47" w:rsidRPr="00E62CB1" w:rsidRDefault="00423B47" w:rsidP="00C418F8">
            <w:pPr>
              <w:jc w:val="center"/>
              <w:rPr>
                <w:b/>
                <w:bCs/>
                <w:color w:val="000000"/>
                <w:sz w:val="24"/>
                <w:szCs w:val="24"/>
              </w:rPr>
            </w:pPr>
            <w:r w:rsidRPr="00E62CB1">
              <w:rPr>
                <w:b/>
                <w:bCs/>
                <w:color w:val="000000"/>
                <w:sz w:val="24"/>
                <w:szCs w:val="24"/>
              </w:rPr>
              <w:t>1 546 535,32</w:t>
            </w:r>
          </w:p>
        </w:tc>
        <w:tc>
          <w:tcPr>
            <w:tcW w:w="1542" w:type="dxa"/>
            <w:vAlign w:val="center"/>
          </w:tcPr>
          <w:p w:rsidR="00423B47" w:rsidRPr="00E62CB1" w:rsidRDefault="00423B47" w:rsidP="00C418F8">
            <w:pPr>
              <w:jc w:val="center"/>
              <w:rPr>
                <w:b/>
                <w:bCs/>
                <w:color w:val="000000"/>
                <w:sz w:val="24"/>
                <w:szCs w:val="24"/>
              </w:rPr>
            </w:pPr>
            <w:r w:rsidRPr="00E62CB1">
              <w:rPr>
                <w:b/>
                <w:bCs/>
                <w:color w:val="000000"/>
                <w:sz w:val="24"/>
                <w:szCs w:val="24"/>
              </w:rPr>
              <w:t>1 248 869,11</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0801</w:t>
            </w:r>
          </w:p>
        </w:tc>
        <w:tc>
          <w:tcPr>
            <w:tcW w:w="1528" w:type="dxa"/>
            <w:vAlign w:val="bottom"/>
          </w:tcPr>
          <w:p w:rsidR="00423B47" w:rsidRPr="00E62CB1" w:rsidRDefault="00423B47" w:rsidP="00C418F8">
            <w:pPr>
              <w:jc w:val="center"/>
              <w:rPr>
                <w:b/>
                <w:bCs/>
                <w:color w:val="000000"/>
                <w:sz w:val="24"/>
                <w:szCs w:val="24"/>
              </w:rPr>
            </w:pPr>
            <w:r w:rsidRPr="00E62CB1">
              <w:rPr>
                <w:b/>
                <w:bCs/>
                <w:color w:val="000000"/>
                <w:sz w:val="24"/>
                <w:szCs w:val="24"/>
              </w:rPr>
              <w:t>0000000000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tcPr>
          <w:p w:rsidR="00423B47" w:rsidRPr="00E62CB1" w:rsidRDefault="00423B47" w:rsidP="00C418F8">
            <w:pPr>
              <w:rPr>
                <w:b/>
                <w:bCs/>
                <w:color w:val="000000"/>
                <w:sz w:val="24"/>
                <w:szCs w:val="24"/>
              </w:rPr>
            </w:pPr>
            <w:r w:rsidRPr="00E62CB1">
              <w:rPr>
                <w:b/>
                <w:bCs/>
                <w:color w:val="000000"/>
                <w:sz w:val="24"/>
                <w:szCs w:val="24"/>
              </w:rPr>
              <w:t>Культура</w:t>
            </w:r>
          </w:p>
        </w:tc>
        <w:tc>
          <w:tcPr>
            <w:tcW w:w="1435" w:type="dxa"/>
            <w:vAlign w:val="center"/>
          </w:tcPr>
          <w:p w:rsidR="00423B47" w:rsidRPr="00E62CB1" w:rsidRDefault="00423B47" w:rsidP="00C418F8">
            <w:pPr>
              <w:jc w:val="center"/>
              <w:rPr>
                <w:b/>
                <w:bCs/>
                <w:color w:val="000000"/>
                <w:sz w:val="24"/>
                <w:szCs w:val="24"/>
              </w:rPr>
            </w:pPr>
            <w:r w:rsidRPr="00E62CB1">
              <w:rPr>
                <w:b/>
                <w:bCs/>
                <w:color w:val="000000"/>
                <w:sz w:val="24"/>
                <w:szCs w:val="24"/>
              </w:rPr>
              <w:t>1 546 535,32</w:t>
            </w:r>
          </w:p>
        </w:tc>
        <w:tc>
          <w:tcPr>
            <w:tcW w:w="1542" w:type="dxa"/>
            <w:vAlign w:val="center"/>
          </w:tcPr>
          <w:p w:rsidR="00423B47" w:rsidRPr="00E62CB1" w:rsidRDefault="00423B47" w:rsidP="00C418F8">
            <w:pPr>
              <w:jc w:val="center"/>
              <w:rPr>
                <w:b/>
                <w:bCs/>
                <w:color w:val="000000"/>
                <w:sz w:val="24"/>
                <w:szCs w:val="24"/>
              </w:rPr>
            </w:pPr>
            <w:r w:rsidRPr="00E62CB1">
              <w:rPr>
                <w:b/>
                <w:bCs/>
                <w:color w:val="000000"/>
                <w:sz w:val="24"/>
                <w:szCs w:val="24"/>
              </w:rPr>
              <w:t>1 248 869,11</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0801</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9900008190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tcPr>
          <w:p w:rsidR="00423B47" w:rsidRPr="00E62CB1" w:rsidRDefault="00423B47" w:rsidP="00C418F8">
            <w:pPr>
              <w:rPr>
                <w:b/>
                <w:bCs/>
                <w:color w:val="000000"/>
                <w:sz w:val="24"/>
                <w:szCs w:val="24"/>
              </w:rPr>
            </w:pPr>
            <w:r w:rsidRPr="00E62CB1">
              <w:rPr>
                <w:b/>
                <w:bCs/>
                <w:color w:val="000000"/>
                <w:sz w:val="24"/>
                <w:szCs w:val="24"/>
              </w:rPr>
              <w:t xml:space="preserve">Расходы на обеспечение деятельности (оказание услуг) муниципальных учреждений культуры и мероприятий в сфере культуры и кинематографии </w:t>
            </w:r>
            <w:proofErr w:type="spellStart"/>
            <w:r w:rsidRPr="00E62CB1">
              <w:rPr>
                <w:b/>
                <w:bCs/>
                <w:color w:val="000000"/>
                <w:sz w:val="24"/>
                <w:szCs w:val="24"/>
              </w:rPr>
              <w:t>Горбуновского</w:t>
            </w:r>
            <w:proofErr w:type="spellEnd"/>
            <w:r w:rsidRPr="00E62CB1">
              <w:rPr>
                <w:b/>
                <w:bCs/>
                <w:color w:val="000000"/>
                <w:sz w:val="24"/>
                <w:szCs w:val="24"/>
              </w:rPr>
              <w:t xml:space="preserve"> сельсовета</w:t>
            </w:r>
          </w:p>
        </w:tc>
        <w:tc>
          <w:tcPr>
            <w:tcW w:w="1435" w:type="dxa"/>
            <w:vAlign w:val="center"/>
          </w:tcPr>
          <w:p w:rsidR="00423B47" w:rsidRPr="00E62CB1" w:rsidRDefault="00423B47" w:rsidP="00C418F8">
            <w:pPr>
              <w:jc w:val="center"/>
              <w:rPr>
                <w:b/>
                <w:bCs/>
                <w:color w:val="000000"/>
                <w:sz w:val="24"/>
                <w:szCs w:val="24"/>
              </w:rPr>
            </w:pPr>
            <w:r w:rsidRPr="00E62CB1">
              <w:rPr>
                <w:b/>
                <w:bCs/>
                <w:color w:val="000000"/>
                <w:sz w:val="24"/>
                <w:szCs w:val="24"/>
              </w:rPr>
              <w:t>1 546 535,32</w:t>
            </w:r>
          </w:p>
        </w:tc>
        <w:tc>
          <w:tcPr>
            <w:tcW w:w="1542" w:type="dxa"/>
            <w:vAlign w:val="center"/>
          </w:tcPr>
          <w:p w:rsidR="00423B47" w:rsidRPr="00E62CB1" w:rsidRDefault="00423B47" w:rsidP="00C418F8">
            <w:pPr>
              <w:jc w:val="center"/>
              <w:rPr>
                <w:b/>
                <w:bCs/>
                <w:color w:val="000000"/>
                <w:sz w:val="24"/>
                <w:szCs w:val="24"/>
              </w:rPr>
            </w:pPr>
            <w:r w:rsidRPr="00E62CB1">
              <w:rPr>
                <w:b/>
                <w:bCs/>
                <w:color w:val="000000"/>
                <w:sz w:val="24"/>
                <w:szCs w:val="24"/>
              </w:rPr>
              <w:t>1 248 869,11</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0801</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9900008190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100</w:t>
            </w:r>
          </w:p>
        </w:tc>
        <w:tc>
          <w:tcPr>
            <w:tcW w:w="3544" w:type="dxa"/>
          </w:tcPr>
          <w:p w:rsidR="00423B47" w:rsidRPr="00E62CB1" w:rsidRDefault="00423B47" w:rsidP="00C418F8">
            <w:pPr>
              <w:jc w:val="center"/>
              <w:rPr>
                <w:color w:val="000000"/>
                <w:sz w:val="24"/>
                <w:szCs w:val="24"/>
              </w:rPr>
            </w:pPr>
            <w:r w:rsidRPr="00E62CB1">
              <w:rPr>
                <w:color w:val="000000"/>
                <w:sz w:val="24"/>
                <w:szCs w:val="24"/>
              </w:rPr>
              <w:t xml:space="preserve">Учреждения культуры и мероприятия в сфере культуры и кинематографии </w:t>
            </w:r>
            <w:proofErr w:type="spellStart"/>
            <w:r w:rsidRPr="00E62CB1">
              <w:rPr>
                <w:color w:val="000000"/>
                <w:sz w:val="24"/>
                <w:szCs w:val="24"/>
              </w:rPr>
              <w:t>Горбуновского</w:t>
            </w:r>
            <w:proofErr w:type="spellEnd"/>
            <w:r w:rsidRPr="00E62CB1">
              <w:rPr>
                <w:color w:val="000000"/>
                <w:sz w:val="24"/>
                <w:szCs w:val="24"/>
              </w:rPr>
              <w:t xml:space="preserve"> сельсовета</w:t>
            </w:r>
          </w:p>
        </w:tc>
        <w:tc>
          <w:tcPr>
            <w:tcW w:w="1435" w:type="dxa"/>
            <w:vAlign w:val="center"/>
          </w:tcPr>
          <w:p w:rsidR="00423B47" w:rsidRPr="00E62CB1" w:rsidRDefault="00423B47" w:rsidP="00C418F8">
            <w:pPr>
              <w:jc w:val="center"/>
              <w:rPr>
                <w:b/>
                <w:bCs/>
                <w:color w:val="000000"/>
                <w:sz w:val="24"/>
                <w:szCs w:val="24"/>
              </w:rPr>
            </w:pPr>
            <w:r w:rsidRPr="00E62CB1">
              <w:rPr>
                <w:b/>
                <w:bCs/>
                <w:color w:val="000000"/>
                <w:sz w:val="24"/>
                <w:szCs w:val="24"/>
              </w:rPr>
              <w:t>987 601,50</w:t>
            </w:r>
          </w:p>
        </w:tc>
        <w:tc>
          <w:tcPr>
            <w:tcW w:w="1542" w:type="dxa"/>
            <w:vAlign w:val="center"/>
          </w:tcPr>
          <w:p w:rsidR="00423B47" w:rsidRPr="00E62CB1" w:rsidRDefault="00423B47" w:rsidP="00C418F8">
            <w:pPr>
              <w:jc w:val="center"/>
              <w:rPr>
                <w:b/>
                <w:bCs/>
                <w:color w:val="000000"/>
                <w:sz w:val="24"/>
                <w:szCs w:val="24"/>
              </w:rPr>
            </w:pPr>
            <w:r w:rsidRPr="00E62CB1">
              <w:rPr>
                <w:b/>
                <w:bCs/>
                <w:color w:val="000000"/>
                <w:sz w:val="24"/>
                <w:szCs w:val="24"/>
              </w:rPr>
              <w:t>949 208,71</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0801</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9900008190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110</w:t>
            </w:r>
          </w:p>
        </w:tc>
        <w:tc>
          <w:tcPr>
            <w:tcW w:w="3544" w:type="dxa"/>
          </w:tcPr>
          <w:p w:rsidR="00423B47" w:rsidRPr="00E62CB1" w:rsidRDefault="00423B47" w:rsidP="00C418F8">
            <w:pPr>
              <w:jc w:val="center"/>
              <w:rPr>
                <w:color w:val="000000"/>
                <w:sz w:val="24"/>
                <w:szCs w:val="24"/>
              </w:rPr>
            </w:pPr>
            <w:r w:rsidRPr="00E62CB1">
              <w:rPr>
                <w:color w:val="000000"/>
                <w:sz w:val="24"/>
                <w:szCs w:val="24"/>
              </w:rPr>
              <w:t xml:space="preserve">Расходы на обеспечение деятельности (оказание услуг) муниципальных учреждений </w:t>
            </w:r>
            <w:proofErr w:type="spellStart"/>
            <w:r w:rsidRPr="00E62CB1">
              <w:rPr>
                <w:color w:val="000000"/>
                <w:sz w:val="24"/>
                <w:szCs w:val="24"/>
              </w:rPr>
              <w:t>Горбуновского</w:t>
            </w:r>
            <w:proofErr w:type="spellEnd"/>
            <w:r w:rsidRPr="00E62CB1">
              <w:rPr>
                <w:color w:val="000000"/>
                <w:sz w:val="24"/>
                <w:szCs w:val="24"/>
              </w:rPr>
              <w:t xml:space="preserve"> сельсовета</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987 601,50</w:t>
            </w:r>
          </w:p>
        </w:tc>
        <w:tc>
          <w:tcPr>
            <w:tcW w:w="1542" w:type="dxa"/>
            <w:vAlign w:val="center"/>
          </w:tcPr>
          <w:p w:rsidR="00423B47" w:rsidRPr="00E62CB1" w:rsidRDefault="00423B47" w:rsidP="00C418F8">
            <w:pPr>
              <w:jc w:val="center"/>
              <w:rPr>
                <w:sz w:val="24"/>
                <w:szCs w:val="24"/>
              </w:rPr>
            </w:pPr>
            <w:r w:rsidRPr="00E62CB1">
              <w:rPr>
                <w:sz w:val="24"/>
                <w:szCs w:val="24"/>
              </w:rPr>
              <w:t>949 208,71</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0801</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9900008190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200</w:t>
            </w:r>
          </w:p>
        </w:tc>
        <w:tc>
          <w:tcPr>
            <w:tcW w:w="3544" w:type="dxa"/>
            <w:vAlign w:val="center"/>
          </w:tcPr>
          <w:p w:rsidR="00423B47" w:rsidRPr="00E62CB1" w:rsidRDefault="00423B47" w:rsidP="00C418F8">
            <w:pPr>
              <w:jc w:val="center"/>
              <w:rPr>
                <w:color w:val="000000"/>
                <w:sz w:val="24"/>
                <w:szCs w:val="24"/>
              </w:rPr>
            </w:pPr>
            <w:r w:rsidRPr="00E62CB1">
              <w:rPr>
                <w:color w:val="000000"/>
                <w:sz w:val="24"/>
                <w:szCs w:val="24"/>
              </w:rPr>
              <w:t>Закупка товаров, работ и услуг для государственных нужд</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556 433,82</w:t>
            </w:r>
          </w:p>
        </w:tc>
        <w:tc>
          <w:tcPr>
            <w:tcW w:w="1542" w:type="dxa"/>
            <w:vAlign w:val="center"/>
          </w:tcPr>
          <w:p w:rsidR="00423B47" w:rsidRPr="00E62CB1" w:rsidRDefault="00423B47" w:rsidP="00C418F8">
            <w:pPr>
              <w:jc w:val="center"/>
              <w:rPr>
                <w:sz w:val="24"/>
                <w:szCs w:val="24"/>
              </w:rPr>
            </w:pPr>
            <w:r w:rsidRPr="00E62CB1">
              <w:rPr>
                <w:sz w:val="24"/>
                <w:szCs w:val="24"/>
              </w:rPr>
              <w:t>293 160,40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0801</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9900008190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240</w:t>
            </w:r>
          </w:p>
        </w:tc>
        <w:tc>
          <w:tcPr>
            <w:tcW w:w="3544" w:type="dxa"/>
          </w:tcPr>
          <w:p w:rsidR="00423B47" w:rsidRPr="00E62CB1" w:rsidRDefault="00423B47" w:rsidP="00C418F8">
            <w:pPr>
              <w:rPr>
                <w:color w:val="000000"/>
                <w:sz w:val="24"/>
                <w:szCs w:val="24"/>
              </w:rPr>
            </w:pPr>
            <w:r w:rsidRPr="00E62CB1">
              <w:rPr>
                <w:color w:val="000000"/>
                <w:sz w:val="24"/>
                <w:szCs w:val="24"/>
              </w:rPr>
              <w:t>Иные закупки товаров, работ и услуг для обеспечения государственных (муниципальных) нужд</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556 433,82</w:t>
            </w:r>
          </w:p>
        </w:tc>
        <w:tc>
          <w:tcPr>
            <w:tcW w:w="1542" w:type="dxa"/>
            <w:vAlign w:val="center"/>
          </w:tcPr>
          <w:p w:rsidR="00423B47" w:rsidRPr="00E62CB1" w:rsidRDefault="00423B47" w:rsidP="00C418F8">
            <w:pPr>
              <w:jc w:val="center"/>
              <w:rPr>
                <w:sz w:val="24"/>
                <w:szCs w:val="24"/>
              </w:rPr>
            </w:pPr>
            <w:r w:rsidRPr="00E62CB1">
              <w:rPr>
                <w:sz w:val="24"/>
                <w:szCs w:val="24"/>
              </w:rPr>
              <w:t>293 160,40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0801</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9900008190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800</w:t>
            </w:r>
          </w:p>
        </w:tc>
        <w:tc>
          <w:tcPr>
            <w:tcW w:w="3544" w:type="dxa"/>
          </w:tcPr>
          <w:p w:rsidR="00423B47" w:rsidRPr="00E62CB1" w:rsidRDefault="00423B47" w:rsidP="00C418F8">
            <w:pPr>
              <w:jc w:val="center"/>
              <w:rPr>
                <w:color w:val="000000"/>
                <w:sz w:val="24"/>
                <w:szCs w:val="24"/>
              </w:rPr>
            </w:pPr>
            <w:r w:rsidRPr="00E62CB1">
              <w:rPr>
                <w:color w:val="000000"/>
                <w:sz w:val="24"/>
                <w:szCs w:val="24"/>
              </w:rPr>
              <w:t>Иные бюджетные ассигнования</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2 500,00</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6 500,00</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0801</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9900008190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850</w:t>
            </w:r>
          </w:p>
        </w:tc>
        <w:tc>
          <w:tcPr>
            <w:tcW w:w="3544" w:type="dxa"/>
          </w:tcPr>
          <w:p w:rsidR="00423B47" w:rsidRPr="00E62CB1" w:rsidRDefault="00423B47" w:rsidP="00C418F8">
            <w:pPr>
              <w:jc w:val="center"/>
              <w:rPr>
                <w:color w:val="000000"/>
                <w:sz w:val="24"/>
                <w:szCs w:val="24"/>
              </w:rPr>
            </w:pPr>
            <w:r w:rsidRPr="00E62CB1">
              <w:rPr>
                <w:color w:val="000000"/>
                <w:sz w:val="24"/>
                <w:szCs w:val="24"/>
              </w:rPr>
              <w:t>Уплата налогов, сборов и иных платежей</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2 500,00</w:t>
            </w:r>
          </w:p>
        </w:tc>
        <w:tc>
          <w:tcPr>
            <w:tcW w:w="1542" w:type="dxa"/>
            <w:vAlign w:val="center"/>
          </w:tcPr>
          <w:p w:rsidR="00423B47" w:rsidRPr="00E62CB1" w:rsidRDefault="00423B47" w:rsidP="00C418F8">
            <w:pPr>
              <w:jc w:val="center"/>
              <w:rPr>
                <w:sz w:val="24"/>
                <w:szCs w:val="24"/>
              </w:rPr>
            </w:pPr>
            <w:r w:rsidRPr="00E62CB1">
              <w:rPr>
                <w:sz w:val="24"/>
                <w:szCs w:val="24"/>
              </w:rPr>
              <w:t>6 500,00</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t>347</w:t>
            </w:r>
          </w:p>
        </w:tc>
        <w:tc>
          <w:tcPr>
            <w:tcW w:w="1310" w:type="dxa"/>
            <w:vAlign w:val="bottom"/>
          </w:tcPr>
          <w:p w:rsidR="00423B47" w:rsidRPr="00E62CB1" w:rsidRDefault="00423B47" w:rsidP="00C418F8">
            <w:pPr>
              <w:jc w:val="center"/>
              <w:rPr>
                <w:b/>
                <w:bCs/>
                <w:color w:val="000000"/>
                <w:sz w:val="24"/>
                <w:szCs w:val="24"/>
              </w:rPr>
            </w:pPr>
            <w:r w:rsidRPr="00E62CB1">
              <w:rPr>
                <w:b/>
                <w:bCs/>
                <w:color w:val="000000"/>
                <w:sz w:val="24"/>
                <w:szCs w:val="24"/>
              </w:rPr>
              <w:t>1000</w:t>
            </w:r>
          </w:p>
        </w:tc>
        <w:tc>
          <w:tcPr>
            <w:tcW w:w="1528" w:type="dxa"/>
            <w:vAlign w:val="bottom"/>
          </w:tcPr>
          <w:p w:rsidR="00423B47" w:rsidRPr="00E62CB1" w:rsidRDefault="00423B47" w:rsidP="00C418F8">
            <w:pPr>
              <w:jc w:val="center"/>
              <w:rPr>
                <w:b/>
                <w:bCs/>
                <w:color w:val="000000"/>
                <w:sz w:val="24"/>
                <w:szCs w:val="24"/>
              </w:rPr>
            </w:pPr>
            <w:r w:rsidRPr="00E62CB1">
              <w:rPr>
                <w:b/>
                <w:bCs/>
                <w:color w:val="000000"/>
                <w:sz w:val="24"/>
                <w:szCs w:val="24"/>
              </w:rPr>
              <w:t>0000000000</w:t>
            </w:r>
          </w:p>
        </w:tc>
        <w:tc>
          <w:tcPr>
            <w:tcW w:w="904" w:type="dxa"/>
            <w:vAlign w:val="bottom"/>
          </w:tcPr>
          <w:p w:rsidR="00423B47" w:rsidRPr="00E62CB1" w:rsidRDefault="00423B47" w:rsidP="00C418F8">
            <w:pPr>
              <w:jc w:val="center"/>
              <w:rPr>
                <w:b/>
                <w:bCs/>
                <w:sz w:val="24"/>
                <w:szCs w:val="24"/>
              </w:rPr>
            </w:pPr>
            <w:r w:rsidRPr="00E62CB1">
              <w:rPr>
                <w:b/>
                <w:bCs/>
                <w:sz w:val="24"/>
                <w:szCs w:val="24"/>
              </w:rPr>
              <w:t>000</w:t>
            </w:r>
          </w:p>
        </w:tc>
        <w:tc>
          <w:tcPr>
            <w:tcW w:w="3544" w:type="dxa"/>
          </w:tcPr>
          <w:p w:rsidR="00423B47" w:rsidRPr="00E62CB1" w:rsidRDefault="00423B47" w:rsidP="00C418F8">
            <w:pPr>
              <w:rPr>
                <w:b/>
                <w:bCs/>
                <w:sz w:val="24"/>
                <w:szCs w:val="24"/>
              </w:rPr>
            </w:pPr>
            <w:r w:rsidRPr="00E62CB1">
              <w:rPr>
                <w:b/>
                <w:bCs/>
                <w:sz w:val="24"/>
                <w:szCs w:val="24"/>
              </w:rPr>
              <w:t>СОЦИАЛЬНАЯ ПОЛИТИКА</w:t>
            </w:r>
          </w:p>
        </w:tc>
        <w:tc>
          <w:tcPr>
            <w:tcW w:w="1435" w:type="dxa"/>
            <w:vAlign w:val="bottom"/>
          </w:tcPr>
          <w:p w:rsidR="00423B47" w:rsidRPr="00E62CB1" w:rsidRDefault="00423B47" w:rsidP="00C418F8">
            <w:pPr>
              <w:jc w:val="center"/>
              <w:rPr>
                <w:b/>
                <w:bCs/>
                <w:sz w:val="24"/>
                <w:szCs w:val="24"/>
              </w:rPr>
            </w:pPr>
            <w:r w:rsidRPr="00E62CB1">
              <w:rPr>
                <w:b/>
                <w:bCs/>
                <w:sz w:val="24"/>
                <w:szCs w:val="24"/>
              </w:rPr>
              <w:t>224 230,68</w:t>
            </w:r>
          </w:p>
        </w:tc>
        <w:tc>
          <w:tcPr>
            <w:tcW w:w="1542" w:type="dxa"/>
            <w:vAlign w:val="bottom"/>
          </w:tcPr>
          <w:p w:rsidR="00423B47" w:rsidRPr="00E62CB1" w:rsidRDefault="00423B47" w:rsidP="00C418F8">
            <w:pPr>
              <w:jc w:val="center"/>
              <w:rPr>
                <w:b/>
                <w:bCs/>
                <w:sz w:val="24"/>
                <w:szCs w:val="24"/>
              </w:rPr>
            </w:pPr>
            <w:r w:rsidRPr="00E62CB1">
              <w:rPr>
                <w:b/>
                <w:bCs/>
                <w:sz w:val="24"/>
                <w:szCs w:val="24"/>
              </w:rPr>
              <w:t>224 230,68</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t>347</w:t>
            </w:r>
          </w:p>
        </w:tc>
        <w:tc>
          <w:tcPr>
            <w:tcW w:w="1310" w:type="dxa"/>
            <w:vAlign w:val="bottom"/>
          </w:tcPr>
          <w:p w:rsidR="00423B47" w:rsidRPr="00E62CB1" w:rsidRDefault="00423B47" w:rsidP="00C418F8">
            <w:pPr>
              <w:jc w:val="center"/>
              <w:rPr>
                <w:b/>
                <w:bCs/>
                <w:color w:val="000000"/>
                <w:sz w:val="24"/>
                <w:szCs w:val="24"/>
              </w:rPr>
            </w:pPr>
            <w:r w:rsidRPr="00E62CB1">
              <w:rPr>
                <w:b/>
                <w:bCs/>
                <w:color w:val="000000"/>
                <w:sz w:val="24"/>
                <w:szCs w:val="24"/>
              </w:rPr>
              <w:t>1001</w:t>
            </w:r>
          </w:p>
        </w:tc>
        <w:tc>
          <w:tcPr>
            <w:tcW w:w="1528" w:type="dxa"/>
            <w:vAlign w:val="bottom"/>
          </w:tcPr>
          <w:p w:rsidR="00423B47" w:rsidRPr="00E62CB1" w:rsidRDefault="00423B47" w:rsidP="00C418F8">
            <w:pPr>
              <w:jc w:val="center"/>
              <w:rPr>
                <w:b/>
                <w:bCs/>
                <w:color w:val="000000"/>
                <w:sz w:val="24"/>
                <w:szCs w:val="24"/>
              </w:rPr>
            </w:pPr>
            <w:r w:rsidRPr="00E62CB1">
              <w:rPr>
                <w:b/>
                <w:bCs/>
                <w:color w:val="000000"/>
                <w:sz w:val="24"/>
                <w:szCs w:val="24"/>
              </w:rPr>
              <w:t>0000000000</w:t>
            </w:r>
          </w:p>
        </w:tc>
        <w:tc>
          <w:tcPr>
            <w:tcW w:w="904" w:type="dxa"/>
            <w:vAlign w:val="bottom"/>
          </w:tcPr>
          <w:p w:rsidR="00423B47" w:rsidRPr="00E62CB1" w:rsidRDefault="00423B47" w:rsidP="00C418F8">
            <w:pPr>
              <w:jc w:val="center"/>
              <w:rPr>
                <w:b/>
                <w:bCs/>
                <w:color w:val="000000"/>
                <w:sz w:val="24"/>
                <w:szCs w:val="24"/>
              </w:rPr>
            </w:pPr>
            <w:r w:rsidRPr="00E62CB1">
              <w:rPr>
                <w:b/>
                <w:bCs/>
                <w:color w:val="000000"/>
                <w:sz w:val="24"/>
                <w:szCs w:val="24"/>
              </w:rPr>
              <w:t>000</w:t>
            </w:r>
          </w:p>
        </w:tc>
        <w:tc>
          <w:tcPr>
            <w:tcW w:w="3544" w:type="dxa"/>
          </w:tcPr>
          <w:p w:rsidR="00423B47" w:rsidRPr="00E62CB1" w:rsidRDefault="00423B47" w:rsidP="00C418F8">
            <w:pPr>
              <w:rPr>
                <w:b/>
                <w:bCs/>
                <w:color w:val="000000"/>
                <w:sz w:val="24"/>
                <w:szCs w:val="24"/>
              </w:rPr>
            </w:pPr>
            <w:r w:rsidRPr="00E62CB1">
              <w:rPr>
                <w:b/>
                <w:bCs/>
                <w:color w:val="000000"/>
                <w:sz w:val="24"/>
                <w:szCs w:val="24"/>
              </w:rPr>
              <w:t>Пенсионное обеспечение</w:t>
            </w:r>
          </w:p>
        </w:tc>
        <w:tc>
          <w:tcPr>
            <w:tcW w:w="1435" w:type="dxa"/>
            <w:vAlign w:val="center"/>
          </w:tcPr>
          <w:p w:rsidR="00423B47" w:rsidRPr="00E62CB1" w:rsidRDefault="00423B47" w:rsidP="00C418F8">
            <w:pPr>
              <w:jc w:val="center"/>
              <w:rPr>
                <w:b/>
                <w:bCs/>
                <w:sz w:val="24"/>
                <w:szCs w:val="24"/>
              </w:rPr>
            </w:pPr>
            <w:r w:rsidRPr="00E62CB1">
              <w:rPr>
                <w:b/>
                <w:bCs/>
                <w:sz w:val="24"/>
                <w:szCs w:val="24"/>
              </w:rPr>
              <w:t>224 230,68</w:t>
            </w:r>
          </w:p>
        </w:tc>
        <w:tc>
          <w:tcPr>
            <w:tcW w:w="1542" w:type="dxa"/>
            <w:vAlign w:val="center"/>
          </w:tcPr>
          <w:p w:rsidR="00423B47" w:rsidRPr="00E62CB1" w:rsidRDefault="00423B47" w:rsidP="00C418F8">
            <w:pPr>
              <w:jc w:val="center"/>
              <w:rPr>
                <w:b/>
                <w:bCs/>
                <w:sz w:val="24"/>
                <w:szCs w:val="24"/>
              </w:rPr>
            </w:pPr>
            <w:r w:rsidRPr="00E62CB1">
              <w:rPr>
                <w:b/>
                <w:bCs/>
                <w:sz w:val="24"/>
                <w:szCs w:val="24"/>
              </w:rPr>
              <w:t>224 230,68</w:t>
            </w:r>
          </w:p>
        </w:tc>
      </w:tr>
      <w:tr w:rsidR="00423B47" w:rsidRPr="00E62CB1" w:rsidTr="00C418F8">
        <w:tc>
          <w:tcPr>
            <w:tcW w:w="653" w:type="dxa"/>
            <w:vAlign w:val="bottom"/>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bottom"/>
          </w:tcPr>
          <w:p w:rsidR="00423B47" w:rsidRPr="00E62CB1" w:rsidRDefault="00423B47" w:rsidP="00C418F8">
            <w:pPr>
              <w:jc w:val="center"/>
              <w:rPr>
                <w:color w:val="000000"/>
                <w:sz w:val="24"/>
                <w:szCs w:val="24"/>
              </w:rPr>
            </w:pPr>
            <w:r w:rsidRPr="00E62CB1">
              <w:rPr>
                <w:color w:val="000000"/>
                <w:sz w:val="24"/>
                <w:szCs w:val="24"/>
              </w:rPr>
              <w:t>1001</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9900010100</w:t>
            </w:r>
          </w:p>
        </w:tc>
        <w:tc>
          <w:tcPr>
            <w:tcW w:w="904" w:type="dxa"/>
            <w:vAlign w:val="bottom"/>
          </w:tcPr>
          <w:p w:rsidR="00423B47" w:rsidRPr="00E62CB1" w:rsidRDefault="00423B47" w:rsidP="00C418F8">
            <w:pPr>
              <w:jc w:val="center"/>
              <w:rPr>
                <w:color w:val="000000"/>
                <w:sz w:val="24"/>
                <w:szCs w:val="24"/>
              </w:rPr>
            </w:pPr>
            <w:r w:rsidRPr="00E62CB1">
              <w:rPr>
                <w:color w:val="000000"/>
                <w:sz w:val="24"/>
                <w:szCs w:val="24"/>
              </w:rPr>
              <w:t>000</w:t>
            </w:r>
          </w:p>
        </w:tc>
        <w:tc>
          <w:tcPr>
            <w:tcW w:w="3544" w:type="dxa"/>
            <w:vAlign w:val="bottom"/>
          </w:tcPr>
          <w:p w:rsidR="00423B47" w:rsidRPr="00E62CB1" w:rsidRDefault="00423B47" w:rsidP="00C418F8">
            <w:pPr>
              <w:rPr>
                <w:b/>
                <w:bCs/>
                <w:color w:val="000000"/>
                <w:sz w:val="24"/>
                <w:szCs w:val="24"/>
              </w:rPr>
            </w:pPr>
            <w:r w:rsidRPr="00E62CB1">
              <w:rPr>
                <w:b/>
                <w:bCs/>
                <w:color w:val="000000"/>
                <w:sz w:val="24"/>
                <w:szCs w:val="24"/>
              </w:rPr>
              <w:t>Выплата муниципальной социальной доплаты к пенсии</w:t>
            </w:r>
          </w:p>
        </w:tc>
        <w:tc>
          <w:tcPr>
            <w:tcW w:w="1435" w:type="dxa"/>
            <w:vAlign w:val="center"/>
          </w:tcPr>
          <w:p w:rsidR="00423B47" w:rsidRPr="00E62CB1" w:rsidRDefault="00423B47" w:rsidP="00C418F8">
            <w:pPr>
              <w:jc w:val="center"/>
              <w:rPr>
                <w:sz w:val="24"/>
                <w:szCs w:val="24"/>
              </w:rPr>
            </w:pPr>
            <w:r w:rsidRPr="00E62CB1">
              <w:rPr>
                <w:sz w:val="24"/>
                <w:szCs w:val="24"/>
              </w:rPr>
              <w:t>224 230,68</w:t>
            </w:r>
          </w:p>
        </w:tc>
        <w:tc>
          <w:tcPr>
            <w:tcW w:w="1542" w:type="dxa"/>
            <w:vAlign w:val="center"/>
          </w:tcPr>
          <w:p w:rsidR="00423B47" w:rsidRPr="00E62CB1" w:rsidRDefault="00423B47" w:rsidP="00C418F8">
            <w:pPr>
              <w:jc w:val="center"/>
              <w:rPr>
                <w:sz w:val="24"/>
                <w:szCs w:val="24"/>
              </w:rPr>
            </w:pPr>
            <w:r w:rsidRPr="00E62CB1">
              <w:rPr>
                <w:sz w:val="24"/>
                <w:szCs w:val="24"/>
              </w:rPr>
              <w:t>224 230,68</w:t>
            </w:r>
          </w:p>
        </w:tc>
      </w:tr>
      <w:tr w:rsidR="00423B47" w:rsidRPr="00E62CB1" w:rsidTr="00C418F8">
        <w:tc>
          <w:tcPr>
            <w:tcW w:w="653" w:type="dxa"/>
            <w:vAlign w:val="center"/>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center"/>
          </w:tcPr>
          <w:p w:rsidR="00423B47" w:rsidRPr="00E62CB1" w:rsidRDefault="00423B47" w:rsidP="00C418F8">
            <w:pPr>
              <w:jc w:val="center"/>
              <w:rPr>
                <w:color w:val="000000"/>
                <w:sz w:val="24"/>
                <w:szCs w:val="24"/>
              </w:rPr>
            </w:pPr>
            <w:r w:rsidRPr="00E62CB1">
              <w:rPr>
                <w:color w:val="000000"/>
                <w:sz w:val="24"/>
                <w:szCs w:val="24"/>
              </w:rPr>
              <w:t>1001</w:t>
            </w:r>
          </w:p>
        </w:tc>
        <w:tc>
          <w:tcPr>
            <w:tcW w:w="1528" w:type="dxa"/>
            <w:vAlign w:val="center"/>
          </w:tcPr>
          <w:p w:rsidR="00423B47" w:rsidRPr="00E62CB1" w:rsidRDefault="00423B47" w:rsidP="00C418F8">
            <w:pPr>
              <w:jc w:val="center"/>
              <w:rPr>
                <w:color w:val="000000"/>
                <w:sz w:val="24"/>
                <w:szCs w:val="24"/>
              </w:rPr>
            </w:pPr>
            <w:r w:rsidRPr="00E62CB1">
              <w:rPr>
                <w:color w:val="000000"/>
                <w:sz w:val="24"/>
                <w:szCs w:val="24"/>
              </w:rPr>
              <w:t>9900010100</w:t>
            </w:r>
          </w:p>
        </w:tc>
        <w:tc>
          <w:tcPr>
            <w:tcW w:w="904" w:type="dxa"/>
            <w:vAlign w:val="center"/>
          </w:tcPr>
          <w:p w:rsidR="00423B47" w:rsidRPr="00E62CB1" w:rsidRDefault="00423B47" w:rsidP="00C418F8">
            <w:pPr>
              <w:jc w:val="center"/>
              <w:rPr>
                <w:color w:val="000000"/>
                <w:sz w:val="24"/>
                <w:szCs w:val="24"/>
              </w:rPr>
            </w:pPr>
            <w:r w:rsidRPr="00E62CB1">
              <w:rPr>
                <w:color w:val="000000"/>
                <w:sz w:val="24"/>
                <w:szCs w:val="24"/>
              </w:rPr>
              <w:t>300</w:t>
            </w:r>
          </w:p>
        </w:tc>
        <w:tc>
          <w:tcPr>
            <w:tcW w:w="3544" w:type="dxa"/>
            <w:vAlign w:val="bottom"/>
          </w:tcPr>
          <w:p w:rsidR="00423B47" w:rsidRPr="00E62CB1" w:rsidRDefault="00423B47" w:rsidP="00C418F8">
            <w:pPr>
              <w:rPr>
                <w:sz w:val="24"/>
                <w:szCs w:val="24"/>
              </w:rPr>
            </w:pPr>
            <w:r w:rsidRPr="00E62CB1">
              <w:rPr>
                <w:sz w:val="24"/>
                <w:szCs w:val="24"/>
              </w:rPr>
              <w:t>Социальное обеспечение и иные выплаты населению</w:t>
            </w:r>
          </w:p>
        </w:tc>
        <w:tc>
          <w:tcPr>
            <w:tcW w:w="1435" w:type="dxa"/>
            <w:vAlign w:val="center"/>
          </w:tcPr>
          <w:p w:rsidR="00423B47" w:rsidRPr="00E62CB1" w:rsidRDefault="00423B47" w:rsidP="00C418F8">
            <w:pPr>
              <w:jc w:val="center"/>
              <w:rPr>
                <w:color w:val="000000"/>
                <w:sz w:val="24"/>
                <w:szCs w:val="24"/>
              </w:rPr>
            </w:pPr>
            <w:r w:rsidRPr="00E62CB1">
              <w:rPr>
                <w:color w:val="000000"/>
                <w:sz w:val="24"/>
                <w:szCs w:val="24"/>
              </w:rPr>
              <w:t>224 230,68</w:t>
            </w:r>
          </w:p>
        </w:tc>
        <w:tc>
          <w:tcPr>
            <w:tcW w:w="1542" w:type="dxa"/>
            <w:vAlign w:val="center"/>
          </w:tcPr>
          <w:p w:rsidR="00423B47" w:rsidRPr="00E62CB1" w:rsidRDefault="00423B47" w:rsidP="00C418F8">
            <w:pPr>
              <w:jc w:val="center"/>
              <w:rPr>
                <w:color w:val="000000"/>
                <w:sz w:val="24"/>
                <w:szCs w:val="24"/>
              </w:rPr>
            </w:pPr>
            <w:r w:rsidRPr="00E62CB1">
              <w:rPr>
                <w:color w:val="000000"/>
                <w:sz w:val="24"/>
                <w:szCs w:val="24"/>
              </w:rPr>
              <w:t>224 230,68</w:t>
            </w:r>
          </w:p>
        </w:tc>
      </w:tr>
      <w:tr w:rsidR="00423B47" w:rsidRPr="00E62CB1" w:rsidTr="00C418F8">
        <w:tc>
          <w:tcPr>
            <w:tcW w:w="653" w:type="dxa"/>
            <w:vAlign w:val="center"/>
          </w:tcPr>
          <w:p w:rsidR="00423B47" w:rsidRPr="00E62CB1" w:rsidRDefault="00423B47" w:rsidP="00C418F8">
            <w:pPr>
              <w:jc w:val="center"/>
              <w:rPr>
                <w:color w:val="000000"/>
                <w:sz w:val="24"/>
                <w:szCs w:val="24"/>
              </w:rPr>
            </w:pPr>
            <w:r w:rsidRPr="00E62CB1">
              <w:rPr>
                <w:color w:val="000000"/>
                <w:sz w:val="24"/>
                <w:szCs w:val="24"/>
              </w:rPr>
              <w:t>347</w:t>
            </w:r>
          </w:p>
        </w:tc>
        <w:tc>
          <w:tcPr>
            <w:tcW w:w="1310" w:type="dxa"/>
            <w:vAlign w:val="center"/>
          </w:tcPr>
          <w:p w:rsidR="00423B47" w:rsidRPr="00E62CB1" w:rsidRDefault="00423B47" w:rsidP="00C418F8">
            <w:pPr>
              <w:jc w:val="center"/>
              <w:rPr>
                <w:color w:val="000000"/>
                <w:sz w:val="24"/>
                <w:szCs w:val="24"/>
              </w:rPr>
            </w:pPr>
            <w:r w:rsidRPr="00E62CB1">
              <w:rPr>
                <w:color w:val="000000"/>
                <w:sz w:val="24"/>
                <w:szCs w:val="24"/>
              </w:rPr>
              <w:t>1001</w:t>
            </w:r>
          </w:p>
        </w:tc>
        <w:tc>
          <w:tcPr>
            <w:tcW w:w="1528" w:type="dxa"/>
            <w:vAlign w:val="center"/>
          </w:tcPr>
          <w:p w:rsidR="00423B47" w:rsidRPr="00E62CB1" w:rsidRDefault="00423B47" w:rsidP="00C418F8">
            <w:pPr>
              <w:jc w:val="center"/>
              <w:rPr>
                <w:color w:val="000000"/>
                <w:sz w:val="24"/>
                <w:szCs w:val="24"/>
              </w:rPr>
            </w:pPr>
            <w:r w:rsidRPr="00E62CB1">
              <w:rPr>
                <w:color w:val="000000"/>
                <w:sz w:val="24"/>
                <w:szCs w:val="24"/>
              </w:rPr>
              <w:t>9900010100</w:t>
            </w:r>
          </w:p>
        </w:tc>
        <w:tc>
          <w:tcPr>
            <w:tcW w:w="904" w:type="dxa"/>
            <w:vAlign w:val="center"/>
          </w:tcPr>
          <w:p w:rsidR="00423B47" w:rsidRPr="00E62CB1" w:rsidRDefault="00423B47" w:rsidP="00C418F8">
            <w:pPr>
              <w:jc w:val="center"/>
              <w:rPr>
                <w:color w:val="000000"/>
                <w:sz w:val="24"/>
                <w:szCs w:val="24"/>
              </w:rPr>
            </w:pPr>
            <w:r w:rsidRPr="00E62CB1">
              <w:rPr>
                <w:color w:val="000000"/>
                <w:sz w:val="24"/>
                <w:szCs w:val="24"/>
              </w:rPr>
              <w:t>312</w:t>
            </w:r>
          </w:p>
        </w:tc>
        <w:tc>
          <w:tcPr>
            <w:tcW w:w="3544" w:type="dxa"/>
            <w:vAlign w:val="bottom"/>
          </w:tcPr>
          <w:p w:rsidR="00423B47" w:rsidRPr="00E62CB1" w:rsidRDefault="00423B47" w:rsidP="00C418F8">
            <w:pPr>
              <w:rPr>
                <w:sz w:val="24"/>
                <w:szCs w:val="24"/>
              </w:rPr>
            </w:pPr>
            <w:r w:rsidRPr="00E62CB1">
              <w:rPr>
                <w:sz w:val="24"/>
                <w:szCs w:val="24"/>
              </w:rPr>
              <w:t>Иные пенсии, социальные доплаты к пенсиям</w:t>
            </w:r>
          </w:p>
        </w:tc>
        <w:tc>
          <w:tcPr>
            <w:tcW w:w="1435" w:type="dxa"/>
            <w:vAlign w:val="bottom"/>
          </w:tcPr>
          <w:p w:rsidR="00423B47" w:rsidRPr="00E62CB1" w:rsidRDefault="00423B47" w:rsidP="00C418F8">
            <w:pPr>
              <w:jc w:val="center"/>
              <w:rPr>
                <w:sz w:val="24"/>
                <w:szCs w:val="24"/>
              </w:rPr>
            </w:pPr>
            <w:r w:rsidRPr="00E62CB1">
              <w:rPr>
                <w:sz w:val="24"/>
                <w:szCs w:val="24"/>
              </w:rPr>
              <w:t>224230,68</w:t>
            </w:r>
          </w:p>
        </w:tc>
        <w:tc>
          <w:tcPr>
            <w:tcW w:w="1542" w:type="dxa"/>
            <w:vAlign w:val="bottom"/>
          </w:tcPr>
          <w:p w:rsidR="00423B47" w:rsidRPr="00E62CB1" w:rsidRDefault="00423B47" w:rsidP="00C418F8">
            <w:pPr>
              <w:jc w:val="center"/>
              <w:rPr>
                <w:sz w:val="24"/>
                <w:szCs w:val="24"/>
              </w:rPr>
            </w:pPr>
            <w:r w:rsidRPr="00E62CB1">
              <w:rPr>
                <w:sz w:val="24"/>
                <w:szCs w:val="24"/>
              </w:rPr>
              <w:t>224230,68</w:t>
            </w:r>
          </w:p>
        </w:tc>
      </w:tr>
      <w:tr w:rsidR="00423B47" w:rsidRPr="00E62CB1" w:rsidTr="00C418F8">
        <w:tc>
          <w:tcPr>
            <w:tcW w:w="653" w:type="dxa"/>
            <w:vAlign w:val="center"/>
          </w:tcPr>
          <w:p w:rsidR="00423B47" w:rsidRPr="00E62CB1" w:rsidRDefault="00423B47" w:rsidP="00C418F8">
            <w:pPr>
              <w:jc w:val="center"/>
              <w:rPr>
                <w:sz w:val="24"/>
                <w:szCs w:val="24"/>
              </w:rPr>
            </w:pPr>
            <w:r w:rsidRPr="00E62CB1">
              <w:rPr>
                <w:sz w:val="24"/>
                <w:szCs w:val="24"/>
              </w:rPr>
              <w:t>347</w:t>
            </w:r>
          </w:p>
        </w:tc>
        <w:tc>
          <w:tcPr>
            <w:tcW w:w="1310" w:type="dxa"/>
            <w:vAlign w:val="center"/>
          </w:tcPr>
          <w:p w:rsidR="00423B47" w:rsidRPr="00E62CB1" w:rsidRDefault="00423B47" w:rsidP="00C418F8">
            <w:pPr>
              <w:jc w:val="center"/>
              <w:rPr>
                <w:sz w:val="24"/>
                <w:szCs w:val="24"/>
              </w:rPr>
            </w:pPr>
            <w:r w:rsidRPr="00E62CB1">
              <w:rPr>
                <w:sz w:val="24"/>
                <w:szCs w:val="24"/>
              </w:rPr>
              <w:t>9999</w:t>
            </w:r>
          </w:p>
        </w:tc>
        <w:tc>
          <w:tcPr>
            <w:tcW w:w="1528" w:type="dxa"/>
            <w:vAlign w:val="center"/>
          </w:tcPr>
          <w:p w:rsidR="00423B47" w:rsidRPr="00E62CB1" w:rsidRDefault="00423B47" w:rsidP="00C418F8">
            <w:pPr>
              <w:jc w:val="center"/>
              <w:rPr>
                <w:sz w:val="24"/>
                <w:szCs w:val="24"/>
              </w:rPr>
            </w:pPr>
            <w:r w:rsidRPr="00E62CB1">
              <w:rPr>
                <w:sz w:val="24"/>
                <w:szCs w:val="24"/>
              </w:rPr>
              <w:t>0</w:t>
            </w:r>
          </w:p>
        </w:tc>
        <w:tc>
          <w:tcPr>
            <w:tcW w:w="904" w:type="dxa"/>
            <w:vAlign w:val="center"/>
          </w:tcPr>
          <w:p w:rsidR="00423B47" w:rsidRPr="00E62CB1" w:rsidRDefault="00423B47" w:rsidP="00C418F8">
            <w:pPr>
              <w:jc w:val="center"/>
              <w:rPr>
                <w:sz w:val="24"/>
                <w:szCs w:val="24"/>
              </w:rPr>
            </w:pPr>
            <w:r w:rsidRPr="00E62CB1">
              <w:rPr>
                <w:sz w:val="24"/>
                <w:szCs w:val="24"/>
              </w:rPr>
              <w:t>0</w:t>
            </w:r>
          </w:p>
        </w:tc>
        <w:tc>
          <w:tcPr>
            <w:tcW w:w="3544" w:type="dxa"/>
            <w:vAlign w:val="center"/>
          </w:tcPr>
          <w:p w:rsidR="00423B47" w:rsidRPr="00E62CB1" w:rsidRDefault="00423B47" w:rsidP="00C418F8">
            <w:pPr>
              <w:jc w:val="center"/>
              <w:rPr>
                <w:sz w:val="24"/>
                <w:szCs w:val="24"/>
              </w:rPr>
            </w:pPr>
            <w:r w:rsidRPr="00E62CB1">
              <w:rPr>
                <w:sz w:val="24"/>
                <w:szCs w:val="24"/>
              </w:rPr>
              <w:t>Общий объем условно утвержденных расходов</w:t>
            </w:r>
          </w:p>
        </w:tc>
        <w:tc>
          <w:tcPr>
            <w:tcW w:w="1435" w:type="dxa"/>
            <w:vAlign w:val="center"/>
          </w:tcPr>
          <w:p w:rsidR="00423B47" w:rsidRPr="00E62CB1" w:rsidRDefault="00423B47" w:rsidP="00C418F8">
            <w:pPr>
              <w:jc w:val="center"/>
              <w:rPr>
                <w:sz w:val="24"/>
                <w:szCs w:val="24"/>
              </w:rPr>
            </w:pPr>
            <w:r w:rsidRPr="00E62CB1">
              <w:rPr>
                <w:sz w:val="24"/>
                <w:szCs w:val="24"/>
              </w:rPr>
              <w:t>114006,00</w:t>
            </w:r>
          </w:p>
        </w:tc>
        <w:tc>
          <w:tcPr>
            <w:tcW w:w="1542" w:type="dxa"/>
            <w:vAlign w:val="center"/>
          </w:tcPr>
          <w:p w:rsidR="00423B47" w:rsidRPr="00E62CB1" w:rsidRDefault="00423B47" w:rsidP="00C418F8">
            <w:pPr>
              <w:jc w:val="center"/>
              <w:rPr>
                <w:sz w:val="24"/>
                <w:szCs w:val="24"/>
              </w:rPr>
            </w:pPr>
            <w:r w:rsidRPr="00E62CB1">
              <w:rPr>
                <w:sz w:val="24"/>
                <w:szCs w:val="24"/>
              </w:rPr>
              <w:t>231166,00</w:t>
            </w:r>
          </w:p>
        </w:tc>
      </w:tr>
      <w:tr w:rsidR="00423B47" w:rsidRPr="00E62CB1" w:rsidTr="00C418F8">
        <w:tc>
          <w:tcPr>
            <w:tcW w:w="653" w:type="dxa"/>
            <w:vAlign w:val="bottom"/>
          </w:tcPr>
          <w:p w:rsidR="00423B47" w:rsidRPr="00E62CB1" w:rsidRDefault="00423B47" w:rsidP="00C418F8">
            <w:pPr>
              <w:jc w:val="center"/>
              <w:rPr>
                <w:b/>
                <w:bCs/>
                <w:color w:val="000000"/>
                <w:sz w:val="24"/>
                <w:szCs w:val="24"/>
              </w:rPr>
            </w:pPr>
            <w:r w:rsidRPr="00E62CB1">
              <w:rPr>
                <w:b/>
                <w:bCs/>
                <w:color w:val="000000"/>
                <w:sz w:val="24"/>
                <w:szCs w:val="24"/>
              </w:rPr>
              <w:t> </w:t>
            </w:r>
          </w:p>
        </w:tc>
        <w:tc>
          <w:tcPr>
            <w:tcW w:w="1310" w:type="dxa"/>
            <w:vAlign w:val="bottom"/>
          </w:tcPr>
          <w:p w:rsidR="00423B47" w:rsidRPr="00E62CB1" w:rsidRDefault="00423B47" w:rsidP="00C418F8">
            <w:pPr>
              <w:jc w:val="center"/>
              <w:rPr>
                <w:b/>
                <w:bCs/>
                <w:color w:val="000000"/>
                <w:sz w:val="24"/>
                <w:szCs w:val="24"/>
              </w:rPr>
            </w:pPr>
            <w:r w:rsidRPr="00E62CB1">
              <w:rPr>
                <w:b/>
                <w:bCs/>
                <w:color w:val="000000"/>
                <w:sz w:val="24"/>
                <w:szCs w:val="24"/>
              </w:rPr>
              <w:t> </w:t>
            </w:r>
          </w:p>
        </w:tc>
        <w:tc>
          <w:tcPr>
            <w:tcW w:w="1528" w:type="dxa"/>
            <w:vAlign w:val="bottom"/>
          </w:tcPr>
          <w:p w:rsidR="00423B47" w:rsidRPr="00E62CB1" w:rsidRDefault="00423B47" w:rsidP="00C418F8">
            <w:pPr>
              <w:jc w:val="center"/>
              <w:rPr>
                <w:color w:val="000000"/>
                <w:sz w:val="24"/>
                <w:szCs w:val="24"/>
              </w:rPr>
            </w:pPr>
            <w:r w:rsidRPr="00E62CB1">
              <w:rPr>
                <w:color w:val="000000"/>
                <w:sz w:val="24"/>
                <w:szCs w:val="24"/>
              </w:rPr>
              <w:t> </w:t>
            </w:r>
          </w:p>
        </w:tc>
        <w:tc>
          <w:tcPr>
            <w:tcW w:w="904" w:type="dxa"/>
          </w:tcPr>
          <w:p w:rsidR="00423B47" w:rsidRPr="00E62CB1" w:rsidRDefault="00423B47" w:rsidP="00C418F8">
            <w:pPr>
              <w:jc w:val="center"/>
              <w:rPr>
                <w:color w:val="000000"/>
                <w:sz w:val="24"/>
                <w:szCs w:val="24"/>
              </w:rPr>
            </w:pPr>
            <w:r w:rsidRPr="00E62CB1">
              <w:rPr>
                <w:color w:val="000000"/>
                <w:sz w:val="24"/>
                <w:szCs w:val="24"/>
              </w:rPr>
              <w:t> </w:t>
            </w:r>
          </w:p>
        </w:tc>
        <w:tc>
          <w:tcPr>
            <w:tcW w:w="3544" w:type="dxa"/>
          </w:tcPr>
          <w:p w:rsidR="00423B47" w:rsidRPr="00E62CB1" w:rsidRDefault="00423B47" w:rsidP="00C418F8">
            <w:pPr>
              <w:jc w:val="center"/>
              <w:rPr>
                <w:b/>
                <w:bCs/>
                <w:color w:val="000000"/>
                <w:sz w:val="24"/>
                <w:szCs w:val="24"/>
              </w:rPr>
            </w:pPr>
            <w:r w:rsidRPr="00E62CB1">
              <w:rPr>
                <w:b/>
                <w:bCs/>
                <w:color w:val="000000"/>
                <w:sz w:val="24"/>
                <w:szCs w:val="24"/>
              </w:rPr>
              <w:t>Всего</w:t>
            </w:r>
          </w:p>
        </w:tc>
        <w:tc>
          <w:tcPr>
            <w:tcW w:w="1435" w:type="dxa"/>
            <w:vAlign w:val="center"/>
          </w:tcPr>
          <w:p w:rsidR="00423B47" w:rsidRPr="00E62CB1" w:rsidRDefault="00423B47" w:rsidP="00C418F8">
            <w:pPr>
              <w:jc w:val="center"/>
              <w:rPr>
                <w:b/>
                <w:bCs/>
                <w:color w:val="000000"/>
                <w:sz w:val="24"/>
                <w:szCs w:val="24"/>
              </w:rPr>
            </w:pPr>
            <w:r w:rsidRPr="00E62CB1">
              <w:rPr>
                <w:b/>
                <w:bCs/>
                <w:color w:val="000000"/>
                <w:sz w:val="24"/>
                <w:szCs w:val="24"/>
              </w:rPr>
              <w:t>4560245,00</w:t>
            </w:r>
          </w:p>
        </w:tc>
        <w:tc>
          <w:tcPr>
            <w:tcW w:w="1542" w:type="dxa"/>
            <w:vAlign w:val="center"/>
          </w:tcPr>
          <w:p w:rsidR="00423B47" w:rsidRPr="00E62CB1" w:rsidRDefault="00423B47" w:rsidP="00C418F8">
            <w:pPr>
              <w:jc w:val="center"/>
              <w:rPr>
                <w:b/>
                <w:bCs/>
                <w:color w:val="000000"/>
                <w:sz w:val="24"/>
                <w:szCs w:val="24"/>
              </w:rPr>
            </w:pPr>
            <w:r w:rsidRPr="00E62CB1">
              <w:rPr>
                <w:b/>
                <w:bCs/>
                <w:color w:val="000000"/>
                <w:sz w:val="24"/>
                <w:szCs w:val="24"/>
              </w:rPr>
              <w:t>4 623 312,00</w:t>
            </w:r>
          </w:p>
        </w:tc>
      </w:tr>
    </w:tbl>
    <w:p w:rsidR="00423B47" w:rsidRPr="00E62CB1" w:rsidRDefault="00423B47" w:rsidP="00423B47">
      <w:pPr>
        <w:tabs>
          <w:tab w:val="left" w:pos="3225"/>
        </w:tabs>
        <w:jc w:val="right"/>
      </w:pPr>
    </w:p>
    <w:p w:rsidR="00423B47" w:rsidRPr="00E62CB1" w:rsidRDefault="00423B47" w:rsidP="00423B47">
      <w:pPr>
        <w:jc w:val="right"/>
      </w:pPr>
      <w:r w:rsidRPr="00E62CB1">
        <w:lastRenderedPageBreak/>
        <w:t xml:space="preserve">                                                                                                                             Приложение  5</w:t>
      </w:r>
    </w:p>
    <w:p w:rsidR="00423B47" w:rsidRPr="00E62CB1" w:rsidRDefault="00423B47" w:rsidP="00423B47">
      <w:pPr>
        <w:jc w:val="right"/>
      </w:pPr>
      <w:r w:rsidRPr="00E62CB1">
        <w:t xml:space="preserve">                                                                                                              к решению сорок девятой</w:t>
      </w:r>
    </w:p>
    <w:p w:rsidR="00423B47" w:rsidRPr="00E62CB1" w:rsidRDefault="00423B47" w:rsidP="00423B47">
      <w:pPr>
        <w:jc w:val="right"/>
      </w:pPr>
      <w:r w:rsidRPr="00E62CB1">
        <w:tab/>
        <w:t xml:space="preserve">                                                                                               сессии Совета депутатов</w:t>
      </w:r>
    </w:p>
    <w:p w:rsidR="00423B47" w:rsidRPr="00E62CB1" w:rsidRDefault="00423B47" w:rsidP="00423B47">
      <w:pPr>
        <w:jc w:val="right"/>
      </w:pPr>
      <w:r w:rsidRPr="00E62CB1">
        <w:t xml:space="preserve">                                                                                                              </w:t>
      </w:r>
      <w:proofErr w:type="spellStart"/>
      <w:r w:rsidRPr="00E62CB1">
        <w:t>Горбуновского</w:t>
      </w:r>
      <w:proofErr w:type="spellEnd"/>
      <w:r w:rsidRPr="00E62CB1">
        <w:t xml:space="preserve"> сельсовета</w:t>
      </w:r>
    </w:p>
    <w:p w:rsidR="00423B47" w:rsidRPr="00E62CB1" w:rsidRDefault="00423B47" w:rsidP="00423B47">
      <w:pPr>
        <w:jc w:val="right"/>
      </w:pPr>
      <w:r w:rsidRPr="00E62CB1">
        <w:t xml:space="preserve">                                                                                                         Куйбышевского района</w:t>
      </w:r>
    </w:p>
    <w:p w:rsidR="00423B47" w:rsidRPr="00E62CB1" w:rsidRDefault="00423B47" w:rsidP="00423B47">
      <w:pPr>
        <w:jc w:val="right"/>
      </w:pPr>
      <w:r w:rsidRPr="00E62CB1">
        <w:t xml:space="preserve">                                                                                                             Новосибирской области </w:t>
      </w:r>
    </w:p>
    <w:p w:rsidR="00423B47" w:rsidRPr="00E62CB1" w:rsidRDefault="00423B47" w:rsidP="00423B47">
      <w:pPr>
        <w:jc w:val="right"/>
      </w:pPr>
      <w:r w:rsidRPr="00E62CB1">
        <w:t>от 25.12.2018  № 4</w:t>
      </w:r>
    </w:p>
    <w:p w:rsidR="00423B47" w:rsidRPr="00E62CB1" w:rsidRDefault="00423B47" w:rsidP="00423B47">
      <w:pPr>
        <w:jc w:val="right"/>
      </w:pPr>
      <w:r w:rsidRPr="00E62CB1">
        <w:t xml:space="preserve">                                                                                      Таблица 1 </w:t>
      </w:r>
    </w:p>
    <w:p w:rsidR="00423B47" w:rsidRPr="00E62CB1" w:rsidRDefault="00423B47" w:rsidP="00423B47"/>
    <w:p w:rsidR="00423B47" w:rsidRPr="00E62CB1" w:rsidRDefault="00423B47" w:rsidP="00423B47">
      <w:pPr>
        <w:jc w:val="center"/>
        <w:rPr>
          <w:b/>
        </w:rPr>
      </w:pPr>
      <w:r w:rsidRPr="00E62CB1">
        <w:rPr>
          <w:b/>
        </w:rPr>
        <w:t xml:space="preserve">Перечень публичных нормативных обязательств, подлежащих </w:t>
      </w:r>
    </w:p>
    <w:p w:rsidR="00423B47" w:rsidRPr="00E62CB1" w:rsidRDefault="00423B47" w:rsidP="00423B47">
      <w:pPr>
        <w:jc w:val="center"/>
        <w:rPr>
          <w:b/>
        </w:rPr>
      </w:pPr>
      <w:r w:rsidRPr="00E62CB1">
        <w:rPr>
          <w:b/>
        </w:rPr>
        <w:t>исполнению за счет средств местного бюджета, на 2019 год</w:t>
      </w:r>
    </w:p>
    <w:p w:rsidR="00423B47" w:rsidRPr="00E62CB1" w:rsidRDefault="00423B47" w:rsidP="00423B47"/>
    <w:p w:rsidR="00423B47" w:rsidRPr="00E62CB1" w:rsidRDefault="00423B47" w:rsidP="00423B47">
      <w:pPr>
        <w:jc w:val="right"/>
      </w:pPr>
      <w:r w:rsidRPr="00E62CB1">
        <w:t xml:space="preserve">                                                                                                                                                                      </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1"/>
        <w:gridCol w:w="871"/>
        <w:gridCol w:w="534"/>
        <w:gridCol w:w="550"/>
        <w:gridCol w:w="2023"/>
        <w:gridCol w:w="1192"/>
        <w:gridCol w:w="1296"/>
      </w:tblGrid>
      <w:tr w:rsidR="00423B47" w:rsidRPr="00E62CB1" w:rsidTr="00C418F8">
        <w:trPr>
          <w:trHeight w:val="520"/>
        </w:trPr>
        <w:tc>
          <w:tcPr>
            <w:tcW w:w="3528" w:type="dxa"/>
            <w:vMerge w:val="restart"/>
          </w:tcPr>
          <w:p w:rsidR="00423B47" w:rsidRPr="00E62CB1" w:rsidRDefault="00423B47" w:rsidP="00C418F8"/>
          <w:p w:rsidR="00423B47" w:rsidRPr="00E62CB1" w:rsidRDefault="00423B47" w:rsidP="00C418F8">
            <w:pPr>
              <w:rPr>
                <w:b/>
              </w:rPr>
            </w:pPr>
            <w:r w:rsidRPr="00E62CB1">
              <w:t xml:space="preserve">            </w:t>
            </w:r>
            <w:r w:rsidRPr="00E62CB1">
              <w:rPr>
                <w:b/>
              </w:rPr>
              <w:t>Наименование</w:t>
            </w:r>
          </w:p>
        </w:tc>
        <w:tc>
          <w:tcPr>
            <w:tcW w:w="5096" w:type="dxa"/>
            <w:gridSpan w:val="5"/>
          </w:tcPr>
          <w:p w:rsidR="00423B47" w:rsidRPr="00E62CB1" w:rsidRDefault="00423B47" w:rsidP="00C418F8">
            <w:pPr>
              <w:rPr>
                <w:b/>
              </w:rPr>
            </w:pPr>
            <w:r w:rsidRPr="00E62CB1">
              <w:rPr>
                <w:b/>
              </w:rPr>
              <w:t xml:space="preserve">       Код бюджетной классификации</w:t>
            </w:r>
          </w:p>
        </w:tc>
        <w:tc>
          <w:tcPr>
            <w:tcW w:w="1183" w:type="dxa"/>
            <w:vMerge w:val="restart"/>
          </w:tcPr>
          <w:p w:rsidR="00423B47" w:rsidRPr="00E62CB1" w:rsidRDefault="00423B47" w:rsidP="00C418F8">
            <w:pPr>
              <w:jc w:val="center"/>
            </w:pPr>
          </w:p>
          <w:p w:rsidR="00423B47" w:rsidRPr="00E62CB1" w:rsidRDefault="00423B47" w:rsidP="00C418F8">
            <w:pPr>
              <w:jc w:val="center"/>
              <w:rPr>
                <w:b/>
              </w:rPr>
            </w:pPr>
            <w:r w:rsidRPr="00E62CB1">
              <w:rPr>
                <w:b/>
              </w:rPr>
              <w:t>Сумма, руб.</w:t>
            </w:r>
          </w:p>
        </w:tc>
      </w:tr>
      <w:tr w:rsidR="00423B47" w:rsidRPr="00E62CB1" w:rsidTr="00C418F8">
        <w:trPr>
          <w:trHeight w:val="700"/>
        </w:trPr>
        <w:tc>
          <w:tcPr>
            <w:tcW w:w="3528" w:type="dxa"/>
            <w:vMerge/>
          </w:tcPr>
          <w:p w:rsidR="00423B47" w:rsidRPr="00E62CB1" w:rsidRDefault="00423B47" w:rsidP="00C418F8"/>
        </w:tc>
        <w:tc>
          <w:tcPr>
            <w:tcW w:w="578" w:type="dxa"/>
          </w:tcPr>
          <w:p w:rsidR="00423B47" w:rsidRPr="00E62CB1" w:rsidRDefault="00423B47" w:rsidP="00C418F8"/>
          <w:p w:rsidR="00423B47" w:rsidRPr="00E62CB1" w:rsidRDefault="00423B47" w:rsidP="00C418F8">
            <w:pPr>
              <w:rPr>
                <w:b/>
              </w:rPr>
            </w:pPr>
            <w:r w:rsidRPr="00E62CB1">
              <w:rPr>
                <w:b/>
              </w:rPr>
              <w:t>КВСР</w:t>
            </w:r>
          </w:p>
        </w:tc>
        <w:tc>
          <w:tcPr>
            <w:tcW w:w="540" w:type="dxa"/>
          </w:tcPr>
          <w:p w:rsidR="00423B47" w:rsidRPr="00E62CB1" w:rsidRDefault="00423B47" w:rsidP="00C418F8"/>
          <w:p w:rsidR="00423B47" w:rsidRPr="00E62CB1" w:rsidRDefault="00423B47" w:rsidP="00C418F8">
            <w:pPr>
              <w:rPr>
                <w:b/>
              </w:rPr>
            </w:pPr>
            <w:r w:rsidRPr="00E62CB1">
              <w:rPr>
                <w:b/>
              </w:rPr>
              <w:t>РЗ</w:t>
            </w:r>
          </w:p>
        </w:tc>
        <w:tc>
          <w:tcPr>
            <w:tcW w:w="540" w:type="dxa"/>
          </w:tcPr>
          <w:p w:rsidR="00423B47" w:rsidRPr="00E62CB1" w:rsidRDefault="00423B47" w:rsidP="00C418F8"/>
          <w:p w:rsidR="00423B47" w:rsidRPr="00E62CB1" w:rsidRDefault="00423B47" w:rsidP="00C418F8">
            <w:pPr>
              <w:rPr>
                <w:b/>
              </w:rPr>
            </w:pPr>
            <w:proofErr w:type="gramStart"/>
            <w:r w:rsidRPr="00E62CB1">
              <w:rPr>
                <w:b/>
              </w:rPr>
              <w:t>ПР</w:t>
            </w:r>
            <w:proofErr w:type="gramEnd"/>
          </w:p>
        </w:tc>
        <w:tc>
          <w:tcPr>
            <w:tcW w:w="2178" w:type="dxa"/>
          </w:tcPr>
          <w:p w:rsidR="00423B47" w:rsidRPr="00E62CB1" w:rsidRDefault="00423B47" w:rsidP="00C418F8"/>
          <w:p w:rsidR="00423B47" w:rsidRPr="00E62CB1" w:rsidRDefault="00423B47" w:rsidP="00C418F8">
            <w:pPr>
              <w:rPr>
                <w:b/>
              </w:rPr>
            </w:pPr>
            <w:r w:rsidRPr="00E62CB1">
              <w:t xml:space="preserve">       </w:t>
            </w:r>
            <w:r w:rsidRPr="00E62CB1">
              <w:rPr>
                <w:b/>
              </w:rPr>
              <w:t>КЦСР</w:t>
            </w:r>
          </w:p>
        </w:tc>
        <w:tc>
          <w:tcPr>
            <w:tcW w:w="1260" w:type="dxa"/>
          </w:tcPr>
          <w:p w:rsidR="00423B47" w:rsidRPr="00E62CB1" w:rsidRDefault="00423B47" w:rsidP="00C418F8"/>
          <w:p w:rsidR="00423B47" w:rsidRPr="00E62CB1" w:rsidRDefault="00423B47" w:rsidP="00C418F8">
            <w:pPr>
              <w:rPr>
                <w:b/>
              </w:rPr>
            </w:pPr>
            <w:r w:rsidRPr="00E62CB1">
              <w:t xml:space="preserve">   </w:t>
            </w:r>
            <w:r w:rsidRPr="00E62CB1">
              <w:rPr>
                <w:b/>
              </w:rPr>
              <w:t>КВР</w:t>
            </w:r>
          </w:p>
        </w:tc>
        <w:tc>
          <w:tcPr>
            <w:tcW w:w="1183" w:type="dxa"/>
            <w:vMerge/>
          </w:tcPr>
          <w:p w:rsidR="00423B47" w:rsidRPr="00E62CB1" w:rsidRDefault="00423B47" w:rsidP="00C418F8"/>
        </w:tc>
      </w:tr>
      <w:tr w:rsidR="00423B47" w:rsidRPr="00E62CB1" w:rsidTr="00C418F8">
        <w:trPr>
          <w:trHeight w:val="335"/>
        </w:trPr>
        <w:tc>
          <w:tcPr>
            <w:tcW w:w="3528" w:type="dxa"/>
          </w:tcPr>
          <w:p w:rsidR="00423B47" w:rsidRPr="00E62CB1" w:rsidRDefault="00423B47" w:rsidP="00C418F8">
            <w:pPr>
              <w:rPr>
                <w:b/>
              </w:rPr>
            </w:pPr>
            <w:r w:rsidRPr="00E62CB1">
              <w:t xml:space="preserve">                       </w:t>
            </w:r>
            <w:r w:rsidRPr="00E62CB1">
              <w:rPr>
                <w:b/>
              </w:rPr>
              <w:t>1</w:t>
            </w:r>
          </w:p>
        </w:tc>
        <w:tc>
          <w:tcPr>
            <w:tcW w:w="578" w:type="dxa"/>
          </w:tcPr>
          <w:p w:rsidR="00423B47" w:rsidRPr="00E62CB1" w:rsidRDefault="00423B47" w:rsidP="00C418F8">
            <w:pPr>
              <w:rPr>
                <w:b/>
              </w:rPr>
            </w:pPr>
            <w:r w:rsidRPr="00E62CB1">
              <w:t xml:space="preserve">   </w:t>
            </w:r>
            <w:r w:rsidRPr="00E62CB1">
              <w:rPr>
                <w:b/>
              </w:rPr>
              <w:t>2</w:t>
            </w:r>
          </w:p>
        </w:tc>
        <w:tc>
          <w:tcPr>
            <w:tcW w:w="540" w:type="dxa"/>
          </w:tcPr>
          <w:p w:rsidR="00423B47" w:rsidRPr="00E62CB1" w:rsidRDefault="00423B47" w:rsidP="00C418F8">
            <w:pPr>
              <w:rPr>
                <w:b/>
              </w:rPr>
            </w:pPr>
            <w:r w:rsidRPr="00E62CB1">
              <w:t xml:space="preserve"> </w:t>
            </w:r>
            <w:r w:rsidRPr="00E62CB1">
              <w:rPr>
                <w:b/>
              </w:rPr>
              <w:t>3</w:t>
            </w:r>
          </w:p>
        </w:tc>
        <w:tc>
          <w:tcPr>
            <w:tcW w:w="540" w:type="dxa"/>
          </w:tcPr>
          <w:p w:rsidR="00423B47" w:rsidRPr="00E62CB1" w:rsidRDefault="00423B47" w:rsidP="00C418F8">
            <w:pPr>
              <w:rPr>
                <w:b/>
              </w:rPr>
            </w:pPr>
            <w:r w:rsidRPr="00E62CB1">
              <w:rPr>
                <w:b/>
              </w:rPr>
              <w:t>4</w:t>
            </w:r>
          </w:p>
        </w:tc>
        <w:tc>
          <w:tcPr>
            <w:tcW w:w="2178" w:type="dxa"/>
          </w:tcPr>
          <w:p w:rsidR="00423B47" w:rsidRPr="00E62CB1" w:rsidRDefault="00423B47" w:rsidP="00C418F8">
            <w:pPr>
              <w:rPr>
                <w:b/>
              </w:rPr>
            </w:pPr>
            <w:r w:rsidRPr="00E62CB1">
              <w:t xml:space="preserve">             </w:t>
            </w:r>
            <w:r w:rsidRPr="00E62CB1">
              <w:rPr>
                <w:b/>
              </w:rPr>
              <w:t>5</w:t>
            </w:r>
          </w:p>
        </w:tc>
        <w:tc>
          <w:tcPr>
            <w:tcW w:w="1260" w:type="dxa"/>
          </w:tcPr>
          <w:p w:rsidR="00423B47" w:rsidRPr="00E62CB1" w:rsidRDefault="00423B47" w:rsidP="00C418F8">
            <w:pPr>
              <w:rPr>
                <w:b/>
              </w:rPr>
            </w:pPr>
            <w:r w:rsidRPr="00E62CB1">
              <w:rPr>
                <w:b/>
              </w:rPr>
              <w:t xml:space="preserve">       6</w:t>
            </w:r>
          </w:p>
        </w:tc>
        <w:tc>
          <w:tcPr>
            <w:tcW w:w="1183" w:type="dxa"/>
          </w:tcPr>
          <w:p w:rsidR="00423B47" w:rsidRPr="00E62CB1" w:rsidRDefault="00423B47" w:rsidP="00C418F8">
            <w:pPr>
              <w:rPr>
                <w:b/>
              </w:rPr>
            </w:pPr>
            <w:r w:rsidRPr="00E62CB1">
              <w:t xml:space="preserve">     </w:t>
            </w:r>
            <w:r w:rsidRPr="00E62CB1">
              <w:rPr>
                <w:b/>
              </w:rPr>
              <w:t>7</w:t>
            </w:r>
          </w:p>
        </w:tc>
      </w:tr>
      <w:tr w:rsidR="00423B47" w:rsidRPr="00E62CB1" w:rsidTr="00C418F8">
        <w:trPr>
          <w:trHeight w:val="693"/>
        </w:trPr>
        <w:tc>
          <w:tcPr>
            <w:tcW w:w="3528" w:type="dxa"/>
          </w:tcPr>
          <w:p w:rsidR="00423B47" w:rsidRPr="00E62CB1" w:rsidRDefault="00423B47" w:rsidP="00C418F8"/>
          <w:p w:rsidR="00423B47" w:rsidRPr="00E62CB1" w:rsidRDefault="00423B47" w:rsidP="00C418F8">
            <w:r w:rsidRPr="00E62CB1">
              <w:t>Доплаты к пенсиям государственных служащих субъектов Российской Федерации и муниципальных служащих</w:t>
            </w:r>
          </w:p>
        </w:tc>
        <w:tc>
          <w:tcPr>
            <w:tcW w:w="578" w:type="dxa"/>
          </w:tcPr>
          <w:p w:rsidR="00423B47" w:rsidRPr="00E62CB1" w:rsidRDefault="00423B47" w:rsidP="00C418F8"/>
          <w:p w:rsidR="00423B47" w:rsidRPr="00E62CB1" w:rsidRDefault="00423B47" w:rsidP="00C418F8"/>
          <w:p w:rsidR="00423B47" w:rsidRPr="00E62CB1" w:rsidRDefault="00423B47" w:rsidP="00C418F8">
            <w:r w:rsidRPr="00E62CB1">
              <w:t>347</w:t>
            </w:r>
          </w:p>
        </w:tc>
        <w:tc>
          <w:tcPr>
            <w:tcW w:w="540" w:type="dxa"/>
          </w:tcPr>
          <w:p w:rsidR="00423B47" w:rsidRPr="00E62CB1" w:rsidRDefault="00423B47" w:rsidP="00C418F8"/>
          <w:p w:rsidR="00423B47" w:rsidRPr="00E62CB1" w:rsidRDefault="00423B47" w:rsidP="00C418F8"/>
          <w:p w:rsidR="00423B47" w:rsidRPr="00E62CB1" w:rsidRDefault="00423B47" w:rsidP="00C418F8">
            <w:r w:rsidRPr="00E62CB1">
              <w:t>10</w:t>
            </w:r>
          </w:p>
        </w:tc>
        <w:tc>
          <w:tcPr>
            <w:tcW w:w="540" w:type="dxa"/>
          </w:tcPr>
          <w:p w:rsidR="00423B47" w:rsidRPr="00E62CB1" w:rsidRDefault="00423B47" w:rsidP="00C418F8"/>
          <w:p w:rsidR="00423B47" w:rsidRPr="00E62CB1" w:rsidRDefault="00423B47" w:rsidP="00C418F8"/>
          <w:p w:rsidR="00423B47" w:rsidRPr="00E62CB1" w:rsidRDefault="00423B47" w:rsidP="00C418F8">
            <w:r w:rsidRPr="00E62CB1">
              <w:t>01</w:t>
            </w:r>
          </w:p>
        </w:tc>
        <w:tc>
          <w:tcPr>
            <w:tcW w:w="2178" w:type="dxa"/>
          </w:tcPr>
          <w:p w:rsidR="00423B47" w:rsidRPr="00E62CB1" w:rsidRDefault="00423B47" w:rsidP="00C418F8"/>
          <w:p w:rsidR="00423B47" w:rsidRPr="00E62CB1" w:rsidRDefault="00423B47" w:rsidP="00C418F8"/>
          <w:p w:rsidR="00423B47" w:rsidRPr="00E62CB1" w:rsidRDefault="00423B47" w:rsidP="00C418F8">
            <w:r w:rsidRPr="00E62CB1">
              <w:t>99 0 00 10100</w:t>
            </w:r>
          </w:p>
        </w:tc>
        <w:tc>
          <w:tcPr>
            <w:tcW w:w="1260" w:type="dxa"/>
          </w:tcPr>
          <w:p w:rsidR="00423B47" w:rsidRPr="00E62CB1" w:rsidRDefault="00423B47" w:rsidP="00C418F8"/>
          <w:p w:rsidR="00423B47" w:rsidRPr="00E62CB1" w:rsidRDefault="00423B47" w:rsidP="00C418F8"/>
          <w:p w:rsidR="00423B47" w:rsidRPr="00E62CB1" w:rsidRDefault="00423B47" w:rsidP="00C418F8">
            <w:r w:rsidRPr="00E62CB1">
              <w:t xml:space="preserve">   </w:t>
            </w:r>
            <w:r w:rsidRPr="00E62CB1">
              <w:rPr>
                <w:lang w:val="en-US"/>
              </w:rPr>
              <w:t>31</w:t>
            </w:r>
            <w:r w:rsidRPr="00E62CB1">
              <w:t>2</w:t>
            </w:r>
          </w:p>
        </w:tc>
        <w:tc>
          <w:tcPr>
            <w:tcW w:w="1183" w:type="dxa"/>
          </w:tcPr>
          <w:p w:rsidR="00423B47" w:rsidRPr="00E62CB1" w:rsidRDefault="00423B47" w:rsidP="00C418F8"/>
          <w:p w:rsidR="00423B47" w:rsidRPr="00E62CB1" w:rsidRDefault="00423B47" w:rsidP="00C418F8"/>
          <w:p w:rsidR="00423B47" w:rsidRPr="00E62CB1" w:rsidRDefault="00423B47" w:rsidP="00C418F8">
            <w:r w:rsidRPr="00E62CB1">
              <w:t>224 230,68</w:t>
            </w:r>
          </w:p>
        </w:tc>
      </w:tr>
    </w:tbl>
    <w:p w:rsidR="00423B47" w:rsidRPr="00E62CB1" w:rsidRDefault="00423B47" w:rsidP="00423B47"/>
    <w:p w:rsidR="00423B47" w:rsidRPr="00E62CB1" w:rsidRDefault="00423B47" w:rsidP="00423B47">
      <w:pPr>
        <w:jc w:val="right"/>
      </w:pPr>
      <w:r w:rsidRPr="00E62CB1">
        <w:t>Таблица  2</w:t>
      </w:r>
    </w:p>
    <w:p w:rsidR="00423B47" w:rsidRPr="00E62CB1" w:rsidRDefault="00423B47" w:rsidP="00423B47">
      <w:pPr>
        <w:jc w:val="center"/>
        <w:rPr>
          <w:b/>
        </w:rPr>
      </w:pPr>
      <w:r w:rsidRPr="00E62CB1">
        <w:rPr>
          <w:b/>
        </w:rPr>
        <w:t xml:space="preserve">Перечень публичных нормативных обязательств, подлежащих </w:t>
      </w:r>
    </w:p>
    <w:p w:rsidR="00423B47" w:rsidRPr="00E62CB1" w:rsidRDefault="00423B47" w:rsidP="00423B47">
      <w:pPr>
        <w:jc w:val="center"/>
        <w:rPr>
          <w:b/>
        </w:rPr>
      </w:pPr>
      <w:r w:rsidRPr="00E62CB1">
        <w:rPr>
          <w:b/>
        </w:rPr>
        <w:t>исполнению за счет средств местного бюджета, на 2020-2021 годы</w:t>
      </w:r>
    </w:p>
    <w:p w:rsidR="00423B47" w:rsidRPr="00E62CB1" w:rsidRDefault="00423B47" w:rsidP="00423B47">
      <w:pPr>
        <w:jc w:val="center"/>
        <w:rPr>
          <w:b/>
        </w:rPr>
      </w:pPr>
    </w:p>
    <w:p w:rsidR="00423B47" w:rsidRPr="00E62CB1" w:rsidRDefault="00423B47" w:rsidP="00423B47">
      <w:r w:rsidRPr="00E62CB1">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850"/>
        <w:gridCol w:w="567"/>
        <w:gridCol w:w="567"/>
        <w:gridCol w:w="1701"/>
        <w:gridCol w:w="709"/>
        <w:gridCol w:w="1451"/>
        <w:gridCol w:w="1560"/>
      </w:tblGrid>
      <w:tr w:rsidR="00423B47" w:rsidRPr="00E62CB1" w:rsidTr="00C418F8">
        <w:trPr>
          <w:trHeight w:val="520"/>
        </w:trPr>
        <w:tc>
          <w:tcPr>
            <w:tcW w:w="2802" w:type="dxa"/>
            <w:vMerge w:val="restart"/>
          </w:tcPr>
          <w:p w:rsidR="00423B47" w:rsidRPr="00E62CB1" w:rsidRDefault="00423B47" w:rsidP="00C418F8"/>
          <w:p w:rsidR="00423B47" w:rsidRPr="00E62CB1" w:rsidRDefault="00423B47" w:rsidP="00C418F8">
            <w:pPr>
              <w:jc w:val="center"/>
            </w:pPr>
          </w:p>
          <w:p w:rsidR="00423B47" w:rsidRPr="00E62CB1" w:rsidRDefault="00423B47" w:rsidP="00C418F8">
            <w:pPr>
              <w:rPr>
                <w:b/>
              </w:rPr>
            </w:pPr>
            <w:r w:rsidRPr="00E62CB1">
              <w:t xml:space="preserve">            </w:t>
            </w:r>
            <w:r w:rsidRPr="00E62CB1">
              <w:rPr>
                <w:b/>
              </w:rPr>
              <w:t>Наименование</w:t>
            </w:r>
          </w:p>
        </w:tc>
        <w:tc>
          <w:tcPr>
            <w:tcW w:w="4394" w:type="dxa"/>
            <w:gridSpan w:val="5"/>
          </w:tcPr>
          <w:p w:rsidR="00423B47" w:rsidRPr="00E62CB1" w:rsidRDefault="00423B47" w:rsidP="00C418F8">
            <w:pPr>
              <w:rPr>
                <w:b/>
              </w:rPr>
            </w:pPr>
            <w:r w:rsidRPr="00E62CB1">
              <w:rPr>
                <w:b/>
              </w:rPr>
              <w:t xml:space="preserve">       Код бюджетной классификации</w:t>
            </w:r>
          </w:p>
        </w:tc>
        <w:tc>
          <w:tcPr>
            <w:tcW w:w="3011" w:type="dxa"/>
            <w:gridSpan w:val="2"/>
          </w:tcPr>
          <w:p w:rsidR="00423B47" w:rsidRPr="00E62CB1" w:rsidRDefault="00423B47" w:rsidP="00C418F8">
            <w:pPr>
              <w:jc w:val="center"/>
              <w:rPr>
                <w:b/>
              </w:rPr>
            </w:pPr>
            <w:r w:rsidRPr="00E62CB1">
              <w:rPr>
                <w:b/>
              </w:rPr>
              <w:t xml:space="preserve">Сумма, </w:t>
            </w:r>
          </w:p>
          <w:p w:rsidR="00423B47" w:rsidRPr="00E62CB1" w:rsidRDefault="00423B47" w:rsidP="00C418F8">
            <w:pPr>
              <w:jc w:val="center"/>
              <w:rPr>
                <w:b/>
              </w:rPr>
            </w:pPr>
            <w:r w:rsidRPr="00E62CB1">
              <w:rPr>
                <w:b/>
              </w:rPr>
              <w:t>руб.</w:t>
            </w:r>
          </w:p>
          <w:p w:rsidR="00423B47" w:rsidRPr="00E62CB1" w:rsidRDefault="00423B47" w:rsidP="00C418F8">
            <w:pPr>
              <w:jc w:val="center"/>
              <w:rPr>
                <w:b/>
              </w:rPr>
            </w:pPr>
          </w:p>
        </w:tc>
      </w:tr>
      <w:tr w:rsidR="00423B47" w:rsidRPr="00E62CB1" w:rsidTr="00C418F8">
        <w:trPr>
          <w:trHeight w:val="700"/>
        </w:trPr>
        <w:tc>
          <w:tcPr>
            <w:tcW w:w="2802" w:type="dxa"/>
            <w:vMerge/>
          </w:tcPr>
          <w:p w:rsidR="00423B47" w:rsidRPr="00E62CB1" w:rsidRDefault="00423B47" w:rsidP="00C418F8"/>
        </w:tc>
        <w:tc>
          <w:tcPr>
            <w:tcW w:w="850" w:type="dxa"/>
          </w:tcPr>
          <w:p w:rsidR="00423B47" w:rsidRPr="00E62CB1" w:rsidRDefault="00423B47" w:rsidP="00C418F8"/>
          <w:p w:rsidR="00423B47" w:rsidRPr="00E62CB1" w:rsidRDefault="00423B47" w:rsidP="00C418F8">
            <w:pPr>
              <w:rPr>
                <w:b/>
              </w:rPr>
            </w:pPr>
            <w:r w:rsidRPr="00E62CB1">
              <w:rPr>
                <w:b/>
              </w:rPr>
              <w:t>КВСР</w:t>
            </w:r>
          </w:p>
        </w:tc>
        <w:tc>
          <w:tcPr>
            <w:tcW w:w="567" w:type="dxa"/>
          </w:tcPr>
          <w:p w:rsidR="00423B47" w:rsidRPr="00E62CB1" w:rsidRDefault="00423B47" w:rsidP="00C418F8"/>
          <w:p w:rsidR="00423B47" w:rsidRPr="00E62CB1" w:rsidRDefault="00423B47" w:rsidP="00C418F8">
            <w:pPr>
              <w:rPr>
                <w:b/>
              </w:rPr>
            </w:pPr>
            <w:r w:rsidRPr="00E62CB1">
              <w:rPr>
                <w:b/>
              </w:rPr>
              <w:t>РЗ</w:t>
            </w:r>
          </w:p>
        </w:tc>
        <w:tc>
          <w:tcPr>
            <w:tcW w:w="567" w:type="dxa"/>
          </w:tcPr>
          <w:p w:rsidR="00423B47" w:rsidRPr="00E62CB1" w:rsidRDefault="00423B47" w:rsidP="00C418F8"/>
          <w:p w:rsidR="00423B47" w:rsidRPr="00E62CB1" w:rsidRDefault="00423B47" w:rsidP="00C418F8">
            <w:pPr>
              <w:rPr>
                <w:b/>
              </w:rPr>
            </w:pPr>
            <w:proofErr w:type="gramStart"/>
            <w:r w:rsidRPr="00E62CB1">
              <w:rPr>
                <w:b/>
              </w:rPr>
              <w:t>ПР</w:t>
            </w:r>
            <w:proofErr w:type="gramEnd"/>
          </w:p>
        </w:tc>
        <w:tc>
          <w:tcPr>
            <w:tcW w:w="1701" w:type="dxa"/>
          </w:tcPr>
          <w:p w:rsidR="00423B47" w:rsidRPr="00E62CB1" w:rsidRDefault="00423B47" w:rsidP="00C418F8"/>
          <w:p w:rsidR="00423B47" w:rsidRPr="00E62CB1" w:rsidRDefault="00423B47" w:rsidP="00C418F8">
            <w:pPr>
              <w:rPr>
                <w:b/>
              </w:rPr>
            </w:pPr>
            <w:r w:rsidRPr="00E62CB1">
              <w:t xml:space="preserve">       </w:t>
            </w:r>
            <w:r w:rsidRPr="00E62CB1">
              <w:rPr>
                <w:b/>
              </w:rPr>
              <w:t>КЦСР</w:t>
            </w:r>
          </w:p>
        </w:tc>
        <w:tc>
          <w:tcPr>
            <w:tcW w:w="709" w:type="dxa"/>
          </w:tcPr>
          <w:p w:rsidR="00423B47" w:rsidRPr="00E62CB1" w:rsidRDefault="00423B47" w:rsidP="00C418F8"/>
          <w:p w:rsidR="00423B47" w:rsidRPr="00E62CB1" w:rsidRDefault="00423B47" w:rsidP="00C418F8">
            <w:pPr>
              <w:rPr>
                <w:b/>
              </w:rPr>
            </w:pPr>
            <w:r w:rsidRPr="00E62CB1">
              <w:t xml:space="preserve">   </w:t>
            </w:r>
            <w:r w:rsidRPr="00E62CB1">
              <w:rPr>
                <w:b/>
              </w:rPr>
              <w:t>КВР</w:t>
            </w:r>
          </w:p>
        </w:tc>
        <w:tc>
          <w:tcPr>
            <w:tcW w:w="1451" w:type="dxa"/>
          </w:tcPr>
          <w:p w:rsidR="00423B47" w:rsidRPr="00E62CB1" w:rsidRDefault="00423B47" w:rsidP="00C418F8"/>
          <w:p w:rsidR="00423B47" w:rsidRPr="00E62CB1" w:rsidRDefault="00423B47" w:rsidP="00C418F8">
            <w:pPr>
              <w:rPr>
                <w:b/>
              </w:rPr>
            </w:pPr>
            <w:r w:rsidRPr="00E62CB1">
              <w:rPr>
                <w:b/>
              </w:rPr>
              <w:t>2020 г.</w:t>
            </w:r>
          </w:p>
        </w:tc>
        <w:tc>
          <w:tcPr>
            <w:tcW w:w="1560" w:type="dxa"/>
          </w:tcPr>
          <w:p w:rsidR="00423B47" w:rsidRPr="00E62CB1" w:rsidRDefault="00423B47" w:rsidP="00C418F8"/>
          <w:p w:rsidR="00423B47" w:rsidRPr="00E62CB1" w:rsidRDefault="00423B47" w:rsidP="00C418F8">
            <w:pPr>
              <w:rPr>
                <w:b/>
              </w:rPr>
            </w:pPr>
            <w:r w:rsidRPr="00E62CB1">
              <w:rPr>
                <w:b/>
              </w:rPr>
              <w:t>2021 г.</w:t>
            </w:r>
          </w:p>
        </w:tc>
      </w:tr>
      <w:tr w:rsidR="00423B47" w:rsidRPr="00E62CB1" w:rsidTr="00C418F8">
        <w:trPr>
          <w:trHeight w:val="335"/>
        </w:trPr>
        <w:tc>
          <w:tcPr>
            <w:tcW w:w="2802" w:type="dxa"/>
          </w:tcPr>
          <w:p w:rsidR="00423B47" w:rsidRPr="00E62CB1" w:rsidRDefault="00423B47" w:rsidP="00C418F8">
            <w:pPr>
              <w:rPr>
                <w:b/>
              </w:rPr>
            </w:pPr>
            <w:r w:rsidRPr="00E62CB1">
              <w:t xml:space="preserve">                       </w:t>
            </w:r>
            <w:r w:rsidRPr="00E62CB1">
              <w:rPr>
                <w:b/>
              </w:rPr>
              <w:t>1</w:t>
            </w:r>
          </w:p>
        </w:tc>
        <w:tc>
          <w:tcPr>
            <w:tcW w:w="850" w:type="dxa"/>
          </w:tcPr>
          <w:p w:rsidR="00423B47" w:rsidRPr="00E62CB1" w:rsidRDefault="00423B47" w:rsidP="00C418F8">
            <w:pPr>
              <w:rPr>
                <w:b/>
              </w:rPr>
            </w:pPr>
            <w:r w:rsidRPr="00E62CB1">
              <w:t xml:space="preserve">   </w:t>
            </w:r>
            <w:r w:rsidRPr="00E62CB1">
              <w:rPr>
                <w:b/>
              </w:rPr>
              <w:t>2</w:t>
            </w:r>
          </w:p>
        </w:tc>
        <w:tc>
          <w:tcPr>
            <w:tcW w:w="567" w:type="dxa"/>
          </w:tcPr>
          <w:p w:rsidR="00423B47" w:rsidRPr="00E62CB1" w:rsidRDefault="00423B47" w:rsidP="00C418F8">
            <w:pPr>
              <w:rPr>
                <w:b/>
              </w:rPr>
            </w:pPr>
            <w:r w:rsidRPr="00E62CB1">
              <w:t xml:space="preserve"> </w:t>
            </w:r>
            <w:r w:rsidRPr="00E62CB1">
              <w:rPr>
                <w:b/>
              </w:rPr>
              <w:t>3</w:t>
            </w:r>
          </w:p>
        </w:tc>
        <w:tc>
          <w:tcPr>
            <w:tcW w:w="567" w:type="dxa"/>
          </w:tcPr>
          <w:p w:rsidR="00423B47" w:rsidRPr="00E62CB1" w:rsidRDefault="00423B47" w:rsidP="00C418F8">
            <w:pPr>
              <w:rPr>
                <w:b/>
              </w:rPr>
            </w:pPr>
            <w:r w:rsidRPr="00E62CB1">
              <w:rPr>
                <w:b/>
              </w:rPr>
              <w:t>4</w:t>
            </w:r>
          </w:p>
        </w:tc>
        <w:tc>
          <w:tcPr>
            <w:tcW w:w="1701" w:type="dxa"/>
          </w:tcPr>
          <w:p w:rsidR="00423B47" w:rsidRPr="00E62CB1" w:rsidRDefault="00423B47" w:rsidP="00C418F8">
            <w:pPr>
              <w:rPr>
                <w:b/>
              </w:rPr>
            </w:pPr>
            <w:r w:rsidRPr="00E62CB1">
              <w:t xml:space="preserve">             </w:t>
            </w:r>
            <w:r w:rsidRPr="00E62CB1">
              <w:rPr>
                <w:b/>
              </w:rPr>
              <w:t>5</w:t>
            </w:r>
          </w:p>
        </w:tc>
        <w:tc>
          <w:tcPr>
            <w:tcW w:w="709" w:type="dxa"/>
          </w:tcPr>
          <w:p w:rsidR="00423B47" w:rsidRPr="00E62CB1" w:rsidRDefault="00423B47" w:rsidP="00C418F8">
            <w:pPr>
              <w:rPr>
                <w:b/>
              </w:rPr>
            </w:pPr>
            <w:r w:rsidRPr="00E62CB1">
              <w:rPr>
                <w:b/>
              </w:rPr>
              <w:t xml:space="preserve">     6</w:t>
            </w:r>
          </w:p>
        </w:tc>
        <w:tc>
          <w:tcPr>
            <w:tcW w:w="1451" w:type="dxa"/>
          </w:tcPr>
          <w:p w:rsidR="00423B47" w:rsidRPr="00E62CB1" w:rsidRDefault="00423B47" w:rsidP="00C418F8">
            <w:pPr>
              <w:rPr>
                <w:b/>
              </w:rPr>
            </w:pPr>
            <w:r w:rsidRPr="00E62CB1">
              <w:rPr>
                <w:b/>
              </w:rPr>
              <w:t xml:space="preserve">7     </w:t>
            </w:r>
          </w:p>
        </w:tc>
        <w:tc>
          <w:tcPr>
            <w:tcW w:w="1560" w:type="dxa"/>
          </w:tcPr>
          <w:p w:rsidR="00423B47" w:rsidRPr="00E62CB1" w:rsidRDefault="00423B47" w:rsidP="00C418F8">
            <w:pPr>
              <w:rPr>
                <w:b/>
              </w:rPr>
            </w:pPr>
            <w:r w:rsidRPr="00E62CB1">
              <w:rPr>
                <w:b/>
              </w:rPr>
              <w:t xml:space="preserve">   8</w:t>
            </w:r>
          </w:p>
        </w:tc>
      </w:tr>
      <w:tr w:rsidR="00423B47" w:rsidRPr="00E62CB1" w:rsidTr="00C418F8">
        <w:trPr>
          <w:trHeight w:val="693"/>
        </w:trPr>
        <w:tc>
          <w:tcPr>
            <w:tcW w:w="2802" w:type="dxa"/>
          </w:tcPr>
          <w:p w:rsidR="00423B47" w:rsidRPr="00E62CB1" w:rsidRDefault="00423B47" w:rsidP="00C418F8"/>
          <w:p w:rsidR="00423B47" w:rsidRPr="00E62CB1" w:rsidRDefault="00423B47" w:rsidP="00C418F8">
            <w:r w:rsidRPr="00E62CB1">
              <w:t>Доплаты к пенсиям государственных служащих субъектов Российской Федерации и муниципальных служащих</w:t>
            </w:r>
          </w:p>
        </w:tc>
        <w:tc>
          <w:tcPr>
            <w:tcW w:w="850" w:type="dxa"/>
          </w:tcPr>
          <w:p w:rsidR="00423B47" w:rsidRPr="00E62CB1" w:rsidRDefault="00423B47" w:rsidP="00C418F8"/>
          <w:p w:rsidR="00423B47" w:rsidRPr="00E62CB1" w:rsidRDefault="00423B47" w:rsidP="00C418F8"/>
          <w:p w:rsidR="00423B47" w:rsidRPr="00E62CB1" w:rsidRDefault="00423B47" w:rsidP="00C418F8">
            <w:r w:rsidRPr="00E62CB1">
              <w:t>347</w:t>
            </w:r>
          </w:p>
        </w:tc>
        <w:tc>
          <w:tcPr>
            <w:tcW w:w="567" w:type="dxa"/>
          </w:tcPr>
          <w:p w:rsidR="00423B47" w:rsidRPr="00E62CB1" w:rsidRDefault="00423B47" w:rsidP="00C418F8"/>
          <w:p w:rsidR="00423B47" w:rsidRPr="00E62CB1" w:rsidRDefault="00423B47" w:rsidP="00C418F8"/>
          <w:p w:rsidR="00423B47" w:rsidRPr="00E62CB1" w:rsidRDefault="00423B47" w:rsidP="00C418F8">
            <w:r w:rsidRPr="00E62CB1">
              <w:t>10</w:t>
            </w:r>
          </w:p>
        </w:tc>
        <w:tc>
          <w:tcPr>
            <w:tcW w:w="567" w:type="dxa"/>
          </w:tcPr>
          <w:p w:rsidR="00423B47" w:rsidRPr="00E62CB1" w:rsidRDefault="00423B47" w:rsidP="00C418F8"/>
          <w:p w:rsidR="00423B47" w:rsidRPr="00E62CB1" w:rsidRDefault="00423B47" w:rsidP="00C418F8"/>
          <w:p w:rsidR="00423B47" w:rsidRPr="00E62CB1" w:rsidRDefault="00423B47" w:rsidP="00C418F8">
            <w:r w:rsidRPr="00E62CB1">
              <w:t>01</w:t>
            </w:r>
          </w:p>
        </w:tc>
        <w:tc>
          <w:tcPr>
            <w:tcW w:w="1701" w:type="dxa"/>
          </w:tcPr>
          <w:p w:rsidR="00423B47" w:rsidRPr="00E62CB1" w:rsidRDefault="00423B47" w:rsidP="00C418F8"/>
          <w:p w:rsidR="00423B47" w:rsidRPr="00E62CB1" w:rsidRDefault="00423B47" w:rsidP="00C418F8"/>
          <w:p w:rsidR="00423B47" w:rsidRPr="00E62CB1" w:rsidRDefault="00423B47" w:rsidP="00C418F8">
            <w:r w:rsidRPr="00E62CB1">
              <w:t>99 0 00 10100</w:t>
            </w:r>
          </w:p>
        </w:tc>
        <w:tc>
          <w:tcPr>
            <w:tcW w:w="709" w:type="dxa"/>
          </w:tcPr>
          <w:p w:rsidR="00423B47" w:rsidRPr="00E62CB1" w:rsidRDefault="00423B47" w:rsidP="00C418F8">
            <w:pPr>
              <w:rPr>
                <w:lang w:val="en-US"/>
              </w:rPr>
            </w:pPr>
          </w:p>
          <w:p w:rsidR="00423B47" w:rsidRPr="00E62CB1" w:rsidRDefault="00423B47" w:rsidP="00C418F8">
            <w:pPr>
              <w:rPr>
                <w:lang w:val="en-US"/>
              </w:rPr>
            </w:pPr>
          </w:p>
          <w:p w:rsidR="00423B47" w:rsidRPr="00E62CB1" w:rsidRDefault="00423B47" w:rsidP="00C418F8">
            <w:r w:rsidRPr="00E62CB1">
              <w:rPr>
                <w:lang w:val="en-US"/>
              </w:rPr>
              <w:t>31</w:t>
            </w:r>
            <w:r w:rsidRPr="00E62CB1">
              <w:t>2</w:t>
            </w:r>
          </w:p>
        </w:tc>
        <w:tc>
          <w:tcPr>
            <w:tcW w:w="1451" w:type="dxa"/>
          </w:tcPr>
          <w:p w:rsidR="00423B47" w:rsidRPr="00E62CB1" w:rsidRDefault="00423B47" w:rsidP="00C418F8">
            <w:pPr>
              <w:rPr>
                <w:lang w:val="en-US"/>
              </w:rPr>
            </w:pPr>
          </w:p>
          <w:p w:rsidR="00423B47" w:rsidRPr="00E62CB1" w:rsidRDefault="00423B47" w:rsidP="00C418F8">
            <w:pPr>
              <w:rPr>
                <w:lang w:val="en-US"/>
              </w:rPr>
            </w:pPr>
          </w:p>
          <w:p w:rsidR="00423B47" w:rsidRPr="00E62CB1" w:rsidRDefault="00423B47" w:rsidP="00C418F8">
            <w:r w:rsidRPr="00E62CB1">
              <w:t>224 230,68</w:t>
            </w:r>
          </w:p>
        </w:tc>
        <w:tc>
          <w:tcPr>
            <w:tcW w:w="1560" w:type="dxa"/>
          </w:tcPr>
          <w:p w:rsidR="00423B47" w:rsidRPr="00E62CB1" w:rsidRDefault="00423B47" w:rsidP="00C418F8">
            <w:pPr>
              <w:rPr>
                <w:lang w:val="en-US"/>
              </w:rPr>
            </w:pPr>
          </w:p>
          <w:p w:rsidR="00423B47" w:rsidRPr="00E62CB1" w:rsidRDefault="00423B47" w:rsidP="00C418F8">
            <w:pPr>
              <w:rPr>
                <w:lang w:val="en-US"/>
              </w:rPr>
            </w:pPr>
          </w:p>
          <w:p w:rsidR="00423B47" w:rsidRPr="00E62CB1" w:rsidRDefault="00423B47" w:rsidP="00C418F8">
            <w:r w:rsidRPr="00E62CB1">
              <w:t>224 230,68</w:t>
            </w:r>
          </w:p>
        </w:tc>
      </w:tr>
    </w:tbl>
    <w:p w:rsidR="00423B47" w:rsidRPr="00E62CB1" w:rsidRDefault="00423B47" w:rsidP="00423B47"/>
    <w:p w:rsidR="00423B47" w:rsidRPr="00E62CB1" w:rsidRDefault="00423B47" w:rsidP="00423B47"/>
    <w:p w:rsidR="00423B47" w:rsidRPr="00E62CB1" w:rsidRDefault="00423B47" w:rsidP="00423B47">
      <w:pPr>
        <w:jc w:val="right"/>
      </w:pPr>
    </w:p>
    <w:p w:rsidR="00423B47" w:rsidRPr="00E62CB1" w:rsidRDefault="00423B47" w:rsidP="00423B47">
      <w:pPr>
        <w:jc w:val="right"/>
      </w:pPr>
      <w:r w:rsidRPr="00E62CB1">
        <w:t xml:space="preserve">                                                                                                           Приложение  6</w:t>
      </w:r>
    </w:p>
    <w:p w:rsidR="00423B47" w:rsidRPr="00E62CB1" w:rsidRDefault="00423B47" w:rsidP="00423B47">
      <w:pPr>
        <w:jc w:val="right"/>
      </w:pPr>
      <w:r w:rsidRPr="00E62CB1">
        <w:t xml:space="preserve">                                                                                                              к решению сорок девятой</w:t>
      </w:r>
    </w:p>
    <w:p w:rsidR="00423B47" w:rsidRPr="00E62CB1" w:rsidRDefault="00423B47" w:rsidP="00423B47">
      <w:pPr>
        <w:jc w:val="right"/>
      </w:pPr>
      <w:r w:rsidRPr="00E62CB1">
        <w:tab/>
        <w:t xml:space="preserve">                                                                                               сессии Совета депутатов</w:t>
      </w:r>
    </w:p>
    <w:p w:rsidR="00423B47" w:rsidRPr="00E62CB1" w:rsidRDefault="00423B47" w:rsidP="00423B47">
      <w:pPr>
        <w:jc w:val="right"/>
      </w:pPr>
      <w:r w:rsidRPr="00E62CB1">
        <w:t xml:space="preserve">                                                                                                              </w:t>
      </w:r>
      <w:proofErr w:type="spellStart"/>
      <w:r w:rsidRPr="00E62CB1">
        <w:t>Горбуновского</w:t>
      </w:r>
      <w:proofErr w:type="spellEnd"/>
      <w:r w:rsidRPr="00E62CB1">
        <w:t xml:space="preserve"> сельсовета</w:t>
      </w:r>
    </w:p>
    <w:p w:rsidR="00423B47" w:rsidRPr="00E62CB1" w:rsidRDefault="00423B47" w:rsidP="00423B47">
      <w:pPr>
        <w:jc w:val="right"/>
      </w:pPr>
      <w:r w:rsidRPr="00E62CB1">
        <w:lastRenderedPageBreak/>
        <w:t xml:space="preserve">                                                                                                         Куйбышевского района</w:t>
      </w:r>
    </w:p>
    <w:p w:rsidR="00423B47" w:rsidRPr="00E62CB1" w:rsidRDefault="00423B47" w:rsidP="00423B47">
      <w:pPr>
        <w:jc w:val="right"/>
      </w:pPr>
      <w:r w:rsidRPr="00E62CB1">
        <w:t xml:space="preserve">                                                                                                             Новосибирской области </w:t>
      </w:r>
    </w:p>
    <w:p w:rsidR="00423B47" w:rsidRPr="00E62CB1" w:rsidRDefault="00423B47" w:rsidP="00423B47">
      <w:pPr>
        <w:jc w:val="right"/>
      </w:pPr>
      <w:r w:rsidRPr="00E62CB1">
        <w:t>от 25.12.2018  № 4</w:t>
      </w:r>
    </w:p>
    <w:p w:rsidR="00423B47" w:rsidRPr="00E62CB1" w:rsidRDefault="00423B47" w:rsidP="00423B47">
      <w:pPr>
        <w:jc w:val="right"/>
        <w:rPr>
          <w:b/>
          <w:bCs/>
        </w:rPr>
      </w:pPr>
      <w:r w:rsidRPr="00E62CB1">
        <w:t xml:space="preserve">      </w:t>
      </w:r>
    </w:p>
    <w:p w:rsidR="00423B47" w:rsidRPr="00E62CB1" w:rsidRDefault="00423B47" w:rsidP="00423B47">
      <w:pPr>
        <w:widowControl w:val="0"/>
        <w:autoSpaceDE w:val="0"/>
        <w:autoSpaceDN w:val="0"/>
        <w:adjustRightInd w:val="0"/>
        <w:jc w:val="center"/>
        <w:rPr>
          <w:b/>
        </w:rPr>
      </w:pPr>
      <w:r w:rsidRPr="00E62CB1">
        <w:rPr>
          <w:b/>
        </w:rPr>
        <w:t>Перечень главных администраторов источников финансирования  дефицита</w:t>
      </w:r>
    </w:p>
    <w:p w:rsidR="00423B47" w:rsidRPr="00E62CB1" w:rsidRDefault="00423B47" w:rsidP="00423B47">
      <w:pPr>
        <w:widowControl w:val="0"/>
        <w:autoSpaceDE w:val="0"/>
        <w:autoSpaceDN w:val="0"/>
        <w:adjustRightInd w:val="0"/>
        <w:rPr>
          <w:b/>
        </w:rPr>
      </w:pPr>
      <w:r w:rsidRPr="00E62CB1">
        <w:rPr>
          <w:b/>
        </w:rPr>
        <w:t xml:space="preserve">бюджета </w:t>
      </w:r>
      <w:proofErr w:type="spellStart"/>
      <w:r w:rsidRPr="00E62CB1">
        <w:rPr>
          <w:b/>
        </w:rPr>
        <w:t>Горбуновского</w:t>
      </w:r>
      <w:proofErr w:type="spellEnd"/>
      <w:r w:rsidRPr="00E62CB1">
        <w:rPr>
          <w:b/>
        </w:rPr>
        <w:t xml:space="preserve"> сельсовета на 2019год и плановый период 2020 и 2021 годов</w:t>
      </w:r>
    </w:p>
    <w:p w:rsidR="00423B47" w:rsidRPr="00E62CB1" w:rsidRDefault="00423B47" w:rsidP="00423B47">
      <w:pPr>
        <w:widowControl w:val="0"/>
        <w:autoSpaceDE w:val="0"/>
        <w:autoSpaceDN w:val="0"/>
        <w:adjustRightInd w:val="0"/>
        <w:jc w:val="center"/>
      </w:pPr>
    </w:p>
    <w:tbl>
      <w:tblPr>
        <w:tblW w:w="0" w:type="auto"/>
        <w:tblLayout w:type="fixed"/>
        <w:tblLook w:val="0000"/>
      </w:tblPr>
      <w:tblGrid>
        <w:gridCol w:w="1274"/>
        <w:gridCol w:w="2794"/>
        <w:gridCol w:w="5503"/>
      </w:tblGrid>
      <w:tr w:rsidR="00423B47" w:rsidRPr="00E62CB1" w:rsidTr="00C418F8">
        <w:tc>
          <w:tcPr>
            <w:tcW w:w="4068" w:type="dxa"/>
            <w:gridSpan w:val="2"/>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rPr>
                <w:color w:val="000000"/>
              </w:rPr>
              <w:t>Код бюджетной классификации Российской Федерации</w:t>
            </w:r>
          </w:p>
        </w:tc>
        <w:tc>
          <w:tcPr>
            <w:tcW w:w="5503" w:type="dxa"/>
            <w:vMerge w:val="restart"/>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p>
          <w:p w:rsidR="00423B47" w:rsidRPr="00E62CB1" w:rsidRDefault="00423B47" w:rsidP="00C418F8">
            <w:pPr>
              <w:widowControl w:val="0"/>
              <w:autoSpaceDE w:val="0"/>
              <w:autoSpaceDN w:val="0"/>
              <w:adjustRightInd w:val="0"/>
              <w:jc w:val="center"/>
            </w:pPr>
            <w:r w:rsidRPr="00E62CB1">
              <w:rPr>
                <w:color w:val="000000"/>
              </w:rPr>
              <w:t>Наименование</w:t>
            </w:r>
            <w:r w:rsidRPr="00E62CB1">
              <w:t>главногоадминистратораисточниковфинансированиядефицита</w:t>
            </w:r>
          </w:p>
          <w:p w:rsidR="00423B47" w:rsidRPr="00E62CB1" w:rsidRDefault="00423B47" w:rsidP="00C418F8">
            <w:pPr>
              <w:widowControl w:val="0"/>
              <w:autoSpaceDE w:val="0"/>
              <w:autoSpaceDN w:val="0"/>
              <w:adjustRightInd w:val="0"/>
              <w:jc w:val="center"/>
              <w:rPr>
                <w:color w:val="000000"/>
              </w:rPr>
            </w:pPr>
            <w:r w:rsidRPr="00E62CB1">
              <w:t>Местного бюджета</w:t>
            </w:r>
          </w:p>
        </w:tc>
      </w:tr>
      <w:tr w:rsidR="00423B47" w:rsidRPr="00E62CB1" w:rsidTr="00C418F8">
        <w:tc>
          <w:tcPr>
            <w:tcW w:w="127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rPr>
                <w:color w:val="000000"/>
              </w:rPr>
              <w:t xml:space="preserve">главный </w:t>
            </w:r>
            <w:proofErr w:type="spellStart"/>
            <w:proofErr w:type="gramStart"/>
            <w:r w:rsidRPr="00E62CB1">
              <w:rPr>
                <w:color w:val="000000"/>
              </w:rPr>
              <w:t>админист-ратор</w:t>
            </w:r>
            <w:proofErr w:type="spellEnd"/>
            <w:proofErr w:type="gramEnd"/>
            <w:r w:rsidRPr="00E62CB1">
              <w:rPr>
                <w:color w:val="000000"/>
              </w:rPr>
              <w:t xml:space="preserve"> ИФДБ</w:t>
            </w:r>
          </w:p>
        </w:tc>
        <w:tc>
          <w:tcPr>
            <w:tcW w:w="279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rPr>
                <w:color w:val="000000"/>
              </w:rPr>
              <w:t>Источники финансирования дефицита бюджета</w:t>
            </w:r>
          </w:p>
          <w:p w:rsidR="00423B47" w:rsidRPr="00E62CB1" w:rsidRDefault="00423B47" w:rsidP="00C418F8">
            <w:pPr>
              <w:widowControl w:val="0"/>
              <w:autoSpaceDE w:val="0"/>
              <w:autoSpaceDN w:val="0"/>
              <w:adjustRightInd w:val="0"/>
              <w:rPr>
                <w:color w:val="000000"/>
              </w:rPr>
            </w:pPr>
            <w:r w:rsidRPr="00E62CB1">
              <w:rPr>
                <w:color w:val="000000"/>
              </w:rPr>
              <w:t>(ИФДБ)</w:t>
            </w:r>
          </w:p>
        </w:tc>
        <w:tc>
          <w:tcPr>
            <w:tcW w:w="5503" w:type="dxa"/>
            <w:vMerge/>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p>
        </w:tc>
      </w:tr>
      <w:tr w:rsidR="00423B47" w:rsidRPr="00E62CB1" w:rsidTr="00C418F8">
        <w:tc>
          <w:tcPr>
            <w:tcW w:w="127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rPr>
                <w:color w:val="000000"/>
              </w:rPr>
              <w:t>347</w:t>
            </w:r>
          </w:p>
        </w:tc>
        <w:tc>
          <w:tcPr>
            <w:tcW w:w="279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rPr>
                <w:b/>
                <w:bCs/>
                <w:color w:val="000000"/>
              </w:rPr>
            </w:pPr>
          </w:p>
        </w:tc>
        <w:tc>
          <w:tcPr>
            <w:tcW w:w="5503"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rPr>
                <w:color w:val="000000"/>
              </w:rPr>
              <w:t xml:space="preserve">Администрация </w:t>
            </w:r>
            <w:proofErr w:type="spellStart"/>
            <w:r w:rsidRPr="00E62CB1">
              <w:rPr>
                <w:color w:val="000000"/>
              </w:rPr>
              <w:t>Горбуновского</w:t>
            </w:r>
            <w:proofErr w:type="spellEnd"/>
            <w:r w:rsidRPr="00E62CB1">
              <w:rPr>
                <w:color w:val="000000"/>
              </w:rPr>
              <w:t xml:space="preserve"> сельсовета</w:t>
            </w:r>
          </w:p>
        </w:tc>
      </w:tr>
      <w:tr w:rsidR="00423B47" w:rsidRPr="00E62CB1" w:rsidTr="00C418F8">
        <w:tc>
          <w:tcPr>
            <w:tcW w:w="127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rPr>
                <w:color w:val="000000"/>
              </w:rPr>
              <w:t>347</w:t>
            </w:r>
          </w:p>
        </w:tc>
        <w:tc>
          <w:tcPr>
            <w:tcW w:w="279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 xml:space="preserve">01 02 00 </w:t>
            </w:r>
            <w:proofErr w:type="spellStart"/>
            <w:r w:rsidRPr="00E62CB1">
              <w:t>00</w:t>
            </w:r>
            <w:proofErr w:type="spellEnd"/>
            <w:r w:rsidRPr="00E62CB1">
              <w:t xml:space="preserve"> 10 0000 710</w:t>
            </w:r>
          </w:p>
        </w:tc>
        <w:tc>
          <w:tcPr>
            <w:tcW w:w="5503"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t>Получение кредитов от кредитных организаций бюджетами поселений в валюте Российской Федерации</w:t>
            </w:r>
          </w:p>
        </w:tc>
      </w:tr>
      <w:tr w:rsidR="00423B47" w:rsidRPr="00E62CB1" w:rsidTr="00C418F8">
        <w:tc>
          <w:tcPr>
            <w:tcW w:w="127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rPr>
                <w:color w:val="000000"/>
              </w:rPr>
              <w:t>347</w:t>
            </w:r>
          </w:p>
        </w:tc>
        <w:tc>
          <w:tcPr>
            <w:tcW w:w="279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 xml:space="preserve">01 02 00 </w:t>
            </w:r>
            <w:proofErr w:type="spellStart"/>
            <w:r w:rsidRPr="00E62CB1">
              <w:t>00</w:t>
            </w:r>
            <w:proofErr w:type="spellEnd"/>
            <w:r w:rsidRPr="00E62CB1">
              <w:t xml:space="preserve"> 10 0000 810</w:t>
            </w:r>
          </w:p>
        </w:tc>
        <w:tc>
          <w:tcPr>
            <w:tcW w:w="5503"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t>Погашение бюджетами поселений кредитов от кредитных организаций в валюте Российской Федерации</w:t>
            </w:r>
          </w:p>
        </w:tc>
      </w:tr>
      <w:tr w:rsidR="00423B47" w:rsidRPr="00E62CB1" w:rsidTr="00C418F8">
        <w:tc>
          <w:tcPr>
            <w:tcW w:w="127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rPr>
                <w:color w:val="000000"/>
              </w:rPr>
              <w:t>347</w:t>
            </w:r>
          </w:p>
        </w:tc>
        <w:tc>
          <w:tcPr>
            <w:tcW w:w="279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 xml:space="preserve">01 03 00 </w:t>
            </w:r>
            <w:proofErr w:type="spellStart"/>
            <w:r w:rsidRPr="00E62CB1">
              <w:t>00</w:t>
            </w:r>
            <w:proofErr w:type="spellEnd"/>
            <w:r w:rsidRPr="00E62CB1">
              <w:t xml:space="preserve"> 10 0000 710</w:t>
            </w:r>
          </w:p>
        </w:tc>
        <w:tc>
          <w:tcPr>
            <w:tcW w:w="5503"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t>Получение кредитов от других бюджетов бюджетной системы Российской Федерации бюджетами поселений в валюте Российской Федерации</w:t>
            </w:r>
          </w:p>
        </w:tc>
      </w:tr>
      <w:tr w:rsidR="00423B47" w:rsidRPr="00E62CB1" w:rsidTr="00C418F8">
        <w:trPr>
          <w:trHeight w:val="70"/>
        </w:trPr>
        <w:tc>
          <w:tcPr>
            <w:tcW w:w="127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rPr>
                <w:color w:val="000000"/>
              </w:rPr>
              <w:t>347</w:t>
            </w:r>
          </w:p>
        </w:tc>
        <w:tc>
          <w:tcPr>
            <w:tcW w:w="279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 xml:space="preserve">01 03 00 </w:t>
            </w:r>
            <w:proofErr w:type="spellStart"/>
            <w:r w:rsidRPr="00E62CB1">
              <w:t>00</w:t>
            </w:r>
            <w:proofErr w:type="spellEnd"/>
            <w:r w:rsidRPr="00E62CB1">
              <w:t xml:space="preserve"> 10 0000 810</w:t>
            </w:r>
          </w:p>
        </w:tc>
        <w:tc>
          <w:tcPr>
            <w:tcW w:w="5503"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rPr>
                <w:color w:val="000000"/>
              </w:rPr>
            </w:pPr>
            <w:r w:rsidRPr="00E62CB1">
              <w:t>Погашение бюджетами поселений кредитов от других бюджетов бюджетной системы Российской Федерации в валюте Российской Федерации</w:t>
            </w:r>
          </w:p>
        </w:tc>
      </w:tr>
      <w:tr w:rsidR="00423B47" w:rsidRPr="00E62CB1" w:rsidTr="00C418F8">
        <w:trPr>
          <w:trHeight w:val="70"/>
        </w:trPr>
        <w:tc>
          <w:tcPr>
            <w:tcW w:w="127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rPr>
                <w:color w:val="000000"/>
              </w:rPr>
              <w:t>347</w:t>
            </w:r>
          </w:p>
        </w:tc>
        <w:tc>
          <w:tcPr>
            <w:tcW w:w="279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01 05 02 01  02 0000 510</w:t>
            </w:r>
          </w:p>
        </w:tc>
        <w:tc>
          <w:tcPr>
            <w:tcW w:w="5503"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Увеличение прочих остатков денежных средств бюджетов поселений</w:t>
            </w:r>
          </w:p>
        </w:tc>
      </w:tr>
      <w:tr w:rsidR="00423B47" w:rsidRPr="00E62CB1" w:rsidTr="00C418F8">
        <w:trPr>
          <w:trHeight w:val="70"/>
        </w:trPr>
        <w:tc>
          <w:tcPr>
            <w:tcW w:w="127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rPr>
                <w:color w:val="000000"/>
              </w:rPr>
              <w:t>347</w:t>
            </w:r>
          </w:p>
        </w:tc>
        <w:tc>
          <w:tcPr>
            <w:tcW w:w="2794"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01 05 02 01  10 0000 610</w:t>
            </w:r>
          </w:p>
        </w:tc>
        <w:tc>
          <w:tcPr>
            <w:tcW w:w="5503"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Уменьшение прочих остатков денежных средств бюджетов поселений</w:t>
            </w:r>
          </w:p>
        </w:tc>
      </w:tr>
    </w:tbl>
    <w:p w:rsidR="00423B47" w:rsidRPr="00E62CB1" w:rsidRDefault="00423B47" w:rsidP="00423B47">
      <w:pPr>
        <w:widowControl w:val="0"/>
        <w:autoSpaceDE w:val="0"/>
        <w:autoSpaceDN w:val="0"/>
        <w:adjustRightInd w:val="0"/>
        <w:jc w:val="center"/>
      </w:pPr>
    </w:p>
    <w:p w:rsidR="00423B47" w:rsidRPr="00E62CB1" w:rsidRDefault="00423B47" w:rsidP="00423B47">
      <w:pPr>
        <w:widowControl w:val="0"/>
        <w:autoSpaceDE w:val="0"/>
        <w:autoSpaceDN w:val="0"/>
        <w:adjustRightInd w:val="0"/>
        <w:ind w:left="6372" w:firstLine="708"/>
      </w:pPr>
    </w:p>
    <w:p w:rsidR="00423B47" w:rsidRPr="00E62CB1" w:rsidRDefault="00423B47" w:rsidP="00423B47">
      <w:pPr>
        <w:widowControl w:val="0"/>
        <w:autoSpaceDE w:val="0"/>
        <w:autoSpaceDN w:val="0"/>
        <w:adjustRightInd w:val="0"/>
        <w:ind w:left="6372" w:firstLine="708"/>
      </w:pPr>
    </w:p>
    <w:p w:rsidR="00423B47" w:rsidRPr="00E62CB1" w:rsidRDefault="00423B47" w:rsidP="00423B47">
      <w:pPr>
        <w:jc w:val="right"/>
      </w:pPr>
      <w:r w:rsidRPr="00E62CB1">
        <w:t xml:space="preserve">                                                                                                             Приложение № 7</w:t>
      </w:r>
    </w:p>
    <w:p w:rsidR="00423B47" w:rsidRPr="00E62CB1" w:rsidRDefault="00423B47" w:rsidP="00423B47">
      <w:pPr>
        <w:jc w:val="right"/>
      </w:pPr>
      <w:r w:rsidRPr="00E62CB1">
        <w:t xml:space="preserve">                                                                                                              к решению сорок девятой</w:t>
      </w:r>
    </w:p>
    <w:p w:rsidR="00423B47" w:rsidRPr="00E62CB1" w:rsidRDefault="00423B47" w:rsidP="00423B47">
      <w:pPr>
        <w:jc w:val="right"/>
      </w:pPr>
      <w:r w:rsidRPr="00E62CB1">
        <w:tab/>
        <w:t xml:space="preserve">                                                                                               сессии Совета депутатов</w:t>
      </w:r>
    </w:p>
    <w:p w:rsidR="00423B47" w:rsidRPr="00E62CB1" w:rsidRDefault="00423B47" w:rsidP="00423B47">
      <w:pPr>
        <w:jc w:val="right"/>
      </w:pPr>
      <w:r w:rsidRPr="00E62CB1">
        <w:t xml:space="preserve">                                                                                                              </w:t>
      </w:r>
      <w:proofErr w:type="spellStart"/>
      <w:r w:rsidRPr="00E62CB1">
        <w:t>Горбуновского</w:t>
      </w:r>
      <w:proofErr w:type="spellEnd"/>
      <w:r w:rsidRPr="00E62CB1">
        <w:t xml:space="preserve"> сельсовета</w:t>
      </w:r>
    </w:p>
    <w:p w:rsidR="00423B47" w:rsidRPr="00E62CB1" w:rsidRDefault="00423B47" w:rsidP="00423B47">
      <w:pPr>
        <w:jc w:val="right"/>
      </w:pPr>
      <w:r w:rsidRPr="00E62CB1">
        <w:t xml:space="preserve">                                                                                                         Куйбышевского района</w:t>
      </w:r>
    </w:p>
    <w:p w:rsidR="00423B47" w:rsidRPr="00E62CB1" w:rsidRDefault="00423B47" w:rsidP="00423B47">
      <w:pPr>
        <w:jc w:val="right"/>
      </w:pPr>
      <w:r w:rsidRPr="00E62CB1">
        <w:t xml:space="preserve">                                                                                                             Новосибирской области </w:t>
      </w:r>
    </w:p>
    <w:p w:rsidR="00423B47" w:rsidRPr="00E62CB1" w:rsidRDefault="00423B47" w:rsidP="00423B47">
      <w:pPr>
        <w:jc w:val="right"/>
      </w:pPr>
      <w:r w:rsidRPr="00E62CB1">
        <w:t>от 25.12.2018  № 4</w:t>
      </w:r>
    </w:p>
    <w:p w:rsidR="00423B47" w:rsidRPr="00E62CB1" w:rsidRDefault="00423B47" w:rsidP="00423B47">
      <w:pPr>
        <w:jc w:val="right"/>
      </w:pPr>
      <w:r w:rsidRPr="00E62CB1">
        <w:t>Таблица 1</w:t>
      </w:r>
    </w:p>
    <w:p w:rsidR="00423B47" w:rsidRPr="00E62CB1" w:rsidRDefault="00423B47" w:rsidP="00423B47">
      <w:pPr>
        <w:jc w:val="right"/>
      </w:pPr>
    </w:p>
    <w:p w:rsidR="00423B47" w:rsidRPr="00E62CB1" w:rsidRDefault="00423B47" w:rsidP="00423B47">
      <w:pPr>
        <w:ind w:left="-1080" w:right="-1078"/>
        <w:jc w:val="center"/>
      </w:pPr>
      <w:r w:rsidRPr="00E62CB1">
        <w:t xml:space="preserve">Источники финансирования дефицита бюджета </w:t>
      </w:r>
      <w:proofErr w:type="spellStart"/>
      <w:r w:rsidRPr="00E62CB1">
        <w:t>Горбуновского</w:t>
      </w:r>
      <w:proofErr w:type="spellEnd"/>
      <w:r w:rsidRPr="00E62CB1">
        <w:t xml:space="preserve"> сельсовета на 2019 год</w:t>
      </w:r>
    </w:p>
    <w:p w:rsidR="00423B47" w:rsidRPr="00E62CB1" w:rsidRDefault="00423B47" w:rsidP="00423B47">
      <w:pPr>
        <w:ind w:left="-1080" w:right="-1078"/>
        <w:jc w:val="center"/>
      </w:pPr>
    </w:p>
    <w:tbl>
      <w:tblPr>
        <w:tblStyle w:val="ac"/>
        <w:tblW w:w="0" w:type="auto"/>
        <w:tblLook w:val="01E0"/>
      </w:tblPr>
      <w:tblGrid>
        <w:gridCol w:w="3189"/>
        <w:gridCol w:w="4478"/>
        <w:gridCol w:w="1903"/>
      </w:tblGrid>
      <w:tr w:rsidR="00423B47" w:rsidRPr="00E62CB1" w:rsidTr="00C418F8">
        <w:tc>
          <w:tcPr>
            <w:tcW w:w="3189" w:type="dxa"/>
          </w:tcPr>
          <w:p w:rsidR="00423B47" w:rsidRPr="00E62CB1" w:rsidRDefault="00423B47" w:rsidP="00C418F8">
            <w:pPr>
              <w:jc w:val="center"/>
              <w:rPr>
                <w:sz w:val="24"/>
                <w:szCs w:val="24"/>
              </w:rPr>
            </w:pPr>
            <w:r w:rsidRPr="00E62CB1">
              <w:rPr>
                <w:sz w:val="24"/>
                <w:szCs w:val="24"/>
              </w:rPr>
              <w:t>КБК</w:t>
            </w:r>
          </w:p>
        </w:tc>
        <w:tc>
          <w:tcPr>
            <w:tcW w:w="4478" w:type="dxa"/>
          </w:tcPr>
          <w:p w:rsidR="00423B47" w:rsidRPr="00E62CB1" w:rsidRDefault="00423B47" w:rsidP="00C418F8">
            <w:pPr>
              <w:jc w:val="center"/>
              <w:rPr>
                <w:sz w:val="24"/>
                <w:szCs w:val="24"/>
              </w:rPr>
            </w:pPr>
            <w:r w:rsidRPr="00E62CB1">
              <w:rPr>
                <w:sz w:val="24"/>
                <w:szCs w:val="24"/>
              </w:rPr>
              <w:t>Наименование</w:t>
            </w:r>
          </w:p>
        </w:tc>
        <w:tc>
          <w:tcPr>
            <w:tcW w:w="1903" w:type="dxa"/>
          </w:tcPr>
          <w:p w:rsidR="00423B47" w:rsidRPr="00E62CB1" w:rsidRDefault="00423B47" w:rsidP="00C418F8">
            <w:pPr>
              <w:rPr>
                <w:sz w:val="24"/>
                <w:szCs w:val="24"/>
              </w:rPr>
            </w:pPr>
            <w:r w:rsidRPr="00E62CB1">
              <w:rPr>
                <w:sz w:val="24"/>
                <w:szCs w:val="24"/>
              </w:rPr>
              <w:t>Сумма (руб.)</w:t>
            </w:r>
          </w:p>
        </w:tc>
      </w:tr>
      <w:tr w:rsidR="00423B47" w:rsidRPr="00E62CB1" w:rsidTr="00C418F8">
        <w:tc>
          <w:tcPr>
            <w:tcW w:w="3189" w:type="dxa"/>
          </w:tcPr>
          <w:p w:rsidR="00423B47" w:rsidRPr="00E62CB1" w:rsidRDefault="00423B47" w:rsidP="00C418F8">
            <w:pPr>
              <w:rPr>
                <w:sz w:val="24"/>
                <w:szCs w:val="24"/>
              </w:rPr>
            </w:pPr>
            <w:r w:rsidRPr="00E62CB1">
              <w:rPr>
                <w:sz w:val="24"/>
                <w:szCs w:val="24"/>
              </w:rPr>
              <w:t xml:space="preserve">347 01 00 </w:t>
            </w:r>
            <w:proofErr w:type="spellStart"/>
            <w:r w:rsidRPr="00E62CB1">
              <w:rPr>
                <w:sz w:val="24"/>
                <w:szCs w:val="24"/>
              </w:rPr>
              <w:t>00</w:t>
            </w:r>
            <w:proofErr w:type="spellEnd"/>
            <w:r w:rsidRPr="00E62CB1">
              <w:rPr>
                <w:sz w:val="24"/>
                <w:szCs w:val="24"/>
              </w:rPr>
              <w:t xml:space="preserve"> </w:t>
            </w:r>
            <w:proofErr w:type="spellStart"/>
            <w:r w:rsidRPr="00E62CB1">
              <w:rPr>
                <w:sz w:val="24"/>
                <w:szCs w:val="24"/>
              </w:rPr>
              <w:t>00</w:t>
            </w:r>
            <w:proofErr w:type="spellEnd"/>
            <w:r w:rsidRPr="00E62CB1">
              <w:rPr>
                <w:sz w:val="24"/>
                <w:szCs w:val="24"/>
              </w:rPr>
              <w:t xml:space="preserve"> 00 000 000</w:t>
            </w:r>
          </w:p>
        </w:tc>
        <w:tc>
          <w:tcPr>
            <w:tcW w:w="4478" w:type="dxa"/>
          </w:tcPr>
          <w:p w:rsidR="00423B47" w:rsidRPr="00E62CB1" w:rsidRDefault="00423B47" w:rsidP="00C418F8">
            <w:pPr>
              <w:jc w:val="center"/>
              <w:rPr>
                <w:sz w:val="24"/>
                <w:szCs w:val="24"/>
              </w:rPr>
            </w:pPr>
            <w:r w:rsidRPr="00E62CB1">
              <w:rPr>
                <w:sz w:val="24"/>
                <w:szCs w:val="24"/>
              </w:rPr>
              <w:t>Источники внутреннего финансирования дефицитов бюджетов</w:t>
            </w:r>
          </w:p>
        </w:tc>
        <w:tc>
          <w:tcPr>
            <w:tcW w:w="1903" w:type="dxa"/>
          </w:tcPr>
          <w:p w:rsidR="00423B47" w:rsidRPr="00E62CB1" w:rsidRDefault="00423B47" w:rsidP="00C418F8">
            <w:pPr>
              <w:rPr>
                <w:sz w:val="24"/>
                <w:szCs w:val="24"/>
              </w:rPr>
            </w:pPr>
          </w:p>
        </w:tc>
      </w:tr>
      <w:tr w:rsidR="00423B47" w:rsidRPr="00E62CB1" w:rsidTr="00C418F8">
        <w:tc>
          <w:tcPr>
            <w:tcW w:w="3189" w:type="dxa"/>
          </w:tcPr>
          <w:p w:rsidR="00423B47" w:rsidRPr="00E62CB1" w:rsidRDefault="00423B47" w:rsidP="00C418F8">
            <w:pPr>
              <w:rPr>
                <w:sz w:val="24"/>
                <w:szCs w:val="24"/>
              </w:rPr>
            </w:pPr>
            <w:r w:rsidRPr="00E62CB1">
              <w:rPr>
                <w:sz w:val="24"/>
                <w:szCs w:val="24"/>
              </w:rPr>
              <w:t xml:space="preserve">347 01 05 00 </w:t>
            </w:r>
            <w:proofErr w:type="spellStart"/>
            <w:r w:rsidRPr="00E62CB1">
              <w:rPr>
                <w:sz w:val="24"/>
                <w:szCs w:val="24"/>
              </w:rPr>
              <w:t>00</w:t>
            </w:r>
            <w:proofErr w:type="spellEnd"/>
            <w:r w:rsidRPr="00E62CB1">
              <w:rPr>
                <w:sz w:val="24"/>
                <w:szCs w:val="24"/>
              </w:rPr>
              <w:t xml:space="preserve"> </w:t>
            </w:r>
            <w:proofErr w:type="spellStart"/>
            <w:r w:rsidRPr="00E62CB1">
              <w:rPr>
                <w:sz w:val="24"/>
                <w:szCs w:val="24"/>
              </w:rPr>
              <w:t>00</w:t>
            </w:r>
            <w:proofErr w:type="spellEnd"/>
            <w:r w:rsidRPr="00E62CB1">
              <w:rPr>
                <w:sz w:val="24"/>
                <w:szCs w:val="24"/>
              </w:rPr>
              <w:t xml:space="preserve"> 0000 000</w:t>
            </w:r>
          </w:p>
        </w:tc>
        <w:tc>
          <w:tcPr>
            <w:tcW w:w="4478" w:type="dxa"/>
          </w:tcPr>
          <w:p w:rsidR="00423B47" w:rsidRPr="00E62CB1" w:rsidRDefault="00423B47" w:rsidP="00C418F8">
            <w:pPr>
              <w:jc w:val="center"/>
              <w:rPr>
                <w:sz w:val="24"/>
                <w:szCs w:val="24"/>
              </w:rPr>
            </w:pPr>
            <w:r w:rsidRPr="00E62CB1">
              <w:rPr>
                <w:sz w:val="24"/>
                <w:szCs w:val="24"/>
              </w:rPr>
              <w:t>Изменение остатков средств на счетах по учету средств бюджета</w:t>
            </w:r>
          </w:p>
        </w:tc>
        <w:tc>
          <w:tcPr>
            <w:tcW w:w="1903" w:type="dxa"/>
          </w:tcPr>
          <w:p w:rsidR="00423B47" w:rsidRPr="00E62CB1" w:rsidRDefault="00423B47" w:rsidP="00C418F8">
            <w:pPr>
              <w:jc w:val="center"/>
              <w:rPr>
                <w:sz w:val="24"/>
                <w:szCs w:val="24"/>
              </w:rPr>
            </w:pPr>
            <w:r w:rsidRPr="00E62CB1">
              <w:rPr>
                <w:sz w:val="24"/>
                <w:szCs w:val="24"/>
              </w:rPr>
              <w:t>0,00</w:t>
            </w:r>
          </w:p>
        </w:tc>
      </w:tr>
      <w:tr w:rsidR="00423B47" w:rsidRPr="00E62CB1" w:rsidTr="00C418F8">
        <w:tc>
          <w:tcPr>
            <w:tcW w:w="3189" w:type="dxa"/>
          </w:tcPr>
          <w:p w:rsidR="00423B47" w:rsidRPr="00E62CB1" w:rsidRDefault="00423B47" w:rsidP="00C418F8">
            <w:pPr>
              <w:rPr>
                <w:sz w:val="24"/>
                <w:szCs w:val="24"/>
              </w:rPr>
            </w:pPr>
            <w:r w:rsidRPr="00E62CB1">
              <w:rPr>
                <w:sz w:val="24"/>
                <w:szCs w:val="24"/>
              </w:rPr>
              <w:t xml:space="preserve">347 01 05 00 </w:t>
            </w:r>
            <w:proofErr w:type="spellStart"/>
            <w:r w:rsidRPr="00E62CB1">
              <w:rPr>
                <w:sz w:val="24"/>
                <w:szCs w:val="24"/>
              </w:rPr>
              <w:t>00</w:t>
            </w:r>
            <w:proofErr w:type="spellEnd"/>
            <w:r w:rsidRPr="00E62CB1">
              <w:rPr>
                <w:sz w:val="24"/>
                <w:szCs w:val="24"/>
              </w:rPr>
              <w:t xml:space="preserve"> </w:t>
            </w:r>
            <w:proofErr w:type="spellStart"/>
            <w:r w:rsidRPr="00E62CB1">
              <w:rPr>
                <w:sz w:val="24"/>
                <w:szCs w:val="24"/>
              </w:rPr>
              <w:t>00</w:t>
            </w:r>
            <w:proofErr w:type="spellEnd"/>
            <w:r w:rsidRPr="00E62CB1">
              <w:rPr>
                <w:sz w:val="24"/>
                <w:szCs w:val="24"/>
              </w:rPr>
              <w:t xml:space="preserve"> 0000 500</w:t>
            </w:r>
          </w:p>
        </w:tc>
        <w:tc>
          <w:tcPr>
            <w:tcW w:w="4478" w:type="dxa"/>
          </w:tcPr>
          <w:p w:rsidR="00423B47" w:rsidRPr="00E62CB1" w:rsidRDefault="00423B47" w:rsidP="00C418F8">
            <w:pPr>
              <w:jc w:val="center"/>
              <w:rPr>
                <w:sz w:val="24"/>
                <w:szCs w:val="24"/>
              </w:rPr>
            </w:pPr>
            <w:r w:rsidRPr="00E62CB1">
              <w:rPr>
                <w:sz w:val="24"/>
                <w:szCs w:val="24"/>
              </w:rPr>
              <w:t>Увеличение остатков средств бюджета</w:t>
            </w:r>
          </w:p>
        </w:tc>
        <w:tc>
          <w:tcPr>
            <w:tcW w:w="1903" w:type="dxa"/>
            <w:vAlign w:val="center"/>
          </w:tcPr>
          <w:p w:rsidR="00423B47" w:rsidRPr="00E62CB1" w:rsidRDefault="00423B47" w:rsidP="00C418F8">
            <w:pPr>
              <w:jc w:val="center"/>
              <w:rPr>
                <w:bCs/>
                <w:color w:val="000000"/>
                <w:sz w:val="24"/>
                <w:szCs w:val="24"/>
              </w:rPr>
            </w:pPr>
            <w:r w:rsidRPr="00E62CB1">
              <w:rPr>
                <w:bCs/>
                <w:color w:val="000000"/>
                <w:sz w:val="24"/>
                <w:szCs w:val="24"/>
              </w:rPr>
              <w:t>-14 022 990,00</w:t>
            </w:r>
          </w:p>
        </w:tc>
      </w:tr>
      <w:tr w:rsidR="00423B47" w:rsidRPr="00E62CB1" w:rsidTr="00C418F8">
        <w:tc>
          <w:tcPr>
            <w:tcW w:w="3189" w:type="dxa"/>
          </w:tcPr>
          <w:p w:rsidR="00423B47" w:rsidRPr="00E62CB1" w:rsidRDefault="00423B47" w:rsidP="00C418F8">
            <w:pPr>
              <w:rPr>
                <w:sz w:val="24"/>
                <w:szCs w:val="24"/>
              </w:rPr>
            </w:pPr>
            <w:r w:rsidRPr="00E62CB1">
              <w:rPr>
                <w:sz w:val="24"/>
                <w:szCs w:val="24"/>
              </w:rPr>
              <w:t>347 01 05 02 0110 0000 510</w:t>
            </w:r>
          </w:p>
        </w:tc>
        <w:tc>
          <w:tcPr>
            <w:tcW w:w="4478" w:type="dxa"/>
          </w:tcPr>
          <w:p w:rsidR="00423B47" w:rsidRPr="00E62CB1" w:rsidRDefault="00423B47" w:rsidP="00C418F8">
            <w:pPr>
              <w:jc w:val="center"/>
              <w:rPr>
                <w:sz w:val="24"/>
                <w:szCs w:val="24"/>
              </w:rPr>
            </w:pPr>
            <w:r w:rsidRPr="00E62CB1">
              <w:rPr>
                <w:sz w:val="24"/>
                <w:szCs w:val="24"/>
              </w:rPr>
              <w:t xml:space="preserve">Увеличение прочих остатков денежных </w:t>
            </w:r>
            <w:r w:rsidRPr="00E62CB1">
              <w:rPr>
                <w:sz w:val="24"/>
                <w:szCs w:val="24"/>
              </w:rPr>
              <w:lastRenderedPageBreak/>
              <w:t>средств бюджета поселений</w:t>
            </w:r>
          </w:p>
        </w:tc>
        <w:tc>
          <w:tcPr>
            <w:tcW w:w="1903" w:type="dxa"/>
          </w:tcPr>
          <w:p w:rsidR="00423B47" w:rsidRPr="00E62CB1" w:rsidRDefault="00423B47" w:rsidP="00C418F8">
            <w:pPr>
              <w:jc w:val="center"/>
              <w:rPr>
                <w:bCs/>
                <w:color w:val="000000"/>
                <w:sz w:val="24"/>
                <w:szCs w:val="24"/>
              </w:rPr>
            </w:pPr>
            <w:r w:rsidRPr="00E62CB1">
              <w:rPr>
                <w:bCs/>
                <w:color w:val="000000"/>
                <w:sz w:val="24"/>
                <w:szCs w:val="24"/>
              </w:rPr>
              <w:lastRenderedPageBreak/>
              <w:t>-14 022 990,00</w:t>
            </w:r>
          </w:p>
        </w:tc>
      </w:tr>
      <w:tr w:rsidR="00423B47" w:rsidRPr="00E62CB1" w:rsidTr="00C418F8">
        <w:tc>
          <w:tcPr>
            <w:tcW w:w="3189" w:type="dxa"/>
          </w:tcPr>
          <w:p w:rsidR="00423B47" w:rsidRPr="00E62CB1" w:rsidRDefault="00423B47" w:rsidP="00C418F8">
            <w:pPr>
              <w:rPr>
                <w:sz w:val="24"/>
                <w:szCs w:val="24"/>
              </w:rPr>
            </w:pPr>
            <w:r w:rsidRPr="00E62CB1">
              <w:rPr>
                <w:sz w:val="24"/>
                <w:szCs w:val="24"/>
              </w:rPr>
              <w:lastRenderedPageBreak/>
              <w:t xml:space="preserve">347 01 05 00 </w:t>
            </w:r>
            <w:proofErr w:type="spellStart"/>
            <w:r w:rsidRPr="00E62CB1">
              <w:rPr>
                <w:sz w:val="24"/>
                <w:szCs w:val="24"/>
              </w:rPr>
              <w:t>00</w:t>
            </w:r>
            <w:proofErr w:type="spellEnd"/>
            <w:r w:rsidRPr="00E62CB1">
              <w:rPr>
                <w:sz w:val="24"/>
                <w:szCs w:val="24"/>
              </w:rPr>
              <w:t xml:space="preserve"> </w:t>
            </w:r>
            <w:proofErr w:type="spellStart"/>
            <w:r w:rsidRPr="00E62CB1">
              <w:rPr>
                <w:sz w:val="24"/>
                <w:szCs w:val="24"/>
              </w:rPr>
              <w:t>00</w:t>
            </w:r>
            <w:proofErr w:type="spellEnd"/>
            <w:r w:rsidRPr="00E62CB1">
              <w:rPr>
                <w:sz w:val="24"/>
                <w:szCs w:val="24"/>
              </w:rPr>
              <w:t xml:space="preserve"> 0000 600</w:t>
            </w:r>
          </w:p>
        </w:tc>
        <w:tc>
          <w:tcPr>
            <w:tcW w:w="4478" w:type="dxa"/>
          </w:tcPr>
          <w:p w:rsidR="00423B47" w:rsidRPr="00E62CB1" w:rsidRDefault="00423B47" w:rsidP="00C418F8">
            <w:pPr>
              <w:jc w:val="center"/>
              <w:rPr>
                <w:sz w:val="24"/>
                <w:szCs w:val="24"/>
              </w:rPr>
            </w:pPr>
            <w:r w:rsidRPr="00E62CB1">
              <w:rPr>
                <w:sz w:val="24"/>
                <w:szCs w:val="24"/>
              </w:rPr>
              <w:t>Уменьшение остатков средств бюджета</w:t>
            </w:r>
          </w:p>
        </w:tc>
        <w:tc>
          <w:tcPr>
            <w:tcW w:w="1903" w:type="dxa"/>
          </w:tcPr>
          <w:p w:rsidR="00423B47" w:rsidRPr="00E62CB1" w:rsidRDefault="00423B47" w:rsidP="00C418F8">
            <w:pPr>
              <w:rPr>
                <w:bCs/>
                <w:color w:val="000000"/>
                <w:sz w:val="24"/>
                <w:szCs w:val="24"/>
              </w:rPr>
            </w:pPr>
            <w:r w:rsidRPr="00E62CB1">
              <w:rPr>
                <w:bCs/>
                <w:color w:val="000000"/>
                <w:sz w:val="24"/>
                <w:szCs w:val="24"/>
              </w:rPr>
              <w:t xml:space="preserve">  14 022 990,00</w:t>
            </w:r>
          </w:p>
        </w:tc>
      </w:tr>
      <w:tr w:rsidR="00423B47" w:rsidRPr="00E62CB1" w:rsidTr="00C418F8">
        <w:tc>
          <w:tcPr>
            <w:tcW w:w="3189" w:type="dxa"/>
          </w:tcPr>
          <w:p w:rsidR="00423B47" w:rsidRPr="00E62CB1" w:rsidRDefault="00423B47" w:rsidP="00C418F8">
            <w:pPr>
              <w:rPr>
                <w:sz w:val="24"/>
                <w:szCs w:val="24"/>
              </w:rPr>
            </w:pPr>
            <w:r w:rsidRPr="00E62CB1">
              <w:rPr>
                <w:sz w:val="24"/>
                <w:szCs w:val="24"/>
              </w:rPr>
              <w:t>347 01 05 02 0110 0000 610</w:t>
            </w:r>
          </w:p>
        </w:tc>
        <w:tc>
          <w:tcPr>
            <w:tcW w:w="4478" w:type="dxa"/>
          </w:tcPr>
          <w:p w:rsidR="00423B47" w:rsidRPr="00E62CB1" w:rsidRDefault="00423B47" w:rsidP="00C418F8">
            <w:pPr>
              <w:jc w:val="center"/>
              <w:rPr>
                <w:sz w:val="24"/>
                <w:szCs w:val="24"/>
              </w:rPr>
            </w:pPr>
            <w:r w:rsidRPr="00E62CB1">
              <w:rPr>
                <w:sz w:val="24"/>
                <w:szCs w:val="24"/>
              </w:rPr>
              <w:t>Уменьшение прочих остатков денежных средств бюджета поселений</w:t>
            </w:r>
          </w:p>
        </w:tc>
        <w:tc>
          <w:tcPr>
            <w:tcW w:w="1903" w:type="dxa"/>
          </w:tcPr>
          <w:p w:rsidR="00423B47" w:rsidRPr="00E62CB1" w:rsidRDefault="00423B47" w:rsidP="00C418F8">
            <w:pPr>
              <w:rPr>
                <w:bCs/>
                <w:color w:val="000000"/>
                <w:sz w:val="24"/>
                <w:szCs w:val="24"/>
              </w:rPr>
            </w:pPr>
            <w:r w:rsidRPr="00E62CB1">
              <w:rPr>
                <w:bCs/>
                <w:color w:val="000000"/>
                <w:sz w:val="24"/>
                <w:szCs w:val="24"/>
              </w:rPr>
              <w:t xml:space="preserve">  14 022 990,00</w:t>
            </w:r>
          </w:p>
        </w:tc>
      </w:tr>
    </w:tbl>
    <w:p w:rsidR="00423B47" w:rsidRPr="00E62CB1" w:rsidRDefault="00423B47" w:rsidP="00423B47"/>
    <w:p w:rsidR="00423B47" w:rsidRPr="00E62CB1" w:rsidRDefault="00423B47" w:rsidP="00423B47">
      <w:pPr>
        <w:jc w:val="right"/>
      </w:pPr>
    </w:p>
    <w:p w:rsidR="00423B47" w:rsidRPr="00E62CB1" w:rsidRDefault="00423B47" w:rsidP="00423B47">
      <w:pPr>
        <w:jc w:val="right"/>
      </w:pPr>
      <w:r w:rsidRPr="00E62CB1">
        <w:t>Таблица 2</w:t>
      </w:r>
    </w:p>
    <w:p w:rsidR="00423B47" w:rsidRPr="00E62CB1" w:rsidRDefault="00423B47" w:rsidP="00423B47">
      <w:pPr>
        <w:jc w:val="right"/>
      </w:pPr>
    </w:p>
    <w:p w:rsidR="00423B47" w:rsidRPr="00E62CB1" w:rsidRDefault="00423B47" w:rsidP="00423B47">
      <w:pPr>
        <w:ind w:left="-1080" w:right="-1078"/>
        <w:jc w:val="center"/>
      </w:pPr>
      <w:r w:rsidRPr="00E62CB1">
        <w:t>Источники финансирования дефицита бюджета на 2020 и 2021 года</w:t>
      </w:r>
    </w:p>
    <w:p w:rsidR="00423B47" w:rsidRPr="00E62CB1" w:rsidRDefault="00423B47" w:rsidP="00423B47">
      <w:pPr>
        <w:ind w:left="-1080" w:right="-1078"/>
        <w:jc w:val="center"/>
      </w:pPr>
    </w:p>
    <w:tbl>
      <w:tblPr>
        <w:tblStyle w:val="ac"/>
        <w:tblW w:w="9747" w:type="dxa"/>
        <w:tblLook w:val="01E0"/>
      </w:tblPr>
      <w:tblGrid>
        <w:gridCol w:w="3164"/>
        <w:gridCol w:w="3465"/>
        <w:gridCol w:w="1580"/>
        <w:gridCol w:w="1538"/>
      </w:tblGrid>
      <w:tr w:rsidR="00423B47" w:rsidRPr="00E62CB1" w:rsidTr="00C418F8">
        <w:trPr>
          <w:trHeight w:val="135"/>
        </w:trPr>
        <w:tc>
          <w:tcPr>
            <w:tcW w:w="3164" w:type="dxa"/>
            <w:vMerge w:val="restart"/>
          </w:tcPr>
          <w:p w:rsidR="00423B47" w:rsidRPr="00E62CB1" w:rsidRDefault="00423B47" w:rsidP="00C418F8">
            <w:pPr>
              <w:jc w:val="center"/>
              <w:rPr>
                <w:sz w:val="24"/>
                <w:szCs w:val="24"/>
              </w:rPr>
            </w:pPr>
            <w:r w:rsidRPr="00E62CB1">
              <w:rPr>
                <w:sz w:val="24"/>
                <w:szCs w:val="24"/>
              </w:rPr>
              <w:t>КБК</w:t>
            </w:r>
          </w:p>
        </w:tc>
        <w:tc>
          <w:tcPr>
            <w:tcW w:w="3465" w:type="dxa"/>
            <w:vMerge w:val="restart"/>
          </w:tcPr>
          <w:p w:rsidR="00423B47" w:rsidRPr="00E62CB1" w:rsidRDefault="00423B47" w:rsidP="00C418F8">
            <w:pPr>
              <w:jc w:val="center"/>
              <w:rPr>
                <w:sz w:val="24"/>
                <w:szCs w:val="24"/>
              </w:rPr>
            </w:pPr>
            <w:r w:rsidRPr="00E62CB1">
              <w:rPr>
                <w:sz w:val="24"/>
                <w:szCs w:val="24"/>
              </w:rPr>
              <w:t>Наименование</w:t>
            </w:r>
          </w:p>
        </w:tc>
        <w:tc>
          <w:tcPr>
            <w:tcW w:w="3118" w:type="dxa"/>
            <w:gridSpan w:val="2"/>
          </w:tcPr>
          <w:p w:rsidR="00423B47" w:rsidRPr="00E62CB1" w:rsidRDefault="00423B47" w:rsidP="00C418F8">
            <w:pPr>
              <w:rPr>
                <w:sz w:val="24"/>
                <w:szCs w:val="24"/>
              </w:rPr>
            </w:pPr>
            <w:r w:rsidRPr="00E62CB1">
              <w:rPr>
                <w:sz w:val="24"/>
                <w:szCs w:val="24"/>
              </w:rPr>
              <w:t>Сумма (руб.)</w:t>
            </w:r>
          </w:p>
        </w:tc>
      </w:tr>
      <w:tr w:rsidR="00423B47" w:rsidRPr="00E62CB1" w:rsidTr="00C418F8">
        <w:trPr>
          <w:trHeight w:val="135"/>
        </w:trPr>
        <w:tc>
          <w:tcPr>
            <w:tcW w:w="3164" w:type="dxa"/>
            <w:vMerge/>
          </w:tcPr>
          <w:p w:rsidR="00423B47" w:rsidRPr="00E62CB1" w:rsidRDefault="00423B47" w:rsidP="00C418F8">
            <w:pPr>
              <w:rPr>
                <w:sz w:val="24"/>
                <w:szCs w:val="24"/>
              </w:rPr>
            </w:pPr>
          </w:p>
        </w:tc>
        <w:tc>
          <w:tcPr>
            <w:tcW w:w="3465" w:type="dxa"/>
            <w:vMerge/>
          </w:tcPr>
          <w:p w:rsidR="00423B47" w:rsidRPr="00E62CB1" w:rsidRDefault="00423B47" w:rsidP="00C418F8">
            <w:pPr>
              <w:rPr>
                <w:sz w:val="24"/>
                <w:szCs w:val="24"/>
              </w:rPr>
            </w:pPr>
          </w:p>
        </w:tc>
        <w:tc>
          <w:tcPr>
            <w:tcW w:w="1580" w:type="dxa"/>
          </w:tcPr>
          <w:p w:rsidR="00423B47" w:rsidRPr="00E62CB1" w:rsidRDefault="00423B47" w:rsidP="00C418F8">
            <w:pPr>
              <w:rPr>
                <w:sz w:val="24"/>
                <w:szCs w:val="24"/>
              </w:rPr>
            </w:pPr>
            <w:r w:rsidRPr="00E62CB1">
              <w:rPr>
                <w:sz w:val="24"/>
                <w:szCs w:val="24"/>
              </w:rPr>
              <w:t>2020 г</w:t>
            </w:r>
          </w:p>
        </w:tc>
        <w:tc>
          <w:tcPr>
            <w:tcW w:w="1538" w:type="dxa"/>
            <w:shd w:val="clear" w:color="auto" w:fill="auto"/>
          </w:tcPr>
          <w:p w:rsidR="00423B47" w:rsidRPr="00E62CB1" w:rsidRDefault="00423B47" w:rsidP="00C418F8">
            <w:pPr>
              <w:rPr>
                <w:sz w:val="24"/>
                <w:szCs w:val="24"/>
              </w:rPr>
            </w:pPr>
            <w:r w:rsidRPr="00E62CB1">
              <w:rPr>
                <w:sz w:val="24"/>
                <w:szCs w:val="24"/>
              </w:rPr>
              <w:t>2021 г</w:t>
            </w:r>
          </w:p>
        </w:tc>
      </w:tr>
      <w:tr w:rsidR="00423B47" w:rsidRPr="00E62CB1" w:rsidTr="00C418F8">
        <w:trPr>
          <w:trHeight w:val="135"/>
        </w:trPr>
        <w:tc>
          <w:tcPr>
            <w:tcW w:w="3164" w:type="dxa"/>
          </w:tcPr>
          <w:p w:rsidR="00423B47" w:rsidRPr="00E62CB1" w:rsidRDefault="00423B47" w:rsidP="00C418F8">
            <w:pPr>
              <w:jc w:val="center"/>
              <w:rPr>
                <w:sz w:val="24"/>
                <w:szCs w:val="24"/>
              </w:rPr>
            </w:pPr>
            <w:r w:rsidRPr="00E62CB1">
              <w:rPr>
                <w:sz w:val="24"/>
                <w:szCs w:val="24"/>
              </w:rPr>
              <w:t xml:space="preserve">347 01 00 </w:t>
            </w:r>
            <w:proofErr w:type="spellStart"/>
            <w:r w:rsidRPr="00E62CB1">
              <w:rPr>
                <w:sz w:val="24"/>
                <w:szCs w:val="24"/>
              </w:rPr>
              <w:t>00</w:t>
            </w:r>
            <w:proofErr w:type="spellEnd"/>
            <w:r w:rsidRPr="00E62CB1">
              <w:rPr>
                <w:sz w:val="24"/>
                <w:szCs w:val="24"/>
              </w:rPr>
              <w:t xml:space="preserve"> </w:t>
            </w:r>
            <w:proofErr w:type="spellStart"/>
            <w:r w:rsidRPr="00E62CB1">
              <w:rPr>
                <w:sz w:val="24"/>
                <w:szCs w:val="24"/>
              </w:rPr>
              <w:t>00</w:t>
            </w:r>
            <w:proofErr w:type="spellEnd"/>
            <w:r w:rsidRPr="00E62CB1">
              <w:rPr>
                <w:sz w:val="24"/>
                <w:szCs w:val="24"/>
              </w:rPr>
              <w:t xml:space="preserve"> 00 000 000</w:t>
            </w:r>
          </w:p>
        </w:tc>
        <w:tc>
          <w:tcPr>
            <w:tcW w:w="3465" w:type="dxa"/>
          </w:tcPr>
          <w:p w:rsidR="00423B47" w:rsidRPr="00E62CB1" w:rsidRDefault="00423B47" w:rsidP="00C418F8">
            <w:pPr>
              <w:jc w:val="center"/>
              <w:rPr>
                <w:sz w:val="24"/>
                <w:szCs w:val="24"/>
              </w:rPr>
            </w:pPr>
            <w:r w:rsidRPr="00E62CB1">
              <w:rPr>
                <w:sz w:val="24"/>
                <w:szCs w:val="24"/>
              </w:rPr>
              <w:t>Источники внутреннего финансирования дефицитов бюджетов</w:t>
            </w:r>
          </w:p>
        </w:tc>
        <w:tc>
          <w:tcPr>
            <w:tcW w:w="1580" w:type="dxa"/>
          </w:tcPr>
          <w:p w:rsidR="00423B47" w:rsidRPr="00E62CB1" w:rsidRDefault="00423B47" w:rsidP="00C418F8">
            <w:pPr>
              <w:rPr>
                <w:sz w:val="24"/>
                <w:szCs w:val="24"/>
              </w:rPr>
            </w:pPr>
          </w:p>
        </w:tc>
        <w:tc>
          <w:tcPr>
            <w:tcW w:w="1538" w:type="dxa"/>
            <w:shd w:val="clear" w:color="auto" w:fill="auto"/>
          </w:tcPr>
          <w:p w:rsidR="00423B47" w:rsidRPr="00E62CB1" w:rsidRDefault="00423B47" w:rsidP="00C418F8">
            <w:pPr>
              <w:rPr>
                <w:sz w:val="24"/>
                <w:szCs w:val="24"/>
              </w:rPr>
            </w:pPr>
          </w:p>
        </w:tc>
      </w:tr>
      <w:tr w:rsidR="00423B47" w:rsidRPr="00E62CB1" w:rsidTr="00C418F8">
        <w:trPr>
          <w:trHeight w:val="704"/>
        </w:trPr>
        <w:tc>
          <w:tcPr>
            <w:tcW w:w="3164" w:type="dxa"/>
          </w:tcPr>
          <w:p w:rsidR="00423B47" w:rsidRPr="00E62CB1" w:rsidRDefault="00423B47" w:rsidP="00C418F8">
            <w:pPr>
              <w:jc w:val="center"/>
              <w:rPr>
                <w:sz w:val="24"/>
                <w:szCs w:val="24"/>
              </w:rPr>
            </w:pPr>
            <w:r w:rsidRPr="00E62CB1">
              <w:rPr>
                <w:sz w:val="24"/>
                <w:szCs w:val="24"/>
              </w:rPr>
              <w:t xml:space="preserve">347 01 05 00 </w:t>
            </w:r>
            <w:proofErr w:type="spellStart"/>
            <w:r w:rsidRPr="00E62CB1">
              <w:rPr>
                <w:sz w:val="24"/>
                <w:szCs w:val="24"/>
              </w:rPr>
              <w:t>00</w:t>
            </w:r>
            <w:proofErr w:type="spellEnd"/>
            <w:r w:rsidRPr="00E62CB1">
              <w:rPr>
                <w:sz w:val="24"/>
                <w:szCs w:val="24"/>
              </w:rPr>
              <w:t xml:space="preserve"> </w:t>
            </w:r>
            <w:proofErr w:type="spellStart"/>
            <w:r w:rsidRPr="00E62CB1">
              <w:rPr>
                <w:sz w:val="24"/>
                <w:szCs w:val="24"/>
              </w:rPr>
              <w:t>00</w:t>
            </w:r>
            <w:proofErr w:type="spellEnd"/>
            <w:r w:rsidRPr="00E62CB1">
              <w:rPr>
                <w:sz w:val="24"/>
                <w:szCs w:val="24"/>
              </w:rPr>
              <w:t xml:space="preserve"> 0000 000</w:t>
            </w:r>
          </w:p>
        </w:tc>
        <w:tc>
          <w:tcPr>
            <w:tcW w:w="3465" w:type="dxa"/>
          </w:tcPr>
          <w:p w:rsidR="00423B47" w:rsidRPr="00E62CB1" w:rsidRDefault="00423B47" w:rsidP="00C418F8">
            <w:pPr>
              <w:jc w:val="center"/>
              <w:rPr>
                <w:sz w:val="24"/>
                <w:szCs w:val="24"/>
              </w:rPr>
            </w:pPr>
            <w:r w:rsidRPr="00E62CB1">
              <w:rPr>
                <w:sz w:val="24"/>
                <w:szCs w:val="24"/>
              </w:rPr>
              <w:t>Изменение остатков средств на счетах по учету средств бюджета</w:t>
            </w:r>
          </w:p>
        </w:tc>
        <w:tc>
          <w:tcPr>
            <w:tcW w:w="1580" w:type="dxa"/>
          </w:tcPr>
          <w:p w:rsidR="00423B47" w:rsidRPr="00E62CB1" w:rsidRDefault="00423B47" w:rsidP="00C418F8">
            <w:pPr>
              <w:rPr>
                <w:sz w:val="24"/>
                <w:szCs w:val="24"/>
              </w:rPr>
            </w:pPr>
          </w:p>
        </w:tc>
        <w:tc>
          <w:tcPr>
            <w:tcW w:w="1538" w:type="dxa"/>
            <w:shd w:val="clear" w:color="auto" w:fill="auto"/>
          </w:tcPr>
          <w:p w:rsidR="00423B47" w:rsidRPr="00E62CB1" w:rsidRDefault="00423B47" w:rsidP="00C418F8">
            <w:pPr>
              <w:rPr>
                <w:sz w:val="24"/>
                <w:szCs w:val="24"/>
              </w:rPr>
            </w:pPr>
          </w:p>
        </w:tc>
      </w:tr>
      <w:tr w:rsidR="00423B47" w:rsidRPr="00E62CB1" w:rsidTr="00C418F8">
        <w:trPr>
          <w:trHeight w:val="135"/>
        </w:trPr>
        <w:tc>
          <w:tcPr>
            <w:tcW w:w="3164" w:type="dxa"/>
          </w:tcPr>
          <w:p w:rsidR="00423B47" w:rsidRPr="00E62CB1" w:rsidRDefault="00423B47" w:rsidP="00C418F8">
            <w:pPr>
              <w:jc w:val="center"/>
              <w:rPr>
                <w:sz w:val="24"/>
                <w:szCs w:val="24"/>
              </w:rPr>
            </w:pPr>
            <w:r w:rsidRPr="00E62CB1">
              <w:rPr>
                <w:sz w:val="24"/>
                <w:szCs w:val="24"/>
              </w:rPr>
              <w:t xml:space="preserve">347 01 05 00 </w:t>
            </w:r>
            <w:proofErr w:type="spellStart"/>
            <w:r w:rsidRPr="00E62CB1">
              <w:rPr>
                <w:sz w:val="24"/>
                <w:szCs w:val="24"/>
              </w:rPr>
              <w:t>00</w:t>
            </w:r>
            <w:proofErr w:type="spellEnd"/>
            <w:r w:rsidRPr="00E62CB1">
              <w:rPr>
                <w:sz w:val="24"/>
                <w:szCs w:val="24"/>
              </w:rPr>
              <w:t xml:space="preserve"> </w:t>
            </w:r>
            <w:proofErr w:type="spellStart"/>
            <w:r w:rsidRPr="00E62CB1">
              <w:rPr>
                <w:sz w:val="24"/>
                <w:szCs w:val="24"/>
              </w:rPr>
              <w:t>00</w:t>
            </w:r>
            <w:proofErr w:type="spellEnd"/>
            <w:r w:rsidRPr="00E62CB1">
              <w:rPr>
                <w:sz w:val="24"/>
                <w:szCs w:val="24"/>
              </w:rPr>
              <w:t xml:space="preserve"> 0000 500</w:t>
            </w:r>
          </w:p>
        </w:tc>
        <w:tc>
          <w:tcPr>
            <w:tcW w:w="3465" w:type="dxa"/>
          </w:tcPr>
          <w:p w:rsidR="00423B47" w:rsidRPr="00E62CB1" w:rsidRDefault="00423B47" w:rsidP="00C418F8">
            <w:pPr>
              <w:jc w:val="center"/>
              <w:rPr>
                <w:sz w:val="24"/>
                <w:szCs w:val="24"/>
              </w:rPr>
            </w:pPr>
            <w:r w:rsidRPr="00E62CB1">
              <w:rPr>
                <w:sz w:val="24"/>
                <w:szCs w:val="24"/>
              </w:rPr>
              <w:t>Увеличение остатков средств бюджета</w:t>
            </w:r>
          </w:p>
        </w:tc>
        <w:tc>
          <w:tcPr>
            <w:tcW w:w="1580" w:type="dxa"/>
            <w:vAlign w:val="center"/>
          </w:tcPr>
          <w:p w:rsidR="00423B47" w:rsidRPr="00E62CB1" w:rsidRDefault="00423B47" w:rsidP="00C418F8">
            <w:pPr>
              <w:jc w:val="center"/>
              <w:rPr>
                <w:bCs/>
                <w:color w:val="000000"/>
                <w:sz w:val="24"/>
                <w:szCs w:val="24"/>
              </w:rPr>
            </w:pPr>
            <w:r w:rsidRPr="00E62CB1">
              <w:rPr>
                <w:bCs/>
                <w:color w:val="000000"/>
                <w:sz w:val="24"/>
                <w:szCs w:val="24"/>
              </w:rPr>
              <w:t>-4 560 245,00</w:t>
            </w:r>
          </w:p>
        </w:tc>
        <w:tc>
          <w:tcPr>
            <w:tcW w:w="1538" w:type="dxa"/>
            <w:shd w:val="clear" w:color="auto" w:fill="auto"/>
            <w:vAlign w:val="center"/>
          </w:tcPr>
          <w:p w:rsidR="00423B47" w:rsidRPr="00E62CB1" w:rsidRDefault="00423B47" w:rsidP="00C418F8">
            <w:pPr>
              <w:jc w:val="center"/>
              <w:rPr>
                <w:bCs/>
                <w:color w:val="000000"/>
                <w:sz w:val="24"/>
                <w:szCs w:val="24"/>
              </w:rPr>
            </w:pPr>
            <w:r w:rsidRPr="00E62CB1">
              <w:rPr>
                <w:bCs/>
                <w:color w:val="000000"/>
                <w:sz w:val="24"/>
                <w:szCs w:val="24"/>
              </w:rPr>
              <w:t>-4 623 312,00</w:t>
            </w:r>
          </w:p>
        </w:tc>
      </w:tr>
      <w:tr w:rsidR="00423B47" w:rsidRPr="00E62CB1" w:rsidTr="00C418F8">
        <w:trPr>
          <w:trHeight w:val="135"/>
        </w:trPr>
        <w:tc>
          <w:tcPr>
            <w:tcW w:w="3164" w:type="dxa"/>
          </w:tcPr>
          <w:p w:rsidR="00423B47" w:rsidRPr="00E62CB1" w:rsidRDefault="00423B47" w:rsidP="00C418F8">
            <w:pPr>
              <w:jc w:val="center"/>
              <w:rPr>
                <w:sz w:val="24"/>
                <w:szCs w:val="24"/>
              </w:rPr>
            </w:pPr>
            <w:r w:rsidRPr="00E62CB1">
              <w:rPr>
                <w:sz w:val="24"/>
                <w:szCs w:val="24"/>
              </w:rPr>
              <w:t>347 01 05 02 0110 0000 510</w:t>
            </w:r>
          </w:p>
        </w:tc>
        <w:tc>
          <w:tcPr>
            <w:tcW w:w="3465" w:type="dxa"/>
          </w:tcPr>
          <w:p w:rsidR="00423B47" w:rsidRPr="00E62CB1" w:rsidRDefault="00423B47" w:rsidP="00C418F8">
            <w:pPr>
              <w:jc w:val="center"/>
              <w:rPr>
                <w:sz w:val="24"/>
                <w:szCs w:val="24"/>
              </w:rPr>
            </w:pPr>
            <w:r w:rsidRPr="00E62CB1">
              <w:rPr>
                <w:sz w:val="24"/>
                <w:szCs w:val="24"/>
              </w:rPr>
              <w:t>Увеличение прочих остатков денежных средств бюджета поселений</w:t>
            </w:r>
          </w:p>
        </w:tc>
        <w:tc>
          <w:tcPr>
            <w:tcW w:w="1580" w:type="dxa"/>
          </w:tcPr>
          <w:p w:rsidR="00423B47" w:rsidRPr="00E62CB1" w:rsidRDefault="00423B47" w:rsidP="00C418F8">
            <w:pPr>
              <w:rPr>
                <w:bCs/>
                <w:color w:val="000000"/>
                <w:sz w:val="24"/>
                <w:szCs w:val="24"/>
              </w:rPr>
            </w:pPr>
            <w:r w:rsidRPr="00E62CB1">
              <w:rPr>
                <w:bCs/>
                <w:color w:val="000000"/>
                <w:sz w:val="24"/>
                <w:szCs w:val="24"/>
              </w:rPr>
              <w:t>-4 560 245,00</w:t>
            </w:r>
          </w:p>
        </w:tc>
        <w:tc>
          <w:tcPr>
            <w:tcW w:w="1538" w:type="dxa"/>
            <w:shd w:val="clear" w:color="auto" w:fill="auto"/>
          </w:tcPr>
          <w:p w:rsidR="00423B47" w:rsidRPr="00E62CB1" w:rsidRDefault="00423B47" w:rsidP="00C418F8">
            <w:pPr>
              <w:rPr>
                <w:bCs/>
                <w:color w:val="000000"/>
                <w:sz w:val="24"/>
                <w:szCs w:val="24"/>
              </w:rPr>
            </w:pPr>
            <w:r w:rsidRPr="00E62CB1">
              <w:rPr>
                <w:bCs/>
                <w:color w:val="000000"/>
                <w:sz w:val="24"/>
                <w:szCs w:val="24"/>
              </w:rPr>
              <w:t>-4 623 312,00</w:t>
            </w:r>
          </w:p>
        </w:tc>
      </w:tr>
      <w:tr w:rsidR="00423B47" w:rsidRPr="00E62CB1" w:rsidTr="00C418F8">
        <w:trPr>
          <w:trHeight w:val="135"/>
        </w:trPr>
        <w:tc>
          <w:tcPr>
            <w:tcW w:w="3164" w:type="dxa"/>
          </w:tcPr>
          <w:p w:rsidR="00423B47" w:rsidRPr="00E62CB1" w:rsidRDefault="00423B47" w:rsidP="00C418F8">
            <w:pPr>
              <w:jc w:val="center"/>
              <w:rPr>
                <w:sz w:val="24"/>
                <w:szCs w:val="24"/>
              </w:rPr>
            </w:pPr>
            <w:r w:rsidRPr="00E62CB1">
              <w:rPr>
                <w:sz w:val="24"/>
                <w:szCs w:val="24"/>
              </w:rPr>
              <w:t xml:space="preserve">347 01 05 00 </w:t>
            </w:r>
            <w:proofErr w:type="spellStart"/>
            <w:r w:rsidRPr="00E62CB1">
              <w:rPr>
                <w:sz w:val="24"/>
                <w:szCs w:val="24"/>
              </w:rPr>
              <w:t>00</w:t>
            </w:r>
            <w:proofErr w:type="spellEnd"/>
            <w:r w:rsidRPr="00E62CB1">
              <w:rPr>
                <w:sz w:val="24"/>
                <w:szCs w:val="24"/>
              </w:rPr>
              <w:t xml:space="preserve"> </w:t>
            </w:r>
            <w:proofErr w:type="spellStart"/>
            <w:r w:rsidRPr="00E62CB1">
              <w:rPr>
                <w:sz w:val="24"/>
                <w:szCs w:val="24"/>
              </w:rPr>
              <w:t>00</w:t>
            </w:r>
            <w:proofErr w:type="spellEnd"/>
            <w:r w:rsidRPr="00E62CB1">
              <w:rPr>
                <w:sz w:val="24"/>
                <w:szCs w:val="24"/>
              </w:rPr>
              <w:t xml:space="preserve"> 0000 600</w:t>
            </w:r>
          </w:p>
        </w:tc>
        <w:tc>
          <w:tcPr>
            <w:tcW w:w="3465" w:type="dxa"/>
          </w:tcPr>
          <w:p w:rsidR="00423B47" w:rsidRPr="00E62CB1" w:rsidRDefault="00423B47" w:rsidP="00C418F8">
            <w:pPr>
              <w:jc w:val="center"/>
              <w:rPr>
                <w:sz w:val="24"/>
                <w:szCs w:val="24"/>
              </w:rPr>
            </w:pPr>
            <w:r w:rsidRPr="00E62CB1">
              <w:rPr>
                <w:sz w:val="24"/>
                <w:szCs w:val="24"/>
              </w:rPr>
              <w:t>Уменьшение остатков средств бюджета</w:t>
            </w:r>
          </w:p>
        </w:tc>
        <w:tc>
          <w:tcPr>
            <w:tcW w:w="1580" w:type="dxa"/>
          </w:tcPr>
          <w:p w:rsidR="00423B47" w:rsidRPr="00E62CB1" w:rsidRDefault="00423B47" w:rsidP="00C418F8">
            <w:pPr>
              <w:rPr>
                <w:bCs/>
                <w:color w:val="000000"/>
                <w:sz w:val="24"/>
                <w:szCs w:val="24"/>
              </w:rPr>
            </w:pPr>
            <w:r w:rsidRPr="00E62CB1">
              <w:rPr>
                <w:bCs/>
                <w:color w:val="000000"/>
                <w:sz w:val="24"/>
                <w:szCs w:val="24"/>
              </w:rPr>
              <w:t xml:space="preserve"> 4 560 245,00</w:t>
            </w:r>
          </w:p>
        </w:tc>
        <w:tc>
          <w:tcPr>
            <w:tcW w:w="1538" w:type="dxa"/>
            <w:shd w:val="clear" w:color="auto" w:fill="auto"/>
          </w:tcPr>
          <w:p w:rsidR="00423B47" w:rsidRPr="00E62CB1" w:rsidRDefault="00423B47" w:rsidP="00C418F8">
            <w:pPr>
              <w:rPr>
                <w:bCs/>
                <w:color w:val="000000"/>
                <w:sz w:val="24"/>
                <w:szCs w:val="24"/>
              </w:rPr>
            </w:pPr>
            <w:r w:rsidRPr="00E62CB1">
              <w:rPr>
                <w:bCs/>
                <w:color w:val="000000"/>
                <w:sz w:val="24"/>
                <w:szCs w:val="24"/>
              </w:rPr>
              <w:t xml:space="preserve"> 4 623 312,00</w:t>
            </w:r>
          </w:p>
        </w:tc>
      </w:tr>
      <w:tr w:rsidR="00423B47" w:rsidRPr="00E62CB1" w:rsidTr="00C418F8">
        <w:trPr>
          <w:trHeight w:val="135"/>
        </w:trPr>
        <w:tc>
          <w:tcPr>
            <w:tcW w:w="3164" w:type="dxa"/>
          </w:tcPr>
          <w:p w:rsidR="00423B47" w:rsidRPr="00E62CB1" w:rsidRDefault="00423B47" w:rsidP="00C418F8">
            <w:pPr>
              <w:jc w:val="center"/>
              <w:rPr>
                <w:sz w:val="24"/>
                <w:szCs w:val="24"/>
              </w:rPr>
            </w:pPr>
            <w:r w:rsidRPr="00E62CB1">
              <w:rPr>
                <w:sz w:val="24"/>
                <w:szCs w:val="24"/>
              </w:rPr>
              <w:t>347 01 05 02 0110 0000 610</w:t>
            </w:r>
          </w:p>
        </w:tc>
        <w:tc>
          <w:tcPr>
            <w:tcW w:w="3465" w:type="dxa"/>
          </w:tcPr>
          <w:p w:rsidR="00423B47" w:rsidRPr="00E62CB1" w:rsidRDefault="00423B47" w:rsidP="00C418F8">
            <w:pPr>
              <w:jc w:val="center"/>
              <w:rPr>
                <w:sz w:val="24"/>
                <w:szCs w:val="24"/>
              </w:rPr>
            </w:pPr>
            <w:r w:rsidRPr="00E62CB1">
              <w:rPr>
                <w:sz w:val="24"/>
                <w:szCs w:val="24"/>
              </w:rPr>
              <w:t>Уменьшение прочих остатков денежных средств бюджета поселений</w:t>
            </w:r>
          </w:p>
        </w:tc>
        <w:tc>
          <w:tcPr>
            <w:tcW w:w="1580" w:type="dxa"/>
          </w:tcPr>
          <w:p w:rsidR="00423B47" w:rsidRPr="00E62CB1" w:rsidRDefault="00423B47" w:rsidP="00C418F8">
            <w:pPr>
              <w:rPr>
                <w:bCs/>
                <w:color w:val="000000"/>
                <w:sz w:val="24"/>
                <w:szCs w:val="24"/>
              </w:rPr>
            </w:pPr>
            <w:r w:rsidRPr="00E62CB1">
              <w:rPr>
                <w:bCs/>
                <w:color w:val="000000"/>
                <w:sz w:val="24"/>
                <w:szCs w:val="24"/>
              </w:rPr>
              <w:t xml:space="preserve"> 4 560 245,00</w:t>
            </w:r>
          </w:p>
        </w:tc>
        <w:tc>
          <w:tcPr>
            <w:tcW w:w="1538" w:type="dxa"/>
            <w:shd w:val="clear" w:color="auto" w:fill="auto"/>
          </w:tcPr>
          <w:p w:rsidR="00423B47" w:rsidRPr="00E62CB1" w:rsidRDefault="00423B47" w:rsidP="00C418F8">
            <w:pPr>
              <w:rPr>
                <w:bCs/>
                <w:color w:val="000000"/>
                <w:sz w:val="24"/>
                <w:szCs w:val="24"/>
              </w:rPr>
            </w:pPr>
            <w:r w:rsidRPr="00E62CB1">
              <w:rPr>
                <w:bCs/>
                <w:color w:val="000000"/>
                <w:sz w:val="24"/>
                <w:szCs w:val="24"/>
              </w:rPr>
              <w:t xml:space="preserve"> 4 623 312,00</w:t>
            </w:r>
          </w:p>
        </w:tc>
      </w:tr>
    </w:tbl>
    <w:p w:rsidR="00423B47" w:rsidRPr="00E62CB1" w:rsidRDefault="00423B47" w:rsidP="00423B47"/>
    <w:p w:rsidR="00423B47" w:rsidRPr="00E62CB1" w:rsidRDefault="00423B47" w:rsidP="00423B47">
      <w:r w:rsidRPr="00E62CB1">
        <w:t xml:space="preserve">                                                                                                                                       </w:t>
      </w:r>
    </w:p>
    <w:p w:rsidR="00423B47" w:rsidRPr="00E62CB1" w:rsidRDefault="00423B47" w:rsidP="00423B47">
      <w:pPr>
        <w:jc w:val="right"/>
      </w:pPr>
      <w:r w:rsidRPr="00E62CB1">
        <w:t xml:space="preserve">                                                                                                                                   Приложение № 8</w:t>
      </w:r>
    </w:p>
    <w:p w:rsidR="00423B47" w:rsidRPr="00E62CB1" w:rsidRDefault="00423B47" w:rsidP="00423B47">
      <w:pPr>
        <w:jc w:val="right"/>
      </w:pPr>
      <w:r w:rsidRPr="00E62CB1">
        <w:t xml:space="preserve">                                                                                                              к решению сорок девятой</w:t>
      </w:r>
    </w:p>
    <w:p w:rsidR="00423B47" w:rsidRPr="00E62CB1" w:rsidRDefault="00423B47" w:rsidP="00423B47">
      <w:pPr>
        <w:jc w:val="right"/>
      </w:pPr>
      <w:r w:rsidRPr="00E62CB1">
        <w:tab/>
        <w:t xml:space="preserve">                                                                                               сессии Совета депутатов</w:t>
      </w:r>
    </w:p>
    <w:p w:rsidR="00423B47" w:rsidRPr="00E62CB1" w:rsidRDefault="00423B47" w:rsidP="00423B47">
      <w:pPr>
        <w:jc w:val="right"/>
      </w:pPr>
      <w:r w:rsidRPr="00E62CB1">
        <w:t xml:space="preserve">                                                                                                              </w:t>
      </w:r>
      <w:proofErr w:type="spellStart"/>
      <w:r w:rsidRPr="00E62CB1">
        <w:t>Горбуновского</w:t>
      </w:r>
      <w:proofErr w:type="spellEnd"/>
      <w:r w:rsidRPr="00E62CB1">
        <w:t xml:space="preserve"> сельсовета</w:t>
      </w:r>
    </w:p>
    <w:p w:rsidR="00423B47" w:rsidRPr="00E62CB1" w:rsidRDefault="00423B47" w:rsidP="00423B47">
      <w:pPr>
        <w:jc w:val="right"/>
      </w:pPr>
      <w:r w:rsidRPr="00E62CB1">
        <w:t xml:space="preserve">                                                                                                         Куйбышевского района</w:t>
      </w:r>
    </w:p>
    <w:p w:rsidR="00423B47" w:rsidRPr="00E62CB1" w:rsidRDefault="00423B47" w:rsidP="00423B47">
      <w:pPr>
        <w:jc w:val="right"/>
      </w:pPr>
      <w:r w:rsidRPr="00E62CB1">
        <w:t xml:space="preserve">                                                                                                             Новосибирской области </w:t>
      </w:r>
    </w:p>
    <w:p w:rsidR="00423B47" w:rsidRPr="00E62CB1" w:rsidRDefault="00423B47" w:rsidP="00423B47">
      <w:pPr>
        <w:jc w:val="right"/>
      </w:pPr>
      <w:r w:rsidRPr="00E62CB1">
        <w:t>от 25.12.2018  № 4</w:t>
      </w:r>
    </w:p>
    <w:p w:rsidR="00423B47" w:rsidRPr="00E62CB1" w:rsidRDefault="00423B47" w:rsidP="00423B47">
      <w:pPr>
        <w:tabs>
          <w:tab w:val="left" w:pos="21860"/>
        </w:tabs>
      </w:pPr>
    </w:p>
    <w:p w:rsidR="00423B47" w:rsidRPr="00E62CB1" w:rsidRDefault="00423B47" w:rsidP="00423B47">
      <w:pPr>
        <w:tabs>
          <w:tab w:val="left" w:pos="6540"/>
        </w:tabs>
        <w:rPr>
          <w:b/>
        </w:rPr>
      </w:pPr>
      <w:r w:rsidRPr="00E62CB1">
        <w:tab/>
      </w:r>
      <w:r w:rsidRPr="00E62CB1">
        <w:rPr>
          <w:b/>
        </w:rPr>
        <w:t>Таблица 1</w:t>
      </w:r>
    </w:p>
    <w:p w:rsidR="00423B47" w:rsidRPr="00E62CB1" w:rsidRDefault="00423B47" w:rsidP="00423B47">
      <w:pPr>
        <w:tabs>
          <w:tab w:val="left" w:pos="6540"/>
        </w:tabs>
        <w:rPr>
          <w:b/>
        </w:rPr>
      </w:pPr>
    </w:p>
    <w:p w:rsidR="00423B47" w:rsidRPr="00E62CB1" w:rsidRDefault="00423B47" w:rsidP="00423B47">
      <w:pPr>
        <w:jc w:val="center"/>
        <w:rPr>
          <w:b/>
        </w:rPr>
      </w:pPr>
      <w:r w:rsidRPr="00E62CB1">
        <w:rPr>
          <w:b/>
        </w:rPr>
        <w:t xml:space="preserve">Программа </w:t>
      </w:r>
    </w:p>
    <w:p w:rsidR="00423B47" w:rsidRPr="00E62CB1" w:rsidRDefault="00423B47" w:rsidP="00423B47">
      <w:pPr>
        <w:jc w:val="center"/>
        <w:rPr>
          <w:b/>
        </w:rPr>
      </w:pPr>
      <w:r w:rsidRPr="00E62CB1">
        <w:rPr>
          <w:b/>
        </w:rPr>
        <w:t xml:space="preserve"> муниципальных внутренних заимствований </w:t>
      </w:r>
      <w:proofErr w:type="spellStart"/>
      <w:r w:rsidRPr="00E62CB1">
        <w:rPr>
          <w:b/>
        </w:rPr>
        <w:t>Горбуновского</w:t>
      </w:r>
      <w:proofErr w:type="spellEnd"/>
      <w:r w:rsidRPr="00E62CB1">
        <w:rPr>
          <w:b/>
        </w:rPr>
        <w:t xml:space="preserve">  сельсовета на 2019 г.</w:t>
      </w:r>
    </w:p>
    <w:p w:rsidR="00423B47" w:rsidRPr="00E62CB1" w:rsidRDefault="00423B47" w:rsidP="00423B47">
      <w:pPr>
        <w:jc w:val="center"/>
        <w:rPr>
          <w:b/>
        </w:rPr>
      </w:pPr>
    </w:p>
    <w:p w:rsidR="00423B47" w:rsidRPr="00E62CB1" w:rsidRDefault="00423B47" w:rsidP="00423B47">
      <w:pPr>
        <w:tabs>
          <w:tab w:val="left" w:pos="855"/>
        </w:tabs>
      </w:pPr>
      <w:r w:rsidRPr="00E62CB1">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860"/>
        <w:gridCol w:w="1980"/>
        <w:gridCol w:w="1903"/>
      </w:tblGrid>
      <w:tr w:rsidR="00423B47" w:rsidRPr="00E62CB1" w:rsidTr="00C418F8">
        <w:tc>
          <w:tcPr>
            <w:tcW w:w="828" w:type="dxa"/>
            <w:shd w:val="clear" w:color="auto" w:fill="auto"/>
          </w:tcPr>
          <w:p w:rsidR="00423B47" w:rsidRPr="00E62CB1" w:rsidRDefault="00423B47" w:rsidP="00C418F8">
            <w:pPr>
              <w:tabs>
                <w:tab w:val="left" w:pos="855"/>
              </w:tabs>
              <w:jc w:val="center"/>
              <w:rPr>
                <w:b/>
              </w:rPr>
            </w:pPr>
            <w:r w:rsidRPr="00E62CB1">
              <w:rPr>
                <w:b/>
              </w:rPr>
              <w:t xml:space="preserve">№ </w:t>
            </w:r>
            <w:proofErr w:type="spellStart"/>
            <w:proofErr w:type="gramStart"/>
            <w:r w:rsidRPr="00E62CB1">
              <w:rPr>
                <w:b/>
              </w:rPr>
              <w:t>п</w:t>
            </w:r>
            <w:proofErr w:type="spellEnd"/>
            <w:proofErr w:type="gramEnd"/>
            <w:r w:rsidRPr="00E62CB1">
              <w:rPr>
                <w:b/>
              </w:rPr>
              <w:t>/</w:t>
            </w:r>
            <w:proofErr w:type="spellStart"/>
            <w:r w:rsidRPr="00E62CB1">
              <w:rPr>
                <w:b/>
              </w:rPr>
              <w:t>п</w:t>
            </w:r>
            <w:proofErr w:type="spellEnd"/>
          </w:p>
        </w:tc>
        <w:tc>
          <w:tcPr>
            <w:tcW w:w="4860" w:type="dxa"/>
            <w:shd w:val="clear" w:color="auto" w:fill="auto"/>
          </w:tcPr>
          <w:p w:rsidR="00423B47" w:rsidRPr="00E62CB1" w:rsidRDefault="00423B47" w:rsidP="00C418F8">
            <w:pPr>
              <w:tabs>
                <w:tab w:val="left" w:pos="855"/>
              </w:tabs>
              <w:jc w:val="center"/>
              <w:rPr>
                <w:b/>
              </w:rPr>
            </w:pPr>
            <w:r w:rsidRPr="00E62CB1">
              <w:rPr>
                <w:b/>
              </w:rPr>
              <w:t>Наименование</w:t>
            </w:r>
          </w:p>
        </w:tc>
        <w:tc>
          <w:tcPr>
            <w:tcW w:w="1980" w:type="dxa"/>
            <w:shd w:val="clear" w:color="auto" w:fill="auto"/>
          </w:tcPr>
          <w:p w:rsidR="00423B47" w:rsidRPr="00E62CB1" w:rsidRDefault="00423B47" w:rsidP="00C418F8">
            <w:pPr>
              <w:tabs>
                <w:tab w:val="left" w:pos="855"/>
              </w:tabs>
              <w:jc w:val="center"/>
              <w:rPr>
                <w:b/>
              </w:rPr>
            </w:pPr>
            <w:r w:rsidRPr="00E62CB1">
              <w:rPr>
                <w:b/>
              </w:rPr>
              <w:t>Объем привлечения</w:t>
            </w:r>
          </w:p>
        </w:tc>
        <w:tc>
          <w:tcPr>
            <w:tcW w:w="1903" w:type="dxa"/>
            <w:shd w:val="clear" w:color="auto" w:fill="auto"/>
          </w:tcPr>
          <w:p w:rsidR="00423B47" w:rsidRPr="00E62CB1" w:rsidRDefault="00423B47" w:rsidP="00C418F8">
            <w:pPr>
              <w:tabs>
                <w:tab w:val="left" w:pos="855"/>
              </w:tabs>
              <w:jc w:val="center"/>
              <w:rPr>
                <w:b/>
              </w:rPr>
            </w:pPr>
            <w:r w:rsidRPr="00E62CB1">
              <w:rPr>
                <w:b/>
              </w:rPr>
              <w:t>Объем средств, направляемых на погашение</w:t>
            </w:r>
          </w:p>
        </w:tc>
      </w:tr>
      <w:tr w:rsidR="00423B47" w:rsidRPr="00E62CB1" w:rsidTr="00C418F8">
        <w:tc>
          <w:tcPr>
            <w:tcW w:w="828" w:type="dxa"/>
            <w:shd w:val="clear" w:color="auto" w:fill="auto"/>
          </w:tcPr>
          <w:p w:rsidR="00423B47" w:rsidRPr="00E62CB1" w:rsidRDefault="00423B47" w:rsidP="00C418F8">
            <w:pPr>
              <w:tabs>
                <w:tab w:val="left" w:pos="855"/>
              </w:tabs>
            </w:pPr>
            <w:r w:rsidRPr="00E62CB1">
              <w:t>1</w:t>
            </w:r>
          </w:p>
        </w:tc>
        <w:tc>
          <w:tcPr>
            <w:tcW w:w="4860" w:type="dxa"/>
            <w:shd w:val="clear" w:color="auto" w:fill="auto"/>
          </w:tcPr>
          <w:p w:rsidR="00423B47" w:rsidRPr="00E62CB1" w:rsidRDefault="00423B47" w:rsidP="00C418F8">
            <w:pPr>
              <w:tabs>
                <w:tab w:val="left" w:pos="855"/>
              </w:tabs>
            </w:pPr>
            <w:r w:rsidRPr="00E62CB1">
              <w:t>Кредиты, привлекаемые от кредитных организаций.</w:t>
            </w:r>
          </w:p>
        </w:tc>
        <w:tc>
          <w:tcPr>
            <w:tcW w:w="1980" w:type="dxa"/>
            <w:shd w:val="clear" w:color="auto" w:fill="auto"/>
          </w:tcPr>
          <w:p w:rsidR="00423B47" w:rsidRPr="00E62CB1" w:rsidRDefault="00423B47" w:rsidP="00C418F8">
            <w:pPr>
              <w:tabs>
                <w:tab w:val="left" w:pos="855"/>
              </w:tabs>
              <w:jc w:val="center"/>
            </w:pPr>
            <w:r w:rsidRPr="00E62CB1">
              <w:t>0</w:t>
            </w:r>
          </w:p>
        </w:tc>
        <w:tc>
          <w:tcPr>
            <w:tcW w:w="1903" w:type="dxa"/>
            <w:shd w:val="clear" w:color="auto" w:fill="auto"/>
          </w:tcPr>
          <w:p w:rsidR="00423B47" w:rsidRPr="00E62CB1" w:rsidRDefault="00423B47" w:rsidP="00C418F8">
            <w:pPr>
              <w:tabs>
                <w:tab w:val="left" w:pos="855"/>
              </w:tabs>
              <w:jc w:val="center"/>
            </w:pPr>
            <w:r w:rsidRPr="00E62CB1">
              <w:t>0</w:t>
            </w:r>
          </w:p>
        </w:tc>
      </w:tr>
      <w:tr w:rsidR="00423B47" w:rsidRPr="00E62CB1" w:rsidTr="00C418F8">
        <w:tc>
          <w:tcPr>
            <w:tcW w:w="828" w:type="dxa"/>
            <w:shd w:val="clear" w:color="auto" w:fill="auto"/>
          </w:tcPr>
          <w:p w:rsidR="00423B47" w:rsidRPr="00E62CB1" w:rsidRDefault="00423B47" w:rsidP="00C418F8">
            <w:pPr>
              <w:tabs>
                <w:tab w:val="left" w:pos="855"/>
              </w:tabs>
            </w:pPr>
            <w:r w:rsidRPr="00E62CB1">
              <w:t>2</w:t>
            </w:r>
          </w:p>
        </w:tc>
        <w:tc>
          <w:tcPr>
            <w:tcW w:w="4860" w:type="dxa"/>
            <w:shd w:val="clear" w:color="auto" w:fill="auto"/>
          </w:tcPr>
          <w:p w:rsidR="00423B47" w:rsidRPr="00E62CB1" w:rsidRDefault="00423B47" w:rsidP="00C418F8">
            <w:pPr>
              <w:tabs>
                <w:tab w:val="left" w:pos="855"/>
              </w:tabs>
            </w:pPr>
            <w:r w:rsidRPr="00E62CB1">
              <w:t>Кредиты, привлекаемые от других бюджетов бюджетной системы Российской Федерации.</w:t>
            </w:r>
          </w:p>
        </w:tc>
        <w:tc>
          <w:tcPr>
            <w:tcW w:w="1980" w:type="dxa"/>
            <w:shd w:val="clear" w:color="auto" w:fill="auto"/>
          </w:tcPr>
          <w:p w:rsidR="00423B47" w:rsidRPr="00E62CB1" w:rsidRDefault="00423B47" w:rsidP="00C418F8">
            <w:pPr>
              <w:tabs>
                <w:tab w:val="left" w:pos="855"/>
              </w:tabs>
              <w:jc w:val="center"/>
            </w:pPr>
            <w:r w:rsidRPr="00E62CB1">
              <w:t>0</w:t>
            </w:r>
          </w:p>
        </w:tc>
        <w:tc>
          <w:tcPr>
            <w:tcW w:w="1903" w:type="dxa"/>
            <w:shd w:val="clear" w:color="auto" w:fill="auto"/>
          </w:tcPr>
          <w:p w:rsidR="00423B47" w:rsidRPr="00E62CB1" w:rsidRDefault="00423B47" w:rsidP="00C418F8">
            <w:pPr>
              <w:tabs>
                <w:tab w:val="left" w:pos="855"/>
              </w:tabs>
              <w:jc w:val="center"/>
            </w:pPr>
            <w:r w:rsidRPr="00E62CB1">
              <w:t>0</w:t>
            </w:r>
          </w:p>
        </w:tc>
      </w:tr>
    </w:tbl>
    <w:p w:rsidR="00423B47" w:rsidRPr="00E62CB1" w:rsidRDefault="00423B47" w:rsidP="00423B47">
      <w:r w:rsidRPr="00E62CB1">
        <w:lastRenderedPageBreak/>
        <w:t xml:space="preserve">  </w:t>
      </w:r>
      <w:r w:rsidRPr="00E62CB1">
        <w:rPr>
          <w:b/>
          <w:bCs/>
        </w:rPr>
        <w:t xml:space="preserve">            </w:t>
      </w:r>
      <w:r w:rsidRPr="00E62CB1">
        <w:t xml:space="preserve">                                                                                                      </w:t>
      </w:r>
    </w:p>
    <w:p w:rsidR="00423B47" w:rsidRPr="00E62CB1" w:rsidRDefault="00423B47" w:rsidP="00423B47">
      <w:r w:rsidRPr="00E62CB1">
        <w:t xml:space="preserve">                                                                                                                                             </w:t>
      </w:r>
    </w:p>
    <w:p w:rsidR="00423B47" w:rsidRPr="00E62CB1" w:rsidRDefault="00423B47" w:rsidP="00423B47">
      <w:r w:rsidRPr="00E62CB1">
        <w:t xml:space="preserve">                                                                                                                                               </w:t>
      </w:r>
      <w:r w:rsidRPr="00E62CB1">
        <w:rPr>
          <w:b/>
        </w:rPr>
        <w:t>Таблица 2</w:t>
      </w:r>
    </w:p>
    <w:p w:rsidR="00423B47" w:rsidRPr="00E62CB1" w:rsidRDefault="00423B47" w:rsidP="00423B47">
      <w:pPr>
        <w:jc w:val="right"/>
      </w:pPr>
    </w:p>
    <w:p w:rsidR="00423B47" w:rsidRPr="00E62CB1" w:rsidRDefault="00423B47" w:rsidP="00423B47">
      <w:pPr>
        <w:jc w:val="center"/>
        <w:rPr>
          <w:b/>
        </w:rPr>
      </w:pPr>
      <w:r w:rsidRPr="00E62CB1">
        <w:rPr>
          <w:b/>
        </w:rPr>
        <w:t xml:space="preserve">Программа  муниципальных внутренних заимствований </w:t>
      </w:r>
      <w:proofErr w:type="spellStart"/>
      <w:r w:rsidRPr="00E62CB1">
        <w:rPr>
          <w:b/>
        </w:rPr>
        <w:t>Горбуновского</w:t>
      </w:r>
      <w:proofErr w:type="spellEnd"/>
      <w:r w:rsidRPr="00E62CB1">
        <w:rPr>
          <w:b/>
        </w:rPr>
        <w:t xml:space="preserve">  сельсовета на 2020-2021 годы</w:t>
      </w:r>
    </w:p>
    <w:p w:rsidR="00423B47" w:rsidRPr="00E62CB1" w:rsidRDefault="00423B47" w:rsidP="00423B47">
      <w:pPr>
        <w:tabs>
          <w:tab w:val="left" w:pos="855"/>
        </w:tabs>
      </w:pPr>
      <w:r w:rsidRPr="00E62CB1">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4860"/>
        <w:gridCol w:w="1980"/>
        <w:gridCol w:w="1903"/>
      </w:tblGrid>
      <w:tr w:rsidR="00423B47" w:rsidRPr="00E62CB1" w:rsidTr="00C418F8">
        <w:tc>
          <w:tcPr>
            <w:tcW w:w="828" w:type="dxa"/>
            <w:shd w:val="clear" w:color="auto" w:fill="auto"/>
          </w:tcPr>
          <w:p w:rsidR="00423B47" w:rsidRPr="00E62CB1" w:rsidRDefault="00423B47" w:rsidP="00C418F8">
            <w:pPr>
              <w:tabs>
                <w:tab w:val="left" w:pos="855"/>
              </w:tabs>
              <w:jc w:val="center"/>
              <w:rPr>
                <w:b/>
              </w:rPr>
            </w:pPr>
            <w:r w:rsidRPr="00E62CB1">
              <w:rPr>
                <w:b/>
              </w:rPr>
              <w:t xml:space="preserve">№ </w:t>
            </w:r>
            <w:proofErr w:type="spellStart"/>
            <w:proofErr w:type="gramStart"/>
            <w:r w:rsidRPr="00E62CB1">
              <w:rPr>
                <w:b/>
              </w:rPr>
              <w:t>п</w:t>
            </w:r>
            <w:proofErr w:type="spellEnd"/>
            <w:proofErr w:type="gramEnd"/>
            <w:r w:rsidRPr="00E62CB1">
              <w:rPr>
                <w:b/>
              </w:rPr>
              <w:t>/</w:t>
            </w:r>
            <w:proofErr w:type="spellStart"/>
            <w:r w:rsidRPr="00E62CB1">
              <w:rPr>
                <w:b/>
              </w:rPr>
              <w:t>п</w:t>
            </w:r>
            <w:proofErr w:type="spellEnd"/>
          </w:p>
        </w:tc>
        <w:tc>
          <w:tcPr>
            <w:tcW w:w="4860" w:type="dxa"/>
            <w:shd w:val="clear" w:color="auto" w:fill="auto"/>
          </w:tcPr>
          <w:p w:rsidR="00423B47" w:rsidRPr="00E62CB1" w:rsidRDefault="00423B47" w:rsidP="00C418F8">
            <w:pPr>
              <w:tabs>
                <w:tab w:val="left" w:pos="855"/>
              </w:tabs>
              <w:jc w:val="center"/>
              <w:rPr>
                <w:b/>
              </w:rPr>
            </w:pPr>
            <w:r w:rsidRPr="00E62CB1">
              <w:rPr>
                <w:b/>
              </w:rPr>
              <w:t>Наименование</w:t>
            </w:r>
          </w:p>
        </w:tc>
        <w:tc>
          <w:tcPr>
            <w:tcW w:w="1980" w:type="dxa"/>
            <w:shd w:val="clear" w:color="auto" w:fill="auto"/>
          </w:tcPr>
          <w:p w:rsidR="00423B47" w:rsidRPr="00E62CB1" w:rsidRDefault="00423B47" w:rsidP="00C418F8">
            <w:pPr>
              <w:tabs>
                <w:tab w:val="left" w:pos="855"/>
              </w:tabs>
              <w:jc w:val="center"/>
              <w:rPr>
                <w:b/>
              </w:rPr>
            </w:pPr>
            <w:r w:rsidRPr="00E62CB1">
              <w:rPr>
                <w:b/>
              </w:rPr>
              <w:t>Объем привлечения</w:t>
            </w:r>
          </w:p>
        </w:tc>
        <w:tc>
          <w:tcPr>
            <w:tcW w:w="1903" w:type="dxa"/>
            <w:shd w:val="clear" w:color="auto" w:fill="auto"/>
          </w:tcPr>
          <w:p w:rsidR="00423B47" w:rsidRPr="00E62CB1" w:rsidRDefault="00423B47" w:rsidP="00C418F8">
            <w:pPr>
              <w:tabs>
                <w:tab w:val="left" w:pos="855"/>
              </w:tabs>
              <w:jc w:val="center"/>
              <w:rPr>
                <w:b/>
              </w:rPr>
            </w:pPr>
            <w:r w:rsidRPr="00E62CB1">
              <w:rPr>
                <w:b/>
              </w:rPr>
              <w:t>Объем средств, направляемых на погашение</w:t>
            </w:r>
          </w:p>
        </w:tc>
      </w:tr>
      <w:tr w:rsidR="00423B47" w:rsidRPr="00E62CB1" w:rsidTr="00C418F8">
        <w:tc>
          <w:tcPr>
            <w:tcW w:w="828" w:type="dxa"/>
            <w:shd w:val="clear" w:color="auto" w:fill="auto"/>
          </w:tcPr>
          <w:p w:rsidR="00423B47" w:rsidRPr="00E62CB1" w:rsidRDefault="00423B47" w:rsidP="00C418F8">
            <w:pPr>
              <w:tabs>
                <w:tab w:val="left" w:pos="855"/>
              </w:tabs>
            </w:pPr>
            <w:r w:rsidRPr="00E62CB1">
              <w:t>1</w:t>
            </w:r>
          </w:p>
        </w:tc>
        <w:tc>
          <w:tcPr>
            <w:tcW w:w="4860" w:type="dxa"/>
            <w:shd w:val="clear" w:color="auto" w:fill="auto"/>
          </w:tcPr>
          <w:p w:rsidR="00423B47" w:rsidRPr="00E62CB1" w:rsidRDefault="00423B47" w:rsidP="00C418F8">
            <w:pPr>
              <w:tabs>
                <w:tab w:val="left" w:pos="855"/>
              </w:tabs>
            </w:pPr>
            <w:r w:rsidRPr="00E62CB1">
              <w:t>Кредиты, привлекаемые от кредитных организаций.</w:t>
            </w:r>
          </w:p>
        </w:tc>
        <w:tc>
          <w:tcPr>
            <w:tcW w:w="1980" w:type="dxa"/>
            <w:shd w:val="clear" w:color="auto" w:fill="auto"/>
          </w:tcPr>
          <w:p w:rsidR="00423B47" w:rsidRPr="00E62CB1" w:rsidRDefault="00423B47" w:rsidP="00C418F8">
            <w:pPr>
              <w:tabs>
                <w:tab w:val="left" w:pos="855"/>
              </w:tabs>
              <w:jc w:val="center"/>
            </w:pPr>
            <w:r w:rsidRPr="00E62CB1">
              <w:t>0</w:t>
            </w:r>
          </w:p>
        </w:tc>
        <w:tc>
          <w:tcPr>
            <w:tcW w:w="1903" w:type="dxa"/>
            <w:shd w:val="clear" w:color="auto" w:fill="auto"/>
          </w:tcPr>
          <w:p w:rsidR="00423B47" w:rsidRPr="00E62CB1" w:rsidRDefault="00423B47" w:rsidP="00C418F8">
            <w:pPr>
              <w:tabs>
                <w:tab w:val="left" w:pos="855"/>
              </w:tabs>
              <w:jc w:val="center"/>
            </w:pPr>
            <w:r w:rsidRPr="00E62CB1">
              <w:t>0</w:t>
            </w:r>
          </w:p>
        </w:tc>
      </w:tr>
      <w:tr w:rsidR="00423B47" w:rsidRPr="00E62CB1" w:rsidTr="00C418F8">
        <w:tc>
          <w:tcPr>
            <w:tcW w:w="828" w:type="dxa"/>
            <w:shd w:val="clear" w:color="auto" w:fill="auto"/>
          </w:tcPr>
          <w:p w:rsidR="00423B47" w:rsidRPr="00E62CB1" w:rsidRDefault="00423B47" w:rsidP="00C418F8">
            <w:pPr>
              <w:tabs>
                <w:tab w:val="left" w:pos="855"/>
              </w:tabs>
            </w:pPr>
            <w:r w:rsidRPr="00E62CB1">
              <w:t>2</w:t>
            </w:r>
          </w:p>
        </w:tc>
        <w:tc>
          <w:tcPr>
            <w:tcW w:w="4860" w:type="dxa"/>
            <w:shd w:val="clear" w:color="auto" w:fill="auto"/>
          </w:tcPr>
          <w:p w:rsidR="00423B47" w:rsidRPr="00E62CB1" w:rsidRDefault="00423B47" w:rsidP="00C418F8">
            <w:pPr>
              <w:tabs>
                <w:tab w:val="left" w:pos="855"/>
              </w:tabs>
            </w:pPr>
            <w:r w:rsidRPr="00E62CB1">
              <w:t>Кредиты, привлекаемые от других бюджетов бюджетной системы Российской Федерации.</w:t>
            </w:r>
          </w:p>
        </w:tc>
        <w:tc>
          <w:tcPr>
            <w:tcW w:w="1980" w:type="dxa"/>
            <w:shd w:val="clear" w:color="auto" w:fill="auto"/>
          </w:tcPr>
          <w:p w:rsidR="00423B47" w:rsidRPr="00E62CB1" w:rsidRDefault="00423B47" w:rsidP="00C418F8">
            <w:pPr>
              <w:tabs>
                <w:tab w:val="left" w:pos="855"/>
              </w:tabs>
              <w:jc w:val="center"/>
            </w:pPr>
            <w:r w:rsidRPr="00E62CB1">
              <w:t>0</w:t>
            </w:r>
          </w:p>
        </w:tc>
        <w:tc>
          <w:tcPr>
            <w:tcW w:w="1903" w:type="dxa"/>
            <w:shd w:val="clear" w:color="auto" w:fill="auto"/>
          </w:tcPr>
          <w:p w:rsidR="00423B47" w:rsidRPr="00E62CB1" w:rsidRDefault="00423B47" w:rsidP="00C418F8">
            <w:pPr>
              <w:tabs>
                <w:tab w:val="left" w:pos="855"/>
              </w:tabs>
              <w:jc w:val="center"/>
            </w:pPr>
            <w:r w:rsidRPr="00E62CB1">
              <w:t>0</w:t>
            </w:r>
          </w:p>
        </w:tc>
      </w:tr>
    </w:tbl>
    <w:p w:rsidR="00423B47" w:rsidRPr="00E62CB1" w:rsidRDefault="00423B47" w:rsidP="00423B47">
      <w:pPr>
        <w:widowControl w:val="0"/>
        <w:autoSpaceDE w:val="0"/>
        <w:autoSpaceDN w:val="0"/>
        <w:adjustRightInd w:val="0"/>
        <w:jc w:val="right"/>
      </w:pPr>
      <w:r w:rsidRPr="00E62CB1">
        <w:t>Приложение № 9</w:t>
      </w:r>
    </w:p>
    <w:p w:rsidR="00423B47" w:rsidRPr="00E62CB1" w:rsidRDefault="00423B47" w:rsidP="00423B47">
      <w:pPr>
        <w:jc w:val="right"/>
      </w:pPr>
      <w:r w:rsidRPr="00E62CB1">
        <w:t xml:space="preserve">                                                                                                              к решению сорок девятой</w:t>
      </w:r>
    </w:p>
    <w:p w:rsidR="00423B47" w:rsidRPr="00E62CB1" w:rsidRDefault="00423B47" w:rsidP="00423B47">
      <w:pPr>
        <w:jc w:val="right"/>
      </w:pPr>
      <w:r w:rsidRPr="00E62CB1">
        <w:tab/>
        <w:t xml:space="preserve">                                                                                               сессии Совета депутатов</w:t>
      </w:r>
    </w:p>
    <w:p w:rsidR="00423B47" w:rsidRPr="00E62CB1" w:rsidRDefault="00423B47" w:rsidP="00423B47">
      <w:pPr>
        <w:jc w:val="right"/>
      </w:pPr>
      <w:r w:rsidRPr="00E62CB1">
        <w:t xml:space="preserve">                                                                                                              </w:t>
      </w:r>
      <w:proofErr w:type="spellStart"/>
      <w:r w:rsidRPr="00E62CB1">
        <w:t>Горбуновского</w:t>
      </w:r>
      <w:proofErr w:type="spellEnd"/>
      <w:r w:rsidRPr="00E62CB1">
        <w:t xml:space="preserve"> сельсовета</w:t>
      </w:r>
    </w:p>
    <w:p w:rsidR="00423B47" w:rsidRPr="00E62CB1" w:rsidRDefault="00423B47" w:rsidP="00423B47">
      <w:pPr>
        <w:jc w:val="right"/>
      </w:pPr>
      <w:r w:rsidRPr="00E62CB1">
        <w:t xml:space="preserve">                                                                                                         Куйбышевского района</w:t>
      </w:r>
    </w:p>
    <w:p w:rsidR="00423B47" w:rsidRPr="00E62CB1" w:rsidRDefault="00423B47" w:rsidP="00423B47">
      <w:pPr>
        <w:jc w:val="right"/>
      </w:pPr>
      <w:r w:rsidRPr="00E62CB1">
        <w:t xml:space="preserve">                                                                                                             Новосибирской области </w:t>
      </w:r>
    </w:p>
    <w:p w:rsidR="00423B47" w:rsidRPr="00E62CB1" w:rsidRDefault="00423B47" w:rsidP="00423B47">
      <w:pPr>
        <w:jc w:val="right"/>
      </w:pPr>
      <w:r w:rsidRPr="00E62CB1">
        <w:t>от 25.12.2018  № 4</w:t>
      </w:r>
    </w:p>
    <w:p w:rsidR="00423B47" w:rsidRPr="00E62CB1" w:rsidRDefault="00423B47" w:rsidP="00423B47">
      <w:pPr>
        <w:widowControl w:val="0"/>
        <w:autoSpaceDE w:val="0"/>
        <w:autoSpaceDN w:val="0"/>
        <w:adjustRightInd w:val="0"/>
        <w:jc w:val="right"/>
      </w:pPr>
      <w:r w:rsidRPr="00E62CB1">
        <w:tab/>
      </w:r>
      <w:r w:rsidRPr="00E62CB1">
        <w:tab/>
      </w:r>
      <w:r w:rsidRPr="00E62CB1">
        <w:tab/>
      </w:r>
      <w:r w:rsidRPr="00E62CB1">
        <w:tab/>
      </w:r>
      <w:r w:rsidRPr="00E62CB1">
        <w:tab/>
      </w:r>
      <w:r w:rsidRPr="00E62CB1">
        <w:tab/>
      </w:r>
      <w:r w:rsidRPr="00E62CB1">
        <w:tab/>
      </w:r>
      <w:r w:rsidRPr="00E62CB1">
        <w:tab/>
      </w:r>
      <w:r w:rsidRPr="00E62CB1">
        <w:tab/>
      </w:r>
      <w:r w:rsidRPr="00E62CB1">
        <w:tab/>
      </w:r>
      <w:r w:rsidRPr="00E62CB1">
        <w:tab/>
        <w:t>Таблица 1</w:t>
      </w:r>
    </w:p>
    <w:p w:rsidR="00423B47" w:rsidRPr="00E62CB1" w:rsidRDefault="00423B47" w:rsidP="00423B47">
      <w:pPr>
        <w:widowControl w:val="0"/>
        <w:autoSpaceDE w:val="0"/>
        <w:autoSpaceDN w:val="0"/>
        <w:adjustRightInd w:val="0"/>
        <w:jc w:val="right"/>
      </w:pPr>
    </w:p>
    <w:p w:rsidR="00423B47" w:rsidRPr="00E62CB1" w:rsidRDefault="00423B47" w:rsidP="00423B47">
      <w:pPr>
        <w:widowControl w:val="0"/>
        <w:autoSpaceDE w:val="0"/>
        <w:autoSpaceDN w:val="0"/>
        <w:adjustRightInd w:val="0"/>
        <w:jc w:val="center"/>
      </w:pPr>
      <w:r w:rsidRPr="00E62CB1">
        <w:t>Распределение межбюджетных трансфертов, получаемых из других бюджетов бюджетной системы Российской Федерации на 2019 год и плановый период 2020 и 2021годов</w:t>
      </w:r>
    </w:p>
    <w:p w:rsidR="00423B47" w:rsidRPr="00E62CB1" w:rsidRDefault="00423B47" w:rsidP="00423B47">
      <w:pPr>
        <w:widowControl w:val="0"/>
        <w:autoSpaceDE w:val="0"/>
        <w:autoSpaceDN w:val="0"/>
        <w:adjustRightInd w:val="0"/>
        <w:jc w:val="center"/>
      </w:pPr>
    </w:p>
    <w:tbl>
      <w:tblPr>
        <w:tblW w:w="10031" w:type="dxa"/>
        <w:tblLayout w:type="fixed"/>
        <w:tblLook w:val="0000"/>
      </w:tblPr>
      <w:tblGrid>
        <w:gridCol w:w="5508"/>
        <w:gridCol w:w="1546"/>
        <w:gridCol w:w="1397"/>
        <w:gridCol w:w="1580"/>
      </w:tblGrid>
      <w:tr w:rsidR="00423B47" w:rsidRPr="00E62CB1" w:rsidTr="00C418F8">
        <w:tc>
          <w:tcPr>
            <w:tcW w:w="5508"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Наименование межбюджетных трансфертов</w:t>
            </w:r>
          </w:p>
        </w:tc>
        <w:tc>
          <w:tcPr>
            <w:tcW w:w="1546"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2019 г (руб.)</w:t>
            </w:r>
          </w:p>
        </w:tc>
        <w:tc>
          <w:tcPr>
            <w:tcW w:w="1397"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2020 г (руб.)</w:t>
            </w:r>
          </w:p>
        </w:tc>
        <w:tc>
          <w:tcPr>
            <w:tcW w:w="158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2021 г (руб.)</w:t>
            </w:r>
          </w:p>
        </w:tc>
      </w:tr>
      <w:tr w:rsidR="00423B47" w:rsidRPr="00E62CB1" w:rsidTr="00C418F8">
        <w:tc>
          <w:tcPr>
            <w:tcW w:w="5508"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jc w:val="center"/>
              <w:rPr>
                <w:color w:val="000000"/>
              </w:rPr>
            </w:pPr>
            <w:r w:rsidRPr="00E62CB1">
              <w:rPr>
                <w:color w:val="000000"/>
              </w:rPr>
              <w:t>Дотации бюджетам сельских поселений на выравнивание бюджетной обеспеченности</w:t>
            </w:r>
          </w:p>
          <w:p w:rsidR="00423B47" w:rsidRPr="00E62CB1" w:rsidRDefault="00423B47" w:rsidP="00C418F8">
            <w:pPr>
              <w:widowControl w:val="0"/>
              <w:autoSpaceDE w:val="0"/>
              <w:autoSpaceDN w:val="0"/>
              <w:adjustRightInd w:val="0"/>
              <w:jc w:val="center"/>
            </w:pPr>
          </w:p>
        </w:tc>
        <w:tc>
          <w:tcPr>
            <w:tcW w:w="1546"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rPr>
                <w:color w:val="000000"/>
              </w:rPr>
            </w:pPr>
          </w:p>
          <w:p w:rsidR="00423B47" w:rsidRPr="00E62CB1" w:rsidRDefault="00423B47" w:rsidP="00C418F8">
            <w:pPr>
              <w:rPr>
                <w:color w:val="000000"/>
              </w:rPr>
            </w:pPr>
            <w:r w:rsidRPr="00E62CB1">
              <w:rPr>
                <w:color w:val="000000"/>
              </w:rPr>
              <w:t>4 529 200,00</w:t>
            </w:r>
          </w:p>
          <w:p w:rsidR="00423B47" w:rsidRPr="00E62CB1" w:rsidRDefault="00423B47" w:rsidP="00C418F8">
            <w:pPr>
              <w:widowControl w:val="0"/>
              <w:autoSpaceDE w:val="0"/>
              <w:autoSpaceDN w:val="0"/>
              <w:adjustRightInd w:val="0"/>
            </w:pPr>
          </w:p>
        </w:tc>
        <w:tc>
          <w:tcPr>
            <w:tcW w:w="1397" w:type="dxa"/>
            <w:tcBorders>
              <w:top w:val="single" w:sz="6" w:space="0" w:color="auto"/>
              <w:left w:val="single" w:sz="6" w:space="0" w:color="auto"/>
              <w:bottom w:val="single" w:sz="6" w:space="0" w:color="auto"/>
              <w:right w:val="single" w:sz="6" w:space="0" w:color="auto"/>
            </w:tcBorders>
            <w:vAlign w:val="center"/>
          </w:tcPr>
          <w:p w:rsidR="00423B47" w:rsidRPr="00E62CB1" w:rsidRDefault="00423B47" w:rsidP="00C418F8">
            <w:pPr>
              <w:jc w:val="center"/>
              <w:rPr>
                <w:color w:val="000000"/>
              </w:rPr>
            </w:pPr>
            <w:r w:rsidRPr="00E62CB1">
              <w:rPr>
                <w:color w:val="000000"/>
              </w:rPr>
              <w:t>2 423 300,00</w:t>
            </w:r>
          </w:p>
        </w:tc>
        <w:tc>
          <w:tcPr>
            <w:tcW w:w="1580" w:type="dxa"/>
            <w:tcBorders>
              <w:top w:val="single" w:sz="6" w:space="0" w:color="auto"/>
              <w:left w:val="single" w:sz="6" w:space="0" w:color="auto"/>
              <w:bottom w:val="single" w:sz="6" w:space="0" w:color="auto"/>
              <w:right w:val="single" w:sz="6" w:space="0" w:color="auto"/>
            </w:tcBorders>
            <w:vAlign w:val="center"/>
          </w:tcPr>
          <w:p w:rsidR="00423B47" w:rsidRPr="00E62CB1" w:rsidRDefault="00423B47" w:rsidP="00C418F8">
            <w:pPr>
              <w:jc w:val="center"/>
              <w:rPr>
                <w:color w:val="000000"/>
              </w:rPr>
            </w:pPr>
            <w:r w:rsidRPr="00E62CB1">
              <w:rPr>
                <w:color w:val="000000"/>
              </w:rPr>
              <w:t>2 417 500,00</w:t>
            </w:r>
          </w:p>
        </w:tc>
      </w:tr>
      <w:tr w:rsidR="00423B47" w:rsidRPr="00E62CB1" w:rsidTr="00C418F8">
        <w:tc>
          <w:tcPr>
            <w:tcW w:w="5508"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субвенции бюджетам поселений на осуществление первичного воинского учета на территориях где отсутствуют военные комиссариаты</w:t>
            </w:r>
          </w:p>
        </w:tc>
        <w:tc>
          <w:tcPr>
            <w:tcW w:w="1546"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jc w:val="center"/>
              <w:rPr>
                <w:bCs/>
                <w:color w:val="000000"/>
              </w:rPr>
            </w:pPr>
          </w:p>
          <w:p w:rsidR="00423B47" w:rsidRPr="00E62CB1" w:rsidRDefault="00423B47" w:rsidP="00C418F8">
            <w:pPr>
              <w:jc w:val="center"/>
              <w:rPr>
                <w:bCs/>
                <w:color w:val="000000"/>
              </w:rPr>
            </w:pPr>
            <w:r w:rsidRPr="00E62CB1">
              <w:rPr>
                <w:bCs/>
                <w:color w:val="000000"/>
              </w:rPr>
              <w:t>92 740,00</w:t>
            </w:r>
          </w:p>
          <w:p w:rsidR="00423B47" w:rsidRPr="00E62CB1" w:rsidRDefault="00423B47" w:rsidP="00C418F8">
            <w:pPr>
              <w:widowControl w:val="0"/>
              <w:autoSpaceDE w:val="0"/>
              <w:autoSpaceDN w:val="0"/>
              <w:adjustRightInd w:val="0"/>
              <w:jc w:val="center"/>
            </w:pPr>
          </w:p>
        </w:tc>
        <w:tc>
          <w:tcPr>
            <w:tcW w:w="1397" w:type="dxa"/>
            <w:tcBorders>
              <w:top w:val="single" w:sz="6" w:space="0" w:color="auto"/>
              <w:left w:val="single" w:sz="6" w:space="0" w:color="auto"/>
              <w:bottom w:val="single" w:sz="6" w:space="0" w:color="auto"/>
              <w:right w:val="single" w:sz="6" w:space="0" w:color="auto"/>
            </w:tcBorders>
            <w:vAlign w:val="center"/>
          </w:tcPr>
          <w:p w:rsidR="00423B47" w:rsidRPr="00E62CB1" w:rsidRDefault="00423B47" w:rsidP="00C418F8">
            <w:pPr>
              <w:jc w:val="center"/>
              <w:rPr>
                <w:bCs/>
                <w:color w:val="000000"/>
              </w:rPr>
            </w:pPr>
          </w:p>
          <w:p w:rsidR="00423B47" w:rsidRPr="00E62CB1" w:rsidRDefault="00423B47" w:rsidP="00C418F8">
            <w:pPr>
              <w:jc w:val="center"/>
              <w:rPr>
                <w:bCs/>
                <w:color w:val="000000"/>
              </w:rPr>
            </w:pPr>
            <w:r w:rsidRPr="00E62CB1">
              <w:rPr>
                <w:bCs/>
                <w:color w:val="000000"/>
              </w:rPr>
              <w:t>92 745,00</w:t>
            </w:r>
          </w:p>
          <w:p w:rsidR="00423B47" w:rsidRPr="00E62CB1" w:rsidRDefault="00423B47" w:rsidP="00C418F8">
            <w:pPr>
              <w:jc w:val="center"/>
              <w:rPr>
                <w:color w:val="000000"/>
              </w:rPr>
            </w:pPr>
          </w:p>
        </w:tc>
        <w:tc>
          <w:tcPr>
            <w:tcW w:w="1580" w:type="dxa"/>
            <w:tcBorders>
              <w:top w:val="single" w:sz="6" w:space="0" w:color="auto"/>
              <w:left w:val="single" w:sz="6" w:space="0" w:color="auto"/>
              <w:bottom w:val="single" w:sz="6" w:space="0" w:color="auto"/>
              <w:right w:val="single" w:sz="6" w:space="0" w:color="auto"/>
            </w:tcBorders>
            <w:vAlign w:val="center"/>
          </w:tcPr>
          <w:p w:rsidR="00423B47" w:rsidRPr="00E62CB1" w:rsidRDefault="00423B47" w:rsidP="00C418F8">
            <w:pPr>
              <w:jc w:val="center"/>
              <w:rPr>
                <w:bCs/>
                <w:color w:val="000000"/>
              </w:rPr>
            </w:pPr>
            <w:r w:rsidRPr="00E62CB1">
              <w:rPr>
                <w:bCs/>
                <w:color w:val="000000"/>
              </w:rPr>
              <w:t>94 612,00</w:t>
            </w:r>
          </w:p>
        </w:tc>
      </w:tr>
      <w:tr w:rsidR="00423B47" w:rsidRPr="00E62CB1" w:rsidTr="00C418F8">
        <w:tc>
          <w:tcPr>
            <w:tcW w:w="5508" w:type="dxa"/>
            <w:tcBorders>
              <w:top w:val="single" w:sz="6" w:space="0" w:color="auto"/>
              <w:left w:val="single" w:sz="6" w:space="0" w:color="auto"/>
              <w:bottom w:val="single" w:sz="6" w:space="0" w:color="auto"/>
              <w:right w:val="single" w:sz="6" w:space="0" w:color="auto"/>
            </w:tcBorders>
          </w:tcPr>
          <w:p w:rsidR="00423B47" w:rsidRPr="00E62CB1" w:rsidRDefault="00423B47" w:rsidP="00C418F8">
            <w:r w:rsidRPr="00E62CB1">
              <w:t>Прочие межбюджетные трансферты, передаваемые бюджетам сельских поселений</w:t>
            </w:r>
          </w:p>
          <w:p w:rsidR="00423B47" w:rsidRPr="00E62CB1" w:rsidRDefault="00423B47" w:rsidP="00C418F8">
            <w:pPr>
              <w:widowControl w:val="0"/>
              <w:autoSpaceDE w:val="0"/>
              <w:autoSpaceDN w:val="0"/>
              <w:adjustRightInd w:val="0"/>
            </w:pPr>
          </w:p>
        </w:tc>
        <w:tc>
          <w:tcPr>
            <w:tcW w:w="1546"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jc w:val="center"/>
              <w:rPr>
                <w:color w:val="000000"/>
              </w:rPr>
            </w:pPr>
            <w:r w:rsidRPr="00E62CB1">
              <w:rPr>
                <w:color w:val="000000"/>
              </w:rPr>
              <w:t>790 400,00</w:t>
            </w:r>
          </w:p>
          <w:p w:rsidR="00423B47" w:rsidRPr="00E62CB1" w:rsidRDefault="00423B47" w:rsidP="00C418F8">
            <w:pPr>
              <w:widowControl w:val="0"/>
              <w:autoSpaceDE w:val="0"/>
              <w:autoSpaceDN w:val="0"/>
              <w:adjustRightInd w:val="0"/>
              <w:jc w:val="center"/>
            </w:pPr>
          </w:p>
        </w:tc>
        <w:tc>
          <w:tcPr>
            <w:tcW w:w="1397"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p>
        </w:tc>
        <w:tc>
          <w:tcPr>
            <w:tcW w:w="158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p>
        </w:tc>
      </w:tr>
      <w:tr w:rsidR="00423B47" w:rsidRPr="00E62CB1" w:rsidTr="00C418F8">
        <w:tc>
          <w:tcPr>
            <w:tcW w:w="5508"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rPr>
                <w:color w:val="000000"/>
              </w:rPr>
            </w:pPr>
            <w:r w:rsidRPr="00E62CB1">
              <w:rPr>
                <w:color w:val="000000"/>
              </w:rPr>
              <w:t>Субсидия на развитие автомобильных дорог</w:t>
            </w:r>
          </w:p>
          <w:p w:rsidR="00423B47" w:rsidRPr="00E62CB1" w:rsidRDefault="00423B47" w:rsidP="00C418F8">
            <w:pPr>
              <w:widowControl w:val="0"/>
              <w:autoSpaceDE w:val="0"/>
              <w:autoSpaceDN w:val="0"/>
              <w:adjustRightInd w:val="0"/>
            </w:pPr>
          </w:p>
        </w:tc>
        <w:tc>
          <w:tcPr>
            <w:tcW w:w="1546" w:type="dxa"/>
            <w:tcBorders>
              <w:top w:val="single" w:sz="6" w:space="0" w:color="auto"/>
              <w:left w:val="single" w:sz="6" w:space="0" w:color="auto"/>
              <w:bottom w:val="single" w:sz="6" w:space="0" w:color="auto"/>
              <w:right w:val="single" w:sz="6" w:space="0" w:color="auto"/>
            </w:tcBorders>
            <w:vAlign w:val="bottom"/>
          </w:tcPr>
          <w:p w:rsidR="00423B47" w:rsidRPr="00E62CB1" w:rsidRDefault="00423B47" w:rsidP="00C418F8">
            <w:pPr>
              <w:jc w:val="right"/>
              <w:rPr>
                <w:color w:val="000000"/>
              </w:rPr>
            </w:pPr>
            <w:r w:rsidRPr="00E62CB1">
              <w:rPr>
                <w:color w:val="000000"/>
              </w:rPr>
              <w:t xml:space="preserve">6 588 250,00 </w:t>
            </w:r>
          </w:p>
        </w:tc>
        <w:tc>
          <w:tcPr>
            <w:tcW w:w="1397"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p>
        </w:tc>
        <w:tc>
          <w:tcPr>
            <w:tcW w:w="1580"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p>
        </w:tc>
      </w:tr>
      <w:tr w:rsidR="00423B47" w:rsidRPr="00E62CB1" w:rsidTr="00C418F8">
        <w:tc>
          <w:tcPr>
            <w:tcW w:w="5508"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rPr>
                <w:color w:val="000000"/>
              </w:rPr>
            </w:pPr>
            <w:r w:rsidRPr="00E62CB1">
              <w:rPr>
                <w:color w:val="000000"/>
              </w:rPr>
              <w:t>Итого</w:t>
            </w:r>
          </w:p>
        </w:tc>
        <w:tc>
          <w:tcPr>
            <w:tcW w:w="1546" w:type="dxa"/>
            <w:tcBorders>
              <w:top w:val="single" w:sz="6" w:space="0" w:color="auto"/>
              <w:left w:val="single" w:sz="6" w:space="0" w:color="auto"/>
              <w:bottom w:val="single" w:sz="6" w:space="0" w:color="auto"/>
              <w:right w:val="single" w:sz="6" w:space="0" w:color="auto"/>
            </w:tcBorders>
            <w:vAlign w:val="bottom"/>
          </w:tcPr>
          <w:p w:rsidR="00423B47" w:rsidRPr="00E62CB1" w:rsidRDefault="00423B47" w:rsidP="00C418F8">
            <w:pPr>
              <w:jc w:val="right"/>
              <w:rPr>
                <w:bCs/>
                <w:color w:val="000000"/>
              </w:rPr>
            </w:pPr>
          </w:p>
          <w:p w:rsidR="00423B47" w:rsidRPr="00E62CB1" w:rsidRDefault="00423B47" w:rsidP="00C418F8">
            <w:pPr>
              <w:jc w:val="right"/>
              <w:rPr>
                <w:bCs/>
                <w:color w:val="000000"/>
              </w:rPr>
            </w:pPr>
            <w:r w:rsidRPr="00E62CB1">
              <w:rPr>
                <w:bCs/>
                <w:color w:val="000000"/>
              </w:rPr>
              <w:t>12 000 590,00</w:t>
            </w:r>
          </w:p>
          <w:p w:rsidR="00423B47" w:rsidRPr="00E62CB1" w:rsidRDefault="00423B47" w:rsidP="00C418F8">
            <w:pPr>
              <w:jc w:val="right"/>
              <w:rPr>
                <w:color w:val="000000"/>
              </w:rPr>
            </w:pPr>
          </w:p>
        </w:tc>
        <w:tc>
          <w:tcPr>
            <w:tcW w:w="1397" w:type="dxa"/>
            <w:tcBorders>
              <w:top w:val="single" w:sz="6" w:space="0" w:color="auto"/>
              <w:left w:val="single" w:sz="6" w:space="0" w:color="auto"/>
              <w:bottom w:val="single" w:sz="6" w:space="0" w:color="auto"/>
              <w:right w:val="single" w:sz="6" w:space="0" w:color="auto"/>
            </w:tcBorders>
            <w:vAlign w:val="center"/>
          </w:tcPr>
          <w:p w:rsidR="00423B47" w:rsidRPr="00E62CB1" w:rsidRDefault="00423B47" w:rsidP="00C418F8">
            <w:pPr>
              <w:jc w:val="center"/>
              <w:rPr>
                <w:bCs/>
                <w:color w:val="000000"/>
              </w:rPr>
            </w:pPr>
            <w:r w:rsidRPr="00E62CB1">
              <w:rPr>
                <w:bCs/>
                <w:color w:val="000000"/>
              </w:rPr>
              <w:t>2 516 045,00</w:t>
            </w:r>
          </w:p>
        </w:tc>
        <w:tc>
          <w:tcPr>
            <w:tcW w:w="1580" w:type="dxa"/>
            <w:tcBorders>
              <w:top w:val="single" w:sz="6" w:space="0" w:color="auto"/>
              <w:left w:val="single" w:sz="6" w:space="0" w:color="auto"/>
              <w:bottom w:val="single" w:sz="6" w:space="0" w:color="auto"/>
              <w:right w:val="single" w:sz="6" w:space="0" w:color="auto"/>
            </w:tcBorders>
            <w:vAlign w:val="center"/>
          </w:tcPr>
          <w:p w:rsidR="00423B47" w:rsidRPr="00E62CB1" w:rsidRDefault="00423B47" w:rsidP="00C418F8">
            <w:pPr>
              <w:jc w:val="center"/>
              <w:rPr>
                <w:bCs/>
                <w:color w:val="000000"/>
              </w:rPr>
            </w:pPr>
          </w:p>
          <w:p w:rsidR="00423B47" w:rsidRPr="00E62CB1" w:rsidRDefault="00423B47" w:rsidP="00C418F8">
            <w:pPr>
              <w:jc w:val="center"/>
              <w:rPr>
                <w:bCs/>
                <w:color w:val="000000"/>
              </w:rPr>
            </w:pPr>
            <w:r w:rsidRPr="00E62CB1">
              <w:rPr>
                <w:bCs/>
                <w:color w:val="000000"/>
              </w:rPr>
              <w:t>2 512 112,00</w:t>
            </w:r>
          </w:p>
          <w:p w:rsidR="00423B47" w:rsidRPr="00E62CB1" w:rsidRDefault="00423B47" w:rsidP="00C418F8">
            <w:pPr>
              <w:jc w:val="center"/>
              <w:rPr>
                <w:bCs/>
                <w:color w:val="000000"/>
              </w:rPr>
            </w:pPr>
          </w:p>
        </w:tc>
      </w:tr>
    </w:tbl>
    <w:p w:rsidR="00423B47" w:rsidRPr="00E62CB1" w:rsidRDefault="00423B47" w:rsidP="00423B47">
      <w:pPr>
        <w:widowControl w:val="0"/>
        <w:autoSpaceDE w:val="0"/>
        <w:autoSpaceDN w:val="0"/>
        <w:adjustRightInd w:val="0"/>
        <w:ind w:left="7080" w:firstLine="708"/>
      </w:pPr>
    </w:p>
    <w:p w:rsidR="00423B47" w:rsidRPr="00E62CB1" w:rsidRDefault="00423B47" w:rsidP="00423B47">
      <w:pPr>
        <w:widowControl w:val="0"/>
        <w:autoSpaceDE w:val="0"/>
        <w:autoSpaceDN w:val="0"/>
        <w:adjustRightInd w:val="0"/>
        <w:ind w:left="7080" w:firstLine="708"/>
      </w:pPr>
    </w:p>
    <w:p w:rsidR="00423B47" w:rsidRPr="00E62CB1" w:rsidRDefault="00423B47" w:rsidP="00423B47">
      <w:pPr>
        <w:widowControl w:val="0"/>
        <w:autoSpaceDE w:val="0"/>
        <w:autoSpaceDN w:val="0"/>
        <w:adjustRightInd w:val="0"/>
        <w:jc w:val="right"/>
      </w:pPr>
      <w:r w:rsidRPr="00E62CB1">
        <w:t>Таблица 2</w:t>
      </w:r>
    </w:p>
    <w:p w:rsidR="00423B47" w:rsidRPr="00E62CB1" w:rsidRDefault="00423B47" w:rsidP="00423B47">
      <w:pPr>
        <w:widowControl w:val="0"/>
        <w:autoSpaceDE w:val="0"/>
        <w:autoSpaceDN w:val="0"/>
        <w:adjustRightInd w:val="0"/>
        <w:jc w:val="center"/>
      </w:pPr>
      <w:r w:rsidRPr="00E62CB1">
        <w:t>Распределение межбюджетных трансфертов, перечисляемых другим бюджетам бюджетной системы Российской Федерации на 2019 год и плановый период</w:t>
      </w:r>
    </w:p>
    <w:p w:rsidR="00423B47" w:rsidRPr="00E62CB1" w:rsidRDefault="00423B47" w:rsidP="00423B47">
      <w:pPr>
        <w:widowControl w:val="0"/>
        <w:autoSpaceDE w:val="0"/>
        <w:autoSpaceDN w:val="0"/>
        <w:adjustRightInd w:val="0"/>
        <w:jc w:val="center"/>
      </w:pPr>
      <w:r w:rsidRPr="00E62CB1">
        <w:t>2020 и 2021 годов</w:t>
      </w:r>
    </w:p>
    <w:tbl>
      <w:tblPr>
        <w:tblW w:w="9842" w:type="dxa"/>
        <w:tblLayout w:type="fixed"/>
        <w:tblLook w:val="0000"/>
      </w:tblPr>
      <w:tblGrid>
        <w:gridCol w:w="6216"/>
        <w:gridCol w:w="1558"/>
        <w:gridCol w:w="859"/>
        <w:gridCol w:w="12"/>
        <w:gridCol w:w="1197"/>
      </w:tblGrid>
      <w:tr w:rsidR="00423B47" w:rsidRPr="00E62CB1" w:rsidTr="00C418F8">
        <w:trPr>
          <w:trHeight w:val="585"/>
        </w:trPr>
        <w:tc>
          <w:tcPr>
            <w:tcW w:w="6216"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Наименование межбюджетных трансфертов</w:t>
            </w:r>
          </w:p>
        </w:tc>
        <w:tc>
          <w:tcPr>
            <w:tcW w:w="1558"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2019 г (руб.)</w:t>
            </w:r>
          </w:p>
        </w:tc>
        <w:tc>
          <w:tcPr>
            <w:tcW w:w="871" w:type="dxa"/>
            <w:gridSpan w:val="2"/>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2020 г (руб.)</w:t>
            </w:r>
          </w:p>
        </w:tc>
        <w:tc>
          <w:tcPr>
            <w:tcW w:w="1197"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2021 г (руб.)</w:t>
            </w:r>
          </w:p>
        </w:tc>
      </w:tr>
      <w:tr w:rsidR="00423B47" w:rsidRPr="00E62CB1" w:rsidTr="00C418F8">
        <w:trPr>
          <w:trHeight w:val="1129"/>
        </w:trPr>
        <w:tc>
          <w:tcPr>
            <w:tcW w:w="6216"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lastRenderedPageBreak/>
              <w:t xml:space="preserve">Контрольному органу района по осуществлению муниципального финансового контроля. </w:t>
            </w:r>
          </w:p>
          <w:p w:rsidR="00423B47" w:rsidRPr="00E62CB1" w:rsidRDefault="00423B47" w:rsidP="00C418F8"/>
        </w:tc>
        <w:tc>
          <w:tcPr>
            <w:tcW w:w="1558"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20 000,00</w:t>
            </w:r>
          </w:p>
          <w:p w:rsidR="00423B47" w:rsidRPr="00E62CB1" w:rsidRDefault="00423B47" w:rsidP="00C418F8">
            <w:pPr>
              <w:widowControl w:val="0"/>
              <w:autoSpaceDE w:val="0"/>
              <w:autoSpaceDN w:val="0"/>
              <w:adjustRightInd w:val="0"/>
              <w:jc w:val="center"/>
            </w:pPr>
          </w:p>
          <w:p w:rsidR="00423B47" w:rsidRPr="00E62CB1" w:rsidRDefault="00423B47" w:rsidP="00C418F8">
            <w:pPr>
              <w:widowControl w:val="0"/>
              <w:autoSpaceDE w:val="0"/>
              <w:autoSpaceDN w:val="0"/>
              <w:adjustRightInd w:val="0"/>
              <w:jc w:val="center"/>
            </w:pPr>
          </w:p>
          <w:p w:rsidR="00423B47" w:rsidRPr="00E62CB1" w:rsidRDefault="00423B47" w:rsidP="00C418F8">
            <w:pPr>
              <w:widowControl w:val="0"/>
              <w:autoSpaceDE w:val="0"/>
              <w:autoSpaceDN w:val="0"/>
              <w:adjustRightInd w:val="0"/>
            </w:pPr>
          </w:p>
          <w:p w:rsidR="00423B47" w:rsidRPr="00E62CB1" w:rsidRDefault="00423B47" w:rsidP="00C418F8">
            <w:pPr>
              <w:widowControl w:val="0"/>
              <w:autoSpaceDE w:val="0"/>
              <w:autoSpaceDN w:val="0"/>
              <w:adjustRightInd w:val="0"/>
            </w:pPr>
          </w:p>
          <w:p w:rsidR="00423B47" w:rsidRPr="00E62CB1" w:rsidRDefault="00423B47" w:rsidP="00C418F8">
            <w:pPr>
              <w:widowControl w:val="0"/>
              <w:autoSpaceDE w:val="0"/>
              <w:autoSpaceDN w:val="0"/>
              <w:adjustRightInd w:val="0"/>
            </w:pPr>
          </w:p>
          <w:p w:rsidR="00423B47" w:rsidRPr="00E62CB1" w:rsidRDefault="00423B47" w:rsidP="00C418F8">
            <w:pPr>
              <w:widowControl w:val="0"/>
              <w:autoSpaceDE w:val="0"/>
              <w:autoSpaceDN w:val="0"/>
              <w:adjustRightInd w:val="0"/>
            </w:pPr>
          </w:p>
          <w:p w:rsidR="00423B47" w:rsidRPr="00E62CB1" w:rsidRDefault="00423B47" w:rsidP="00C418F8">
            <w:pPr>
              <w:widowControl w:val="0"/>
              <w:autoSpaceDE w:val="0"/>
              <w:autoSpaceDN w:val="0"/>
              <w:adjustRightInd w:val="0"/>
            </w:pPr>
          </w:p>
        </w:tc>
        <w:tc>
          <w:tcPr>
            <w:tcW w:w="859"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0,00</w:t>
            </w:r>
          </w:p>
          <w:p w:rsidR="00423B47" w:rsidRPr="00E62CB1" w:rsidRDefault="00423B47" w:rsidP="00C418F8">
            <w:pPr>
              <w:widowControl w:val="0"/>
              <w:autoSpaceDE w:val="0"/>
              <w:autoSpaceDN w:val="0"/>
              <w:adjustRightInd w:val="0"/>
            </w:pPr>
          </w:p>
          <w:p w:rsidR="00423B47" w:rsidRPr="00E62CB1" w:rsidRDefault="00423B47" w:rsidP="00C418F8">
            <w:pPr>
              <w:widowControl w:val="0"/>
              <w:autoSpaceDE w:val="0"/>
              <w:autoSpaceDN w:val="0"/>
              <w:adjustRightInd w:val="0"/>
            </w:pPr>
          </w:p>
          <w:p w:rsidR="00423B47" w:rsidRPr="00E62CB1" w:rsidRDefault="00423B47" w:rsidP="00C418F8">
            <w:pPr>
              <w:widowControl w:val="0"/>
              <w:autoSpaceDE w:val="0"/>
              <w:autoSpaceDN w:val="0"/>
              <w:adjustRightInd w:val="0"/>
            </w:pPr>
          </w:p>
          <w:p w:rsidR="00423B47" w:rsidRPr="00E62CB1" w:rsidRDefault="00423B47" w:rsidP="00C418F8">
            <w:pPr>
              <w:widowControl w:val="0"/>
              <w:autoSpaceDE w:val="0"/>
              <w:autoSpaceDN w:val="0"/>
              <w:adjustRightInd w:val="0"/>
            </w:pPr>
          </w:p>
          <w:p w:rsidR="00423B47" w:rsidRPr="00E62CB1" w:rsidRDefault="00423B47" w:rsidP="00C418F8">
            <w:pPr>
              <w:widowControl w:val="0"/>
              <w:autoSpaceDE w:val="0"/>
              <w:autoSpaceDN w:val="0"/>
              <w:adjustRightInd w:val="0"/>
            </w:pPr>
          </w:p>
          <w:p w:rsidR="00423B47" w:rsidRPr="00E62CB1" w:rsidRDefault="00423B47" w:rsidP="00C418F8">
            <w:pPr>
              <w:widowControl w:val="0"/>
              <w:autoSpaceDE w:val="0"/>
              <w:autoSpaceDN w:val="0"/>
              <w:adjustRightInd w:val="0"/>
            </w:pPr>
          </w:p>
          <w:p w:rsidR="00423B47" w:rsidRPr="00E62CB1" w:rsidRDefault="00423B47" w:rsidP="00C418F8">
            <w:pPr>
              <w:widowControl w:val="0"/>
              <w:autoSpaceDE w:val="0"/>
              <w:autoSpaceDN w:val="0"/>
              <w:adjustRightInd w:val="0"/>
            </w:pPr>
          </w:p>
        </w:tc>
        <w:tc>
          <w:tcPr>
            <w:tcW w:w="1209" w:type="dxa"/>
            <w:gridSpan w:val="2"/>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0,00</w:t>
            </w:r>
          </w:p>
          <w:p w:rsidR="00423B47" w:rsidRPr="00E62CB1" w:rsidRDefault="00423B47" w:rsidP="00C418F8">
            <w:pPr>
              <w:widowControl w:val="0"/>
              <w:autoSpaceDE w:val="0"/>
              <w:autoSpaceDN w:val="0"/>
              <w:adjustRightInd w:val="0"/>
              <w:jc w:val="center"/>
            </w:pPr>
          </w:p>
          <w:p w:rsidR="00423B47" w:rsidRPr="00E62CB1" w:rsidRDefault="00423B47" w:rsidP="00C418F8">
            <w:pPr>
              <w:widowControl w:val="0"/>
              <w:autoSpaceDE w:val="0"/>
              <w:autoSpaceDN w:val="0"/>
              <w:adjustRightInd w:val="0"/>
              <w:jc w:val="center"/>
            </w:pPr>
          </w:p>
          <w:p w:rsidR="00423B47" w:rsidRPr="00E62CB1" w:rsidRDefault="00423B47" w:rsidP="00C418F8">
            <w:pPr>
              <w:widowControl w:val="0"/>
              <w:autoSpaceDE w:val="0"/>
              <w:autoSpaceDN w:val="0"/>
              <w:adjustRightInd w:val="0"/>
              <w:jc w:val="center"/>
            </w:pPr>
          </w:p>
          <w:p w:rsidR="00423B47" w:rsidRPr="00E62CB1" w:rsidRDefault="00423B47" w:rsidP="00C418F8">
            <w:pPr>
              <w:widowControl w:val="0"/>
              <w:autoSpaceDE w:val="0"/>
              <w:autoSpaceDN w:val="0"/>
              <w:adjustRightInd w:val="0"/>
              <w:jc w:val="center"/>
            </w:pPr>
          </w:p>
          <w:p w:rsidR="00423B47" w:rsidRPr="00E62CB1" w:rsidRDefault="00423B47" w:rsidP="00C418F8">
            <w:pPr>
              <w:widowControl w:val="0"/>
              <w:autoSpaceDE w:val="0"/>
              <w:autoSpaceDN w:val="0"/>
              <w:adjustRightInd w:val="0"/>
              <w:jc w:val="center"/>
            </w:pPr>
          </w:p>
          <w:p w:rsidR="00423B47" w:rsidRPr="00E62CB1" w:rsidRDefault="00423B47" w:rsidP="00C418F8">
            <w:pPr>
              <w:widowControl w:val="0"/>
              <w:autoSpaceDE w:val="0"/>
              <w:autoSpaceDN w:val="0"/>
              <w:adjustRightInd w:val="0"/>
              <w:jc w:val="center"/>
            </w:pPr>
          </w:p>
          <w:p w:rsidR="00423B47" w:rsidRPr="00E62CB1" w:rsidRDefault="00423B47" w:rsidP="00C418F8">
            <w:pPr>
              <w:widowControl w:val="0"/>
              <w:autoSpaceDE w:val="0"/>
              <w:autoSpaceDN w:val="0"/>
              <w:adjustRightInd w:val="0"/>
              <w:jc w:val="center"/>
            </w:pPr>
          </w:p>
          <w:p w:rsidR="00423B47" w:rsidRPr="00E62CB1" w:rsidRDefault="00423B47" w:rsidP="00C418F8">
            <w:pPr>
              <w:widowControl w:val="0"/>
              <w:autoSpaceDE w:val="0"/>
              <w:autoSpaceDN w:val="0"/>
              <w:adjustRightInd w:val="0"/>
              <w:jc w:val="center"/>
            </w:pPr>
          </w:p>
        </w:tc>
      </w:tr>
      <w:tr w:rsidR="00423B47" w:rsidRPr="00E62CB1" w:rsidTr="00C418F8">
        <w:trPr>
          <w:trHeight w:val="342"/>
        </w:trPr>
        <w:tc>
          <w:tcPr>
            <w:tcW w:w="6216"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pPr>
            <w:r w:rsidRPr="00E62CB1">
              <w:t>Итого</w:t>
            </w:r>
          </w:p>
        </w:tc>
        <w:tc>
          <w:tcPr>
            <w:tcW w:w="1558"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r w:rsidRPr="00E62CB1">
              <w:t>20 000,00</w:t>
            </w:r>
          </w:p>
        </w:tc>
        <w:tc>
          <w:tcPr>
            <w:tcW w:w="859" w:type="dxa"/>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p>
        </w:tc>
        <w:tc>
          <w:tcPr>
            <w:tcW w:w="1209" w:type="dxa"/>
            <w:gridSpan w:val="2"/>
            <w:tcBorders>
              <w:top w:val="single" w:sz="6" w:space="0" w:color="auto"/>
              <w:left w:val="single" w:sz="6" w:space="0" w:color="auto"/>
              <w:bottom w:val="single" w:sz="6" w:space="0" w:color="auto"/>
              <w:right w:val="single" w:sz="6" w:space="0" w:color="auto"/>
            </w:tcBorders>
          </w:tcPr>
          <w:p w:rsidR="00423B47" w:rsidRPr="00E62CB1" w:rsidRDefault="00423B47" w:rsidP="00C418F8">
            <w:pPr>
              <w:widowControl w:val="0"/>
              <w:autoSpaceDE w:val="0"/>
              <w:autoSpaceDN w:val="0"/>
              <w:adjustRightInd w:val="0"/>
              <w:jc w:val="center"/>
            </w:pPr>
          </w:p>
        </w:tc>
      </w:tr>
    </w:tbl>
    <w:p w:rsidR="00423B47" w:rsidRPr="00E62CB1" w:rsidRDefault="00423B47" w:rsidP="00423B47"/>
    <w:p w:rsidR="00423B47" w:rsidRPr="00E62CB1" w:rsidRDefault="00423B47" w:rsidP="00423B47">
      <w:pPr>
        <w:jc w:val="center"/>
      </w:pPr>
    </w:p>
    <w:p w:rsidR="00423B47" w:rsidRPr="00E62CB1" w:rsidRDefault="00423B47" w:rsidP="00423B47">
      <w:pPr>
        <w:tabs>
          <w:tab w:val="left" w:pos="390"/>
          <w:tab w:val="center" w:pos="4705"/>
        </w:tabs>
        <w:jc w:val="both"/>
        <w:rPr>
          <w:b/>
          <w:bCs/>
        </w:rPr>
      </w:pPr>
      <w:r w:rsidRPr="00E62CB1">
        <w:rPr>
          <w:b/>
          <w:bCs/>
        </w:rPr>
        <w:t xml:space="preserve">      </w:t>
      </w:r>
    </w:p>
    <w:p w:rsidR="00423B47" w:rsidRPr="00E62CB1" w:rsidRDefault="00423B47" w:rsidP="00423B47">
      <w:pPr>
        <w:tabs>
          <w:tab w:val="left" w:pos="390"/>
          <w:tab w:val="left" w:pos="1800"/>
        </w:tabs>
        <w:jc w:val="both"/>
        <w:rPr>
          <w:b/>
          <w:bCs/>
        </w:rPr>
      </w:pPr>
      <w:r w:rsidRPr="00E62CB1">
        <w:rPr>
          <w:b/>
          <w:bCs/>
        </w:rPr>
        <w:t xml:space="preserve">                                                                                                             </w:t>
      </w:r>
    </w:p>
    <w:p w:rsidR="00423B47" w:rsidRPr="00E62CB1" w:rsidRDefault="00423B47" w:rsidP="00423B47">
      <w:pPr>
        <w:tabs>
          <w:tab w:val="left" w:pos="390"/>
          <w:tab w:val="left" w:pos="1800"/>
        </w:tabs>
        <w:jc w:val="both"/>
        <w:rPr>
          <w:b/>
          <w:bCs/>
        </w:rPr>
      </w:pPr>
      <w:r w:rsidRPr="00E62CB1">
        <w:rPr>
          <w:b/>
          <w:bCs/>
        </w:rPr>
        <w:t xml:space="preserve">                          </w:t>
      </w:r>
    </w:p>
    <w:p w:rsidR="00423B47" w:rsidRPr="00E62CB1" w:rsidRDefault="00423B47" w:rsidP="00423B47">
      <w:pPr>
        <w:jc w:val="right"/>
      </w:pPr>
      <w:r w:rsidRPr="00E62CB1">
        <w:t xml:space="preserve">                                                                                                          Приложение № 10</w:t>
      </w:r>
    </w:p>
    <w:p w:rsidR="00423B47" w:rsidRPr="00E62CB1" w:rsidRDefault="00423B47" w:rsidP="00423B47">
      <w:pPr>
        <w:jc w:val="right"/>
      </w:pPr>
      <w:r w:rsidRPr="00E62CB1">
        <w:t xml:space="preserve">                                                                                                              к решению сорок девятой</w:t>
      </w:r>
    </w:p>
    <w:p w:rsidR="00423B47" w:rsidRPr="00E62CB1" w:rsidRDefault="00423B47" w:rsidP="00423B47">
      <w:pPr>
        <w:jc w:val="right"/>
      </w:pPr>
      <w:r w:rsidRPr="00E62CB1">
        <w:tab/>
        <w:t xml:space="preserve">                                                                                               сессии Совета депутатов</w:t>
      </w:r>
    </w:p>
    <w:p w:rsidR="00423B47" w:rsidRPr="00E62CB1" w:rsidRDefault="00423B47" w:rsidP="00423B47">
      <w:pPr>
        <w:jc w:val="right"/>
      </w:pPr>
      <w:r w:rsidRPr="00E62CB1">
        <w:t xml:space="preserve">                                                                                                              </w:t>
      </w:r>
      <w:proofErr w:type="spellStart"/>
      <w:r w:rsidRPr="00E62CB1">
        <w:t>Горбуновского</w:t>
      </w:r>
      <w:proofErr w:type="spellEnd"/>
      <w:r w:rsidRPr="00E62CB1">
        <w:t xml:space="preserve"> сельсовета</w:t>
      </w:r>
    </w:p>
    <w:p w:rsidR="00423B47" w:rsidRPr="00E62CB1" w:rsidRDefault="00423B47" w:rsidP="00423B47">
      <w:pPr>
        <w:jc w:val="right"/>
      </w:pPr>
      <w:r w:rsidRPr="00E62CB1">
        <w:t xml:space="preserve">                                                                                                         Куйбышевского района</w:t>
      </w:r>
    </w:p>
    <w:p w:rsidR="00423B47" w:rsidRPr="00E62CB1" w:rsidRDefault="00423B47" w:rsidP="00423B47">
      <w:pPr>
        <w:jc w:val="right"/>
      </w:pPr>
      <w:r w:rsidRPr="00E62CB1">
        <w:t xml:space="preserve">                                                                                                             Новосибирской области </w:t>
      </w:r>
    </w:p>
    <w:p w:rsidR="00423B47" w:rsidRPr="00E62CB1" w:rsidRDefault="00423B47" w:rsidP="00423B47">
      <w:pPr>
        <w:jc w:val="right"/>
      </w:pPr>
      <w:r w:rsidRPr="00E62CB1">
        <w:t>от 25.12.2018  № 4</w:t>
      </w:r>
    </w:p>
    <w:p w:rsidR="00423B47" w:rsidRPr="00E62CB1" w:rsidRDefault="00423B47" w:rsidP="00423B47">
      <w:pPr>
        <w:jc w:val="right"/>
        <w:rPr>
          <w:b/>
        </w:rPr>
      </w:pPr>
    </w:p>
    <w:p w:rsidR="00423B47" w:rsidRPr="00E62CB1" w:rsidRDefault="00423B47" w:rsidP="00423B47">
      <w:pPr>
        <w:jc w:val="right"/>
        <w:rPr>
          <w:b/>
        </w:rPr>
      </w:pPr>
      <w:r w:rsidRPr="00E62CB1">
        <w:rPr>
          <w:b/>
        </w:rPr>
        <w:t>Таблица 1</w:t>
      </w:r>
    </w:p>
    <w:p w:rsidR="00423B47" w:rsidRPr="00E62CB1" w:rsidRDefault="00423B47" w:rsidP="00423B47">
      <w:pPr>
        <w:jc w:val="right"/>
      </w:pPr>
    </w:p>
    <w:p w:rsidR="00423B47" w:rsidRPr="00E62CB1" w:rsidRDefault="00423B47" w:rsidP="00423B47">
      <w:pPr>
        <w:jc w:val="center"/>
        <w:rPr>
          <w:b/>
        </w:rPr>
      </w:pPr>
      <w:r w:rsidRPr="00E62CB1">
        <w:rPr>
          <w:b/>
        </w:rPr>
        <w:t>Программа муниципальных  гарантий</w:t>
      </w:r>
    </w:p>
    <w:p w:rsidR="00423B47" w:rsidRPr="00E62CB1" w:rsidRDefault="00423B47" w:rsidP="00423B47">
      <w:pPr>
        <w:jc w:val="center"/>
        <w:rPr>
          <w:b/>
        </w:rPr>
      </w:pPr>
      <w:proofErr w:type="spellStart"/>
      <w:r w:rsidRPr="00E62CB1">
        <w:rPr>
          <w:b/>
        </w:rPr>
        <w:t>Горбуновского</w:t>
      </w:r>
      <w:proofErr w:type="spellEnd"/>
      <w:r w:rsidRPr="00E62CB1">
        <w:rPr>
          <w:b/>
        </w:rPr>
        <w:t xml:space="preserve"> сельсовета Куйбышевского района в валюте Российской Федерации на 2019 год</w:t>
      </w:r>
    </w:p>
    <w:p w:rsidR="00423B47" w:rsidRPr="00E62CB1" w:rsidRDefault="00423B47" w:rsidP="00423B47">
      <w:pPr>
        <w:jc w:val="center"/>
        <w:rPr>
          <w:b/>
        </w:rPr>
      </w:pPr>
    </w:p>
    <w:p w:rsidR="00423B47" w:rsidRPr="00E62CB1" w:rsidRDefault="00423B47" w:rsidP="00423B47">
      <w:pPr>
        <w:rPr>
          <w:b/>
          <w:bCs/>
        </w:rPr>
      </w:pPr>
      <w:r w:rsidRPr="00E62CB1">
        <w:rPr>
          <w:b/>
          <w:bCs/>
        </w:rPr>
        <w:t>1.1.Перечень подлежащих предоставлению муниципальных гарантий в 2019 году</w:t>
      </w:r>
    </w:p>
    <w:p w:rsidR="00423B47" w:rsidRPr="00E62CB1" w:rsidRDefault="00423B47" w:rsidP="00423B47">
      <w:pPr>
        <w:rPr>
          <w:b/>
          <w:bCs/>
        </w:rPr>
      </w:pPr>
    </w:p>
    <w:p w:rsidR="00423B47" w:rsidRPr="00E62CB1" w:rsidRDefault="00423B47" w:rsidP="00423B4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887"/>
        <w:gridCol w:w="1764"/>
        <w:gridCol w:w="1912"/>
        <w:gridCol w:w="1477"/>
        <w:gridCol w:w="1991"/>
      </w:tblGrid>
      <w:tr w:rsidR="00423B47" w:rsidRPr="00E62CB1" w:rsidTr="00C418F8">
        <w:tc>
          <w:tcPr>
            <w:tcW w:w="39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r w:rsidRPr="00E62CB1">
              <w:t>№</w:t>
            </w:r>
          </w:p>
          <w:p w:rsidR="00423B47" w:rsidRPr="00E62CB1" w:rsidRDefault="00423B47" w:rsidP="00C418F8">
            <w:pPr>
              <w:widowControl w:val="0"/>
              <w:autoSpaceDE w:val="0"/>
              <w:autoSpaceDN w:val="0"/>
            </w:pPr>
            <w:proofErr w:type="spellStart"/>
            <w:r w:rsidRPr="00E62CB1">
              <w:t>п\</w:t>
            </w:r>
            <w:proofErr w:type="gramStart"/>
            <w:r w:rsidRPr="00E62CB1">
              <w:t>п</w:t>
            </w:r>
            <w:proofErr w:type="spellEnd"/>
            <w:proofErr w:type="gramEnd"/>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Цель гарантирования</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Наименование принципала</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r w:rsidRPr="00E62CB1">
              <w:t>Сумма гарантирования,</w:t>
            </w:r>
          </w:p>
          <w:p w:rsidR="00423B47" w:rsidRPr="00E62CB1" w:rsidRDefault="00423B47" w:rsidP="00C418F8">
            <w:pPr>
              <w:widowControl w:val="0"/>
              <w:autoSpaceDE w:val="0"/>
              <w:autoSpaceDN w:val="0"/>
            </w:pPr>
            <w:r w:rsidRPr="00E62CB1">
              <w:t>руб.</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Наличие права регрессного требования</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Иные условия предоставления </w:t>
            </w:r>
            <w:proofErr w:type="gramStart"/>
            <w:r w:rsidRPr="00E62CB1">
              <w:t>государственных</w:t>
            </w:r>
            <w:proofErr w:type="gramEnd"/>
            <w:r w:rsidRPr="00E62CB1">
              <w:t xml:space="preserve"> </w:t>
            </w:r>
          </w:p>
        </w:tc>
      </w:tr>
      <w:tr w:rsidR="00423B47" w:rsidRPr="00E62CB1" w:rsidTr="00C418F8">
        <w:tc>
          <w:tcPr>
            <w:tcW w:w="39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2</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3</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4</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5               </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6</w:t>
            </w:r>
          </w:p>
        </w:tc>
      </w:tr>
      <w:tr w:rsidR="00423B47" w:rsidRPr="00E62CB1" w:rsidTr="00C418F8">
        <w:tc>
          <w:tcPr>
            <w:tcW w:w="39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0,0</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r>
    </w:tbl>
    <w:p w:rsidR="00423B47" w:rsidRPr="00E62CB1" w:rsidRDefault="00423B47" w:rsidP="00423B47"/>
    <w:p w:rsidR="00423B47" w:rsidRPr="00E62CB1" w:rsidRDefault="00423B47" w:rsidP="00423B47">
      <w:pPr>
        <w:rPr>
          <w:b/>
          <w:bCs/>
        </w:rPr>
      </w:pPr>
      <w:r w:rsidRPr="00E62CB1">
        <w:rPr>
          <w:b/>
          <w:bCs/>
        </w:rPr>
        <w:t>1.2.Перечень подлежащих исполнению муниципальных гарантий в 2019 году</w:t>
      </w:r>
    </w:p>
    <w:p w:rsidR="00423B47" w:rsidRPr="00E62CB1" w:rsidRDefault="00423B47" w:rsidP="0042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
        <w:gridCol w:w="1982"/>
        <w:gridCol w:w="1873"/>
        <w:gridCol w:w="1943"/>
        <w:gridCol w:w="1540"/>
        <w:gridCol w:w="1692"/>
      </w:tblGrid>
      <w:tr w:rsidR="00423B47" w:rsidRPr="00E62CB1" w:rsidTr="00C418F8">
        <w:tc>
          <w:tcPr>
            <w:tcW w:w="534"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r w:rsidRPr="00E62CB1">
              <w:t>№</w:t>
            </w:r>
          </w:p>
          <w:p w:rsidR="00423B47" w:rsidRPr="00E62CB1" w:rsidRDefault="00423B47" w:rsidP="00C418F8">
            <w:pPr>
              <w:widowControl w:val="0"/>
              <w:autoSpaceDE w:val="0"/>
              <w:autoSpaceDN w:val="0"/>
            </w:pPr>
            <w:proofErr w:type="spellStart"/>
            <w:r w:rsidRPr="00E62CB1">
              <w:t>п\</w:t>
            </w:r>
            <w:proofErr w:type="gramStart"/>
            <w:r w:rsidRPr="00E62CB1">
              <w:t>п</w:t>
            </w:r>
            <w:proofErr w:type="spellEnd"/>
            <w:proofErr w:type="gram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Цель гарантирования</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Наименование принципала</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r w:rsidRPr="00E62CB1">
              <w:t>Сумма гарантирования,</w:t>
            </w:r>
          </w:p>
          <w:p w:rsidR="00423B47" w:rsidRPr="00E62CB1" w:rsidRDefault="00423B47" w:rsidP="00C418F8">
            <w:pPr>
              <w:widowControl w:val="0"/>
              <w:autoSpaceDE w:val="0"/>
              <w:autoSpaceDN w:val="0"/>
            </w:pPr>
            <w:r w:rsidRPr="00E62CB1">
              <w:t>руб.</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Наличие права регрессного требования</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Объем бюджетных ассигнований на исполнение гарантий по возможным гарантиям</w:t>
            </w:r>
          </w:p>
        </w:tc>
      </w:tr>
      <w:tr w:rsidR="00423B47" w:rsidRPr="00E62CB1" w:rsidTr="00C418F8">
        <w:tc>
          <w:tcPr>
            <w:tcW w:w="534"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2</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3</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4</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5</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6</w:t>
            </w:r>
          </w:p>
        </w:tc>
      </w:tr>
      <w:tr w:rsidR="00423B47" w:rsidRPr="00E62CB1" w:rsidTr="00C418F8">
        <w:tc>
          <w:tcPr>
            <w:tcW w:w="534"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0,0</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r>
    </w:tbl>
    <w:p w:rsidR="00423B47" w:rsidRPr="00E62CB1" w:rsidRDefault="00423B47" w:rsidP="00423B47">
      <w:pPr>
        <w:tabs>
          <w:tab w:val="left" w:pos="21860"/>
        </w:tabs>
      </w:pPr>
      <w:r w:rsidRPr="00E62CB1">
        <w:tab/>
      </w:r>
    </w:p>
    <w:p w:rsidR="00423B47" w:rsidRPr="00E62CB1" w:rsidRDefault="00423B47" w:rsidP="00423B47">
      <w:r w:rsidRPr="00E62CB1">
        <w:lastRenderedPageBreak/>
        <w:t xml:space="preserve">                                                                                                                </w:t>
      </w:r>
    </w:p>
    <w:p w:rsidR="00423B47" w:rsidRPr="00E62CB1" w:rsidRDefault="00423B47" w:rsidP="00423B47">
      <w:pPr>
        <w:jc w:val="right"/>
      </w:pPr>
      <w:r w:rsidRPr="00E62CB1">
        <w:t xml:space="preserve">                                                                                                         </w:t>
      </w:r>
      <w:r w:rsidRPr="00E62CB1">
        <w:rPr>
          <w:b/>
        </w:rPr>
        <w:t>Таблица 2</w:t>
      </w:r>
    </w:p>
    <w:p w:rsidR="00423B47" w:rsidRPr="00E62CB1" w:rsidRDefault="00423B47" w:rsidP="00423B47">
      <w:pPr>
        <w:jc w:val="right"/>
      </w:pPr>
    </w:p>
    <w:p w:rsidR="00423B47" w:rsidRPr="00E62CB1" w:rsidRDefault="00423B47" w:rsidP="00423B47">
      <w:pPr>
        <w:jc w:val="center"/>
        <w:rPr>
          <w:b/>
        </w:rPr>
      </w:pPr>
      <w:r w:rsidRPr="00E62CB1">
        <w:rPr>
          <w:b/>
        </w:rPr>
        <w:t>Программа муниципальных  гарантий</w:t>
      </w:r>
    </w:p>
    <w:p w:rsidR="00423B47" w:rsidRPr="00E62CB1" w:rsidRDefault="00423B47" w:rsidP="00423B47">
      <w:pPr>
        <w:jc w:val="center"/>
        <w:rPr>
          <w:b/>
        </w:rPr>
      </w:pPr>
      <w:proofErr w:type="spellStart"/>
      <w:r w:rsidRPr="00E62CB1">
        <w:rPr>
          <w:b/>
        </w:rPr>
        <w:t>Горбуновского</w:t>
      </w:r>
      <w:proofErr w:type="spellEnd"/>
      <w:r w:rsidRPr="00E62CB1">
        <w:rPr>
          <w:b/>
        </w:rPr>
        <w:t xml:space="preserve"> сельсовета Куйбышевского района в валюте Российской Федерации на 2020-2021 годы</w:t>
      </w:r>
    </w:p>
    <w:p w:rsidR="00423B47" w:rsidRPr="00E62CB1" w:rsidRDefault="00423B47" w:rsidP="00423B47">
      <w:pPr>
        <w:jc w:val="center"/>
        <w:rPr>
          <w:b/>
        </w:rPr>
      </w:pPr>
    </w:p>
    <w:p w:rsidR="00423B47" w:rsidRPr="00E62CB1" w:rsidRDefault="00423B47" w:rsidP="00423B47">
      <w:pPr>
        <w:ind w:left="-284"/>
        <w:rPr>
          <w:b/>
          <w:bCs/>
        </w:rPr>
      </w:pPr>
      <w:r w:rsidRPr="00E62CB1">
        <w:rPr>
          <w:b/>
          <w:bCs/>
        </w:rPr>
        <w:t>1.1.Перечень подлежащих предоставлению муниципальных гарантий в 2020-2021 годы</w:t>
      </w:r>
    </w:p>
    <w:p w:rsidR="00423B47" w:rsidRPr="00E62CB1" w:rsidRDefault="00423B47" w:rsidP="00423B4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887"/>
        <w:gridCol w:w="1764"/>
        <w:gridCol w:w="1912"/>
        <w:gridCol w:w="1477"/>
        <w:gridCol w:w="1991"/>
      </w:tblGrid>
      <w:tr w:rsidR="00423B47" w:rsidRPr="00E62CB1" w:rsidTr="00C418F8">
        <w:tc>
          <w:tcPr>
            <w:tcW w:w="39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r w:rsidRPr="00E62CB1">
              <w:t>№</w:t>
            </w:r>
          </w:p>
          <w:p w:rsidR="00423B47" w:rsidRPr="00E62CB1" w:rsidRDefault="00423B47" w:rsidP="00C418F8">
            <w:pPr>
              <w:widowControl w:val="0"/>
              <w:autoSpaceDE w:val="0"/>
              <w:autoSpaceDN w:val="0"/>
            </w:pPr>
            <w:proofErr w:type="spellStart"/>
            <w:r w:rsidRPr="00E62CB1">
              <w:t>п\</w:t>
            </w:r>
            <w:proofErr w:type="gramStart"/>
            <w:r w:rsidRPr="00E62CB1">
              <w:t>п</w:t>
            </w:r>
            <w:proofErr w:type="spellEnd"/>
            <w:proofErr w:type="gramEnd"/>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Цель гарантирования</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Наименование принципала</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r w:rsidRPr="00E62CB1">
              <w:t>Сумма гарантирования,</w:t>
            </w:r>
          </w:p>
          <w:p w:rsidR="00423B47" w:rsidRPr="00E62CB1" w:rsidRDefault="00423B47" w:rsidP="00C418F8">
            <w:pPr>
              <w:widowControl w:val="0"/>
              <w:autoSpaceDE w:val="0"/>
              <w:autoSpaceDN w:val="0"/>
            </w:pPr>
            <w:r w:rsidRPr="00E62CB1">
              <w:t>руб.</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Наличие права регрессного требования</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Иные условия предоставления </w:t>
            </w:r>
            <w:proofErr w:type="gramStart"/>
            <w:r w:rsidRPr="00E62CB1">
              <w:t>государственных</w:t>
            </w:r>
            <w:proofErr w:type="gramEnd"/>
            <w:r w:rsidRPr="00E62CB1">
              <w:t xml:space="preserve"> </w:t>
            </w:r>
          </w:p>
        </w:tc>
      </w:tr>
      <w:tr w:rsidR="00423B47" w:rsidRPr="00E62CB1" w:rsidTr="00C418F8">
        <w:tc>
          <w:tcPr>
            <w:tcW w:w="39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2</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3</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4</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5               </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6</w:t>
            </w:r>
          </w:p>
        </w:tc>
      </w:tr>
      <w:tr w:rsidR="00423B47" w:rsidRPr="00E62CB1" w:rsidTr="00C418F8">
        <w:tc>
          <w:tcPr>
            <w:tcW w:w="39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0,0</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r>
    </w:tbl>
    <w:p w:rsidR="00423B47" w:rsidRPr="00E62CB1" w:rsidRDefault="00423B47" w:rsidP="00423B47"/>
    <w:p w:rsidR="00423B47" w:rsidRPr="00E62CB1" w:rsidRDefault="00423B47" w:rsidP="00423B47">
      <w:pPr>
        <w:rPr>
          <w:b/>
          <w:bCs/>
        </w:rPr>
      </w:pPr>
      <w:r w:rsidRPr="00E62CB1">
        <w:rPr>
          <w:b/>
          <w:bCs/>
        </w:rPr>
        <w:t>1.2.Перечень подлежащих исполнению муниципальных гарантий в 2020-2021 годы</w:t>
      </w:r>
    </w:p>
    <w:p w:rsidR="00423B47" w:rsidRPr="00E62CB1" w:rsidRDefault="00423B47" w:rsidP="00423B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
        <w:gridCol w:w="1982"/>
        <w:gridCol w:w="1873"/>
        <w:gridCol w:w="1943"/>
        <w:gridCol w:w="1540"/>
        <w:gridCol w:w="1692"/>
      </w:tblGrid>
      <w:tr w:rsidR="00423B47" w:rsidRPr="00E62CB1" w:rsidTr="00C418F8">
        <w:tc>
          <w:tcPr>
            <w:tcW w:w="534"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r w:rsidRPr="00E62CB1">
              <w:t>№</w:t>
            </w:r>
          </w:p>
          <w:p w:rsidR="00423B47" w:rsidRPr="00E62CB1" w:rsidRDefault="00423B47" w:rsidP="00C418F8">
            <w:pPr>
              <w:widowControl w:val="0"/>
              <w:autoSpaceDE w:val="0"/>
              <w:autoSpaceDN w:val="0"/>
            </w:pPr>
            <w:proofErr w:type="spellStart"/>
            <w:r w:rsidRPr="00E62CB1">
              <w:t>п\</w:t>
            </w:r>
            <w:proofErr w:type="gramStart"/>
            <w:r w:rsidRPr="00E62CB1">
              <w:t>п</w:t>
            </w:r>
            <w:proofErr w:type="spellEnd"/>
            <w:proofErr w:type="gramEnd"/>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Цель гарантирования</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Наименование принципала</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r w:rsidRPr="00E62CB1">
              <w:t>Сумма гарантирования,</w:t>
            </w:r>
          </w:p>
          <w:p w:rsidR="00423B47" w:rsidRPr="00E62CB1" w:rsidRDefault="00423B47" w:rsidP="00C418F8">
            <w:pPr>
              <w:widowControl w:val="0"/>
              <w:autoSpaceDE w:val="0"/>
              <w:autoSpaceDN w:val="0"/>
            </w:pPr>
            <w:r w:rsidRPr="00E62CB1">
              <w:t>руб.</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Наличие права регрессного требования</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Объем бюджетных ассигнований на исполнение гарантий по возможным гарантиям</w:t>
            </w:r>
          </w:p>
        </w:tc>
      </w:tr>
      <w:tr w:rsidR="00423B47" w:rsidRPr="00E62CB1" w:rsidTr="00C418F8">
        <w:tc>
          <w:tcPr>
            <w:tcW w:w="534"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2</w:t>
            </w: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3</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4</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5</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 xml:space="preserve">                 6</w:t>
            </w:r>
          </w:p>
        </w:tc>
      </w:tr>
      <w:tr w:rsidR="00423B47" w:rsidRPr="00E62CB1" w:rsidTr="00C418F8">
        <w:tc>
          <w:tcPr>
            <w:tcW w:w="534"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r w:rsidRPr="00E62CB1">
              <w:t>0,0</w:t>
            </w:r>
          </w:p>
        </w:tc>
        <w:tc>
          <w:tcPr>
            <w:tcW w:w="2351"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423B47" w:rsidRPr="00E62CB1" w:rsidRDefault="00423B47" w:rsidP="00C418F8">
            <w:pPr>
              <w:widowControl w:val="0"/>
              <w:autoSpaceDE w:val="0"/>
              <w:autoSpaceDN w:val="0"/>
            </w:pPr>
          </w:p>
        </w:tc>
      </w:tr>
    </w:tbl>
    <w:p w:rsidR="00423B47" w:rsidRPr="00E62CB1" w:rsidRDefault="00423B47" w:rsidP="00423B47">
      <w:pPr>
        <w:tabs>
          <w:tab w:val="left" w:pos="21860"/>
        </w:tabs>
      </w:pPr>
      <w:r w:rsidRPr="00E62CB1">
        <w:tab/>
      </w:r>
    </w:p>
    <w:p w:rsidR="00423B47" w:rsidRPr="00E62CB1" w:rsidRDefault="00423B47" w:rsidP="00423B47">
      <w:r w:rsidRPr="00E62CB1">
        <w:t xml:space="preserve">                                                                                 </w:t>
      </w:r>
    </w:p>
    <w:p w:rsidR="00423B47" w:rsidRPr="00E62CB1" w:rsidRDefault="00423B47" w:rsidP="00423B47">
      <w:pPr>
        <w:jc w:val="right"/>
      </w:pPr>
      <w:r w:rsidRPr="00E62CB1">
        <w:t xml:space="preserve">                                                                                                                                        Приложение №   11</w:t>
      </w:r>
    </w:p>
    <w:p w:rsidR="00423B47" w:rsidRPr="00E62CB1" w:rsidRDefault="00423B47" w:rsidP="00423B47">
      <w:pPr>
        <w:jc w:val="right"/>
      </w:pPr>
      <w:r w:rsidRPr="00E62CB1">
        <w:t xml:space="preserve">                                                                                                              к решению сорок девятой</w:t>
      </w:r>
    </w:p>
    <w:p w:rsidR="00423B47" w:rsidRPr="00E62CB1" w:rsidRDefault="00423B47" w:rsidP="00423B47">
      <w:pPr>
        <w:jc w:val="right"/>
      </w:pPr>
      <w:r w:rsidRPr="00E62CB1">
        <w:tab/>
        <w:t xml:space="preserve">                                                                                               сессии Совета депутатов</w:t>
      </w:r>
    </w:p>
    <w:p w:rsidR="00423B47" w:rsidRPr="00E62CB1" w:rsidRDefault="00423B47" w:rsidP="00423B47">
      <w:pPr>
        <w:jc w:val="right"/>
      </w:pPr>
      <w:r w:rsidRPr="00E62CB1">
        <w:t xml:space="preserve">                                                                                                              </w:t>
      </w:r>
      <w:proofErr w:type="spellStart"/>
      <w:r w:rsidRPr="00E62CB1">
        <w:t>Горбуновского</w:t>
      </w:r>
      <w:proofErr w:type="spellEnd"/>
      <w:r w:rsidRPr="00E62CB1">
        <w:t xml:space="preserve"> сельсовета</w:t>
      </w:r>
    </w:p>
    <w:p w:rsidR="00423B47" w:rsidRPr="00E62CB1" w:rsidRDefault="00423B47" w:rsidP="00423B47">
      <w:pPr>
        <w:jc w:val="right"/>
      </w:pPr>
      <w:r w:rsidRPr="00E62CB1">
        <w:t xml:space="preserve">                                                                                                         Куйбышевского района</w:t>
      </w:r>
    </w:p>
    <w:p w:rsidR="00423B47" w:rsidRPr="00E62CB1" w:rsidRDefault="00423B47" w:rsidP="00423B47">
      <w:pPr>
        <w:jc w:val="right"/>
      </w:pPr>
      <w:r w:rsidRPr="00E62CB1">
        <w:t xml:space="preserve">                                                                                                             Новосибирской области </w:t>
      </w:r>
    </w:p>
    <w:p w:rsidR="00423B47" w:rsidRPr="00E62CB1" w:rsidRDefault="00423B47" w:rsidP="00423B47">
      <w:pPr>
        <w:jc w:val="right"/>
      </w:pPr>
      <w:r w:rsidRPr="00E62CB1">
        <w:t>от 25.12.2018  № 4</w:t>
      </w:r>
    </w:p>
    <w:p w:rsidR="00423B47" w:rsidRPr="00E62CB1" w:rsidRDefault="00423B47" w:rsidP="00423B47">
      <w:pPr>
        <w:jc w:val="center"/>
        <w:rPr>
          <w:b/>
        </w:rPr>
      </w:pPr>
      <w:r w:rsidRPr="00E62CB1">
        <w:rPr>
          <w:b/>
        </w:rPr>
        <w:t xml:space="preserve">Перечень муниципальных программ </w:t>
      </w:r>
      <w:proofErr w:type="spellStart"/>
      <w:r w:rsidRPr="00E62CB1">
        <w:rPr>
          <w:b/>
        </w:rPr>
        <w:t>Горбуновского</w:t>
      </w:r>
      <w:proofErr w:type="spellEnd"/>
      <w:r w:rsidRPr="00E62CB1">
        <w:rPr>
          <w:b/>
        </w:rPr>
        <w:t xml:space="preserve"> сельсовета </w:t>
      </w:r>
    </w:p>
    <w:p w:rsidR="00423B47" w:rsidRPr="00E62CB1" w:rsidRDefault="00423B47" w:rsidP="00423B47">
      <w:pPr>
        <w:jc w:val="center"/>
        <w:rPr>
          <w:b/>
        </w:rPr>
      </w:pPr>
      <w:proofErr w:type="gramStart"/>
      <w:r w:rsidRPr="00E62CB1">
        <w:rPr>
          <w:b/>
        </w:rPr>
        <w:t>представленных</w:t>
      </w:r>
      <w:proofErr w:type="gramEnd"/>
      <w:r w:rsidRPr="00E62CB1">
        <w:rPr>
          <w:b/>
        </w:rPr>
        <w:t xml:space="preserve"> к финансированию на 2019-2021 годы</w:t>
      </w:r>
    </w:p>
    <w:p w:rsidR="00423B47" w:rsidRPr="00E62CB1" w:rsidRDefault="00423B47" w:rsidP="00423B47">
      <w:pPr>
        <w:jc w:val="center"/>
        <w:rPr>
          <w:b/>
        </w:rPr>
      </w:pPr>
    </w:p>
    <w:p w:rsidR="00423B47" w:rsidRPr="00E62CB1" w:rsidRDefault="00423B47" w:rsidP="00423B47">
      <w:pPr>
        <w:jc w:val="right"/>
      </w:pPr>
      <w:r w:rsidRPr="00E62CB1">
        <w:t>Таблица 1</w:t>
      </w:r>
    </w:p>
    <w:p w:rsidR="00423B47" w:rsidRPr="00E62CB1" w:rsidRDefault="00423B47" w:rsidP="00423B47">
      <w:pPr>
        <w:tabs>
          <w:tab w:val="left" w:pos="6390"/>
        </w:tabs>
      </w:pPr>
      <w:r w:rsidRPr="00E62CB1">
        <w:tab/>
        <w:t xml:space="preserve">   (</w:t>
      </w:r>
      <w:proofErr w:type="spellStart"/>
      <w:r w:rsidRPr="00E62CB1">
        <w:t>руб</w:t>
      </w:r>
      <w:proofErr w:type="spellEnd"/>
      <w:r w:rsidRPr="00E62CB1">
        <w:t>)</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3969"/>
        <w:gridCol w:w="1226"/>
        <w:gridCol w:w="1259"/>
        <w:gridCol w:w="1292"/>
      </w:tblGrid>
      <w:tr w:rsidR="00423B47" w:rsidRPr="00E62CB1" w:rsidTr="00C418F8">
        <w:trPr>
          <w:trHeight w:val="359"/>
        </w:trPr>
        <w:tc>
          <w:tcPr>
            <w:tcW w:w="1951" w:type="dxa"/>
            <w:shd w:val="clear" w:color="auto" w:fill="auto"/>
          </w:tcPr>
          <w:p w:rsidR="00423B47" w:rsidRPr="00E62CB1" w:rsidRDefault="00423B47" w:rsidP="00C418F8">
            <w:pPr>
              <w:jc w:val="center"/>
              <w:rPr>
                <w:b/>
              </w:rPr>
            </w:pPr>
            <w:r w:rsidRPr="00E62CB1">
              <w:rPr>
                <w:b/>
              </w:rPr>
              <w:t>КБК</w:t>
            </w:r>
          </w:p>
        </w:tc>
        <w:tc>
          <w:tcPr>
            <w:tcW w:w="3969" w:type="dxa"/>
            <w:shd w:val="clear" w:color="auto" w:fill="auto"/>
          </w:tcPr>
          <w:p w:rsidR="00423B47" w:rsidRPr="00E62CB1" w:rsidRDefault="00423B47" w:rsidP="00C418F8">
            <w:pPr>
              <w:jc w:val="center"/>
              <w:rPr>
                <w:b/>
              </w:rPr>
            </w:pPr>
          </w:p>
        </w:tc>
        <w:tc>
          <w:tcPr>
            <w:tcW w:w="1226" w:type="dxa"/>
            <w:shd w:val="clear" w:color="auto" w:fill="auto"/>
          </w:tcPr>
          <w:p w:rsidR="00423B47" w:rsidRPr="00E62CB1" w:rsidRDefault="00423B47" w:rsidP="00C418F8">
            <w:pPr>
              <w:jc w:val="center"/>
              <w:rPr>
                <w:b/>
              </w:rPr>
            </w:pPr>
            <w:r w:rsidRPr="00E62CB1">
              <w:rPr>
                <w:b/>
              </w:rPr>
              <w:t>2019</w:t>
            </w:r>
          </w:p>
        </w:tc>
        <w:tc>
          <w:tcPr>
            <w:tcW w:w="1259" w:type="dxa"/>
            <w:shd w:val="clear" w:color="auto" w:fill="auto"/>
          </w:tcPr>
          <w:p w:rsidR="00423B47" w:rsidRPr="00E62CB1" w:rsidRDefault="00423B47" w:rsidP="00C418F8">
            <w:pPr>
              <w:rPr>
                <w:b/>
              </w:rPr>
            </w:pPr>
            <w:r w:rsidRPr="00E62CB1">
              <w:rPr>
                <w:b/>
              </w:rPr>
              <w:t>2020</w:t>
            </w:r>
          </w:p>
        </w:tc>
        <w:tc>
          <w:tcPr>
            <w:tcW w:w="1292" w:type="dxa"/>
            <w:shd w:val="clear" w:color="auto" w:fill="auto"/>
          </w:tcPr>
          <w:p w:rsidR="00423B47" w:rsidRPr="00E62CB1" w:rsidRDefault="00423B47" w:rsidP="00C418F8">
            <w:pPr>
              <w:rPr>
                <w:b/>
              </w:rPr>
            </w:pPr>
            <w:r w:rsidRPr="00E62CB1">
              <w:rPr>
                <w:b/>
              </w:rPr>
              <w:t>2021</w:t>
            </w:r>
          </w:p>
        </w:tc>
      </w:tr>
      <w:tr w:rsidR="00423B47" w:rsidRPr="00E62CB1" w:rsidTr="00C418F8">
        <w:tc>
          <w:tcPr>
            <w:tcW w:w="1951" w:type="dxa"/>
            <w:shd w:val="clear" w:color="auto" w:fill="auto"/>
          </w:tcPr>
          <w:p w:rsidR="00423B47" w:rsidRPr="00E62CB1" w:rsidRDefault="00423B47" w:rsidP="00C418F8">
            <w:r w:rsidRPr="00E62CB1">
              <w:t>347 0309</w:t>
            </w:r>
            <w:r w:rsidRPr="00E62CB1">
              <w:rPr>
                <w:color w:val="000000"/>
              </w:rPr>
              <w:t>2000079500</w:t>
            </w:r>
            <w:r w:rsidRPr="00E62CB1">
              <w:t xml:space="preserve"> 240</w:t>
            </w:r>
          </w:p>
        </w:tc>
        <w:tc>
          <w:tcPr>
            <w:tcW w:w="3969" w:type="dxa"/>
            <w:shd w:val="clear" w:color="auto" w:fill="auto"/>
          </w:tcPr>
          <w:p w:rsidR="00423B47" w:rsidRPr="00E62CB1" w:rsidRDefault="00423B47" w:rsidP="00C418F8">
            <w:r w:rsidRPr="00E62CB1">
              <w:t>Обеспечение первичных мер пожарной безопасности на 2018 – 2020 годы</w:t>
            </w:r>
          </w:p>
        </w:tc>
        <w:tc>
          <w:tcPr>
            <w:tcW w:w="1226" w:type="dxa"/>
            <w:shd w:val="clear" w:color="auto" w:fill="auto"/>
          </w:tcPr>
          <w:p w:rsidR="00423B47" w:rsidRPr="00E62CB1" w:rsidRDefault="00423B47" w:rsidP="00C418F8">
            <w:pPr>
              <w:rPr>
                <w:color w:val="000000"/>
              </w:rPr>
            </w:pPr>
            <w:r w:rsidRPr="00E62CB1">
              <w:rPr>
                <w:color w:val="000000"/>
              </w:rPr>
              <w:t>27000,00</w:t>
            </w:r>
          </w:p>
        </w:tc>
        <w:tc>
          <w:tcPr>
            <w:tcW w:w="1259" w:type="dxa"/>
            <w:shd w:val="clear" w:color="auto" w:fill="auto"/>
          </w:tcPr>
          <w:p w:rsidR="00423B47" w:rsidRPr="00E62CB1" w:rsidRDefault="00423B47" w:rsidP="00C418F8">
            <w:r w:rsidRPr="00E62CB1">
              <w:t>27000,00</w:t>
            </w:r>
          </w:p>
        </w:tc>
        <w:tc>
          <w:tcPr>
            <w:tcW w:w="1292" w:type="dxa"/>
            <w:shd w:val="clear" w:color="auto" w:fill="auto"/>
          </w:tcPr>
          <w:p w:rsidR="00423B47" w:rsidRPr="00E62CB1" w:rsidRDefault="00423B47" w:rsidP="00C418F8"/>
        </w:tc>
      </w:tr>
      <w:tr w:rsidR="00423B47" w:rsidRPr="00E62CB1" w:rsidTr="00C418F8">
        <w:tc>
          <w:tcPr>
            <w:tcW w:w="1951" w:type="dxa"/>
            <w:shd w:val="clear" w:color="auto" w:fill="auto"/>
          </w:tcPr>
          <w:p w:rsidR="00423B47" w:rsidRPr="00E62CB1" w:rsidRDefault="00423B47" w:rsidP="00C418F8">
            <w:r w:rsidRPr="00E62CB1">
              <w:t>347 0309</w:t>
            </w:r>
            <w:r w:rsidRPr="00E62CB1">
              <w:rPr>
                <w:color w:val="000000"/>
              </w:rPr>
              <w:t>2000079500</w:t>
            </w:r>
            <w:r w:rsidRPr="00E62CB1">
              <w:t xml:space="preserve"> 240</w:t>
            </w:r>
          </w:p>
        </w:tc>
        <w:tc>
          <w:tcPr>
            <w:tcW w:w="3969" w:type="dxa"/>
            <w:shd w:val="clear" w:color="auto" w:fill="auto"/>
          </w:tcPr>
          <w:p w:rsidR="00423B47" w:rsidRPr="00E62CB1" w:rsidRDefault="00423B47" w:rsidP="00C418F8">
            <w:pPr>
              <w:pStyle w:val="2"/>
              <w:rPr>
                <w:sz w:val="24"/>
                <w:szCs w:val="24"/>
              </w:rPr>
            </w:pPr>
            <w:r w:rsidRPr="00E62CB1">
              <w:rPr>
                <w:sz w:val="24"/>
                <w:szCs w:val="24"/>
              </w:rPr>
              <w:t xml:space="preserve">Муниципальная программа мероприятий по профилактике терроризма и экстремизма, а также минимизации и (или) ликвидации последствий </w:t>
            </w:r>
            <w:r w:rsidRPr="00E62CB1">
              <w:rPr>
                <w:sz w:val="24"/>
                <w:szCs w:val="24"/>
              </w:rPr>
              <w:lastRenderedPageBreak/>
              <w:t xml:space="preserve">проявления терроризма и экстремизма на территории </w:t>
            </w:r>
            <w:proofErr w:type="spellStart"/>
            <w:r w:rsidRPr="00E62CB1">
              <w:rPr>
                <w:sz w:val="24"/>
                <w:szCs w:val="24"/>
              </w:rPr>
              <w:t>Горбуновского</w:t>
            </w:r>
            <w:proofErr w:type="spellEnd"/>
            <w:r w:rsidRPr="00E62CB1">
              <w:rPr>
                <w:sz w:val="24"/>
                <w:szCs w:val="24"/>
              </w:rPr>
              <w:t xml:space="preserve"> сельсовета Куйбышевского района Новосибирской области на период 2018-2020 годы</w:t>
            </w:r>
          </w:p>
        </w:tc>
        <w:tc>
          <w:tcPr>
            <w:tcW w:w="1226" w:type="dxa"/>
            <w:shd w:val="clear" w:color="auto" w:fill="auto"/>
          </w:tcPr>
          <w:p w:rsidR="00423B47" w:rsidRPr="00E62CB1" w:rsidRDefault="00423B47" w:rsidP="00C418F8">
            <w:pPr>
              <w:rPr>
                <w:color w:val="000000"/>
              </w:rPr>
            </w:pPr>
            <w:r w:rsidRPr="00E62CB1">
              <w:rPr>
                <w:color w:val="000000"/>
              </w:rPr>
              <w:lastRenderedPageBreak/>
              <w:t>2 000,00</w:t>
            </w:r>
          </w:p>
        </w:tc>
        <w:tc>
          <w:tcPr>
            <w:tcW w:w="1259" w:type="dxa"/>
            <w:shd w:val="clear" w:color="auto" w:fill="auto"/>
          </w:tcPr>
          <w:p w:rsidR="00423B47" w:rsidRPr="00E62CB1" w:rsidRDefault="00423B47" w:rsidP="00C418F8">
            <w:r w:rsidRPr="00E62CB1">
              <w:rPr>
                <w:color w:val="000000"/>
              </w:rPr>
              <w:t>2 000,00</w:t>
            </w:r>
          </w:p>
        </w:tc>
        <w:tc>
          <w:tcPr>
            <w:tcW w:w="1292" w:type="dxa"/>
            <w:shd w:val="clear" w:color="auto" w:fill="auto"/>
          </w:tcPr>
          <w:p w:rsidR="00423B47" w:rsidRPr="00E62CB1" w:rsidRDefault="00423B47" w:rsidP="00C418F8"/>
        </w:tc>
      </w:tr>
      <w:tr w:rsidR="00423B47" w:rsidRPr="00E62CB1" w:rsidTr="00C418F8">
        <w:tc>
          <w:tcPr>
            <w:tcW w:w="1951" w:type="dxa"/>
            <w:shd w:val="clear" w:color="auto" w:fill="auto"/>
          </w:tcPr>
          <w:p w:rsidR="00423B47" w:rsidRPr="00E62CB1" w:rsidRDefault="00423B47" w:rsidP="00C418F8"/>
        </w:tc>
        <w:tc>
          <w:tcPr>
            <w:tcW w:w="3969" w:type="dxa"/>
            <w:shd w:val="clear" w:color="auto" w:fill="auto"/>
          </w:tcPr>
          <w:p w:rsidR="00423B47" w:rsidRPr="00E62CB1" w:rsidRDefault="00423B47" w:rsidP="00C418F8">
            <w:r w:rsidRPr="00E62CB1">
              <w:t xml:space="preserve">Муниципальная </w:t>
            </w:r>
            <w:hyperlink w:anchor="Par37" w:history="1">
              <w:r w:rsidRPr="00E62CB1">
                <w:t>программа</w:t>
              </w:r>
            </w:hyperlink>
            <w:r w:rsidRPr="00E62CB1">
              <w:t xml:space="preserve"> «Развитие субъектов малого и среднего предпринимательства в </w:t>
            </w:r>
            <w:proofErr w:type="spellStart"/>
            <w:r w:rsidRPr="00E62CB1">
              <w:t>Горбуновском</w:t>
            </w:r>
            <w:proofErr w:type="spellEnd"/>
            <w:r w:rsidRPr="00E62CB1">
              <w:t xml:space="preserve"> сельсовете Куйбышевского района Новосибирской области на 2018-2020 годы»</w:t>
            </w:r>
          </w:p>
        </w:tc>
        <w:tc>
          <w:tcPr>
            <w:tcW w:w="1226" w:type="dxa"/>
            <w:shd w:val="clear" w:color="auto" w:fill="auto"/>
          </w:tcPr>
          <w:p w:rsidR="00423B47" w:rsidRPr="00E62CB1" w:rsidRDefault="00423B47" w:rsidP="00C418F8">
            <w:pPr>
              <w:rPr>
                <w:color w:val="000000"/>
              </w:rPr>
            </w:pPr>
            <w:r w:rsidRPr="00E62CB1">
              <w:rPr>
                <w:color w:val="000000"/>
              </w:rPr>
              <w:t>0,00</w:t>
            </w:r>
          </w:p>
        </w:tc>
        <w:tc>
          <w:tcPr>
            <w:tcW w:w="1259" w:type="dxa"/>
            <w:shd w:val="clear" w:color="auto" w:fill="auto"/>
          </w:tcPr>
          <w:p w:rsidR="00423B47" w:rsidRPr="00E62CB1" w:rsidRDefault="00423B47" w:rsidP="00C418F8">
            <w:r w:rsidRPr="00E62CB1">
              <w:t>0,00</w:t>
            </w:r>
          </w:p>
        </w:tc>
        <w:tc>
          <w:tcPr>
            <w:tcW w:w="1292" w:type="dxa"/>
            <w:shd w:val="clear" w:color="auto" w:fill="auto"/>
          </w:tcPr>
          <w:p w:rsidR="00423B47" w:rsidRPr="00E62CB1" w:rsidRDefault="00423B47" w:rsidP="00C418F8"/>
        </w:tc>
      </w:tr>
      <w:tr w:rsidR="00423B47" w:rsidRPr="00E62CB1" w:rsidTr="00C418F8">
        <w:tc>
          <w:tcPr>
            <w:tcW w:w="1951" w:type="dxa"/>
            <w:shd w:val="clear" w:color="auto" w:fill="auto"/>
          </w:tcPr>
          <w:p w:rsidR="00423B47" w:rsidRPr="00E62CB1" w:rsidRDefault="00423B47" w:rsidP="00C418F8"/>
        </w:tc>
        <w:tc>
          <w:tcPr>
            <w:tcW w:w="3969" w:type="dxa"/>
            <w:shd w:val="clear" w:color="auto" w:fill="auto"/>
          </w:tcPr>
          <w:p w:rsidR="00423B47" w:rsidRPr="00E62CB1" w:rsidRDefault="00423B47" w:rsidP="00C418F8">
            <w:r w:rsidRPr="00E62CB1">
              <w:t xml:space="preserve">Муниципальная </w:t>
            </w:r>
            <w:hyperlink w:anchor="Par37" w:history="1">
              <w:r w:rsidRPr="00E62CB1">
                <w:t>программа</w:t>
              </w:r>
            </w:hyperlink>
            <w:r w:rsidRPr="00E62CB1">
              <w:t xml:space="preserve">«Формирование законопослушного поведения участников дорожного движения на территории </w:t>
            </w:r>
            <w:proofErr w:type="spellStart"/>
            <w:r w:rsidRPr="00E62CB1">
              <w:t>Горбуновского</w:t>
            </w:r>
            <w:proofErr w:type="spellEnd"/>
            <w:r w:rsidRPr="00E62CB1">
              <w:t xml:space="preserve"> сельсовета Куйбышевского района Новосибирской области на 2019-2022 годы»</w:t>
            </w:r>
          </w:p>
        </w:tc>
        <w:tc>
          <w:tcPr>
            <w:tcW w:w="1226" w:type="dxa"/>
            <w:shd w:val="clear" w:color="auto" w:fill="auto"/>
          </w:tcPr>
          <w:p w:rsidR="00423B47" w:rsidRPr="00E62CB1" w:rsidRDefault="00423B47" w:rsidP="00C418F8">
            <w:pPr>
              <w:rPr>
                <w:color w:val="000000"/>
              </w:rPr>
            </w:pPr>
            <w:r w:rsidRPr="00E62CB1">
              <w:rPr>
                <w:color w:val="000000"/>
              </w:rPr>
              <w:t>0,00</w:t>
            </w:r>
          </w:p>
        </w:tc>
        <w:tc>
          <w:tcPr>
            <w:tcW w:w="1259" w:type="dxa"/>
            <w:shd w:val="clear" w:color="auto" w:fill="auto"/>
          </w:tcPr>
          <w:p w:rsidR="00423B47" w:rsidRPr="00E62CB1" w:rsidRDefault="00423B47" w:rsidP="00C418F8">
            <w:r w:rsidRPr="00E62CB1">
              <w:t>0,00</w:t>
            </w:r>
          </w:p>
        </w:tc>
        <w:tc>
          <w:tcPr>
            <w:tcW w:w="1292" w:type="dxa"/>
            <w:shd w:val="clear" w:color="auto" w:fill="auto"/>
          </w:tcPr>
          <w:p w:rsidR="00423B47" w:rsidRPr="00E62CB1" w:rsidRDefault="00423B47" w:rsidP="00C418F8">
            <w:r w:rsidRPr="00E62CB1">
              <w:t>0,00</w:t>
            </w:r>
          </w:p>
        </w:tc>
      </w:tr>
      <w:tr w:rsidR="00423B47" w:rsidRPr="00E62CB1" w:rsidTr="00C418F8">
        <w:tc>
          <w:tcPr>
            <w:tcW w:w="1951" w:type="dxa"/>
            <w:shd w:val="clear" w:color="auto" w:fill="auto"/>
          </w:tcPr>
          <w:p w:rsidR="00423B47" w:rsidRPr="00E62CB1" w:rsidRDefault="00423B47" w:rsidP="00C418F8">
            <w:r w:rsidRPr="00E62CB1">
              <w:t>Итого</w:t>
            </w:r>
          </w:p>
        </w:tc>
        <w:tc>
          <w:tcPr>
            <w:tcW w:w="3969" w:type="dxa"/>
            <w:shd w:val="clear" w:color="auto" w:fill="auto"/>
          </w:tcPr>
          <w:p w:rsidR="00423B47" w:rsidRPr="00E62CB1" w:rsidRDefault="00423B47" w:rsidP="00C418F8"/>
        </w:tc>
        <w:tc>
          <w:tcPr>
            <w:tcW w:w="1226" w:type="dxa"/>
            <w:shd w:val="clear" w:color="auto" w:fill="auto"/>
          </w:tcPr>
          <w:p w:rsidR="00423B47" w:rsidRPr="00E62CB1" w:rsidRDefault="00423B47" w:rsidP="00C418F8">
            <w:pPr>
              <w:rPr>
                <w:color w:val="000000"/>
              </w:rPr>
            </w:pPr>
            <w:r w:rsidRPr="00E62CB1">
              <w:rPr>
                <w:color w:val="000000"/>
              </w:rPr>
              <w:t>29 000,00</w:t>
            </w:r>
          </w:p>
        </w:tc>
        <w:tc>
          <w:tcPr>
            <w:tcW w:w="1259" w:type="dxa"/>
            <w:shd w:val="clear" w:color="auto" w:fill="auto"/>
          </w:tcPr>
          <w:p w:rsidR="00423B47" w:rsidRPr="00E62CB1" w:rsidRDefault="00423B47" w:rsidP="00C418F8">
            <w:r w:rsidRPr="00E62CB1">
              <w:t>29 000,00</w:t>
            </w:r>
          </w:p>
        </w:tc>
        <w:tc>
          <w:tcPr>
            <w:tcW w:w="1292" w:type="dxa"/>
            <w:shd w:val="clear" w:color="auto" w:fill="auto"/>
          </w:tcPr>
          <w:p w:rsidR="00423B47" w:rsidRPr="00E62CB1" w:rsidRDefault="00423B47" w:rsidP="00C418F8"/>
        </w:tc>
      </w:tr>
    </w:tbl>
    <w:p w:rsidR="00182B6F" w:rsidRPr="00E62CB1" w:rsidRDefault="00182B6F" w:rsidP="00B339E2">
      <w:pPr>
        <w:pStyle w:val="ConsPlusTitle"/>
        <w:widowControl/>
        <w:jc w:val="center"/>
        <w:rPr>
          <w:rFonts w:ascii="Times New Roman" w:hAnsi="Times New Roman" w:cs="Times New Roman"/>
          <w:bCs w:val="0"/>
          <w:sz w:val="24"/>
          <w:szCs w:val="24"/>
        </w:rPr>
      </w:pPr>
      <w:r w:rsidRPr="00E62CB1">
        <w:rPr>
          <w:rFonts w:ascii="Times New Roman" w:hAnsi="Times New Roman" w:cs="Times New Roman"/>
          <w:bCs w:val="0"/>
          <w:sz w:val="24"/>
          <w:szCs w:val="24"/>
        </w:rPr>
        <w:t>СОВЕТ ДЕПУТАТОВ</w:t>
      </w:r>
    </w:p>
    <w:p w:rsidR="00182B6F" w:rsidRPr="00E62CB1" w:rsidRDefault="00182B6F" w:rsidP="00B339E2">
      <w:pPr>
        <w:pStyle w:val="ConsPlusTitle"/>
        <w:widowControl/>
        <w:jc w:val="center"/>
        <w:rPr>
          <w:rFonts w:ascii="Times New Roman" w:hAnsi="Times New Roman" w:cs="Times New Roman"/>
          <w:bCs w:val="0"/>
          <w:sz w:val="24"/>
          <w:szCs w:val="24"/>
        </w:rPr>
      </w:pPr>
      <w:r w:rsidRPr="00E62CB1">
        <w:rPr>
          <w:rFonts w:ascii="Times New Roman" w:hAnsi="Times New Roman" w:cs="Times New Roman"/>
          <w:bCs w:val="0"/>
          <w:sz w:val="24"/>
          <w:szCs w:val="24"/>
        </w:rPr>
        <w:t>ГОРБУНОВСКОГО СЕЛЬСОВЕТА</w:t>
      </w:r>
    </w:p>
    <w:p w:rsidR="00182B6F" w:rsidRPr="00E62CB1" w:rsidRDefault="00182B6F" w:rsidP="00B339E2">
      <w:pPr>
        <w:pStyle w:val="ConsPlusTitle"/>
        <w:widowControl/>
        <w:jc w:val="center"/>
        <w:rPr>
          <w:rFonts w:ascii="Times New Roman" w:hAnsi="Times New Roman" w:cs="Times New Roman"/>
          <w:bCs w:val="0"/>
          <w:sz w:val="24"/>
          <w:szCs w:val="24"/>
        </w:rPr>
      </w:pPr>
      <w:r w:rsidRPr="00E62CB1">
        <w:rPr>
          <w:rFonts w:ascii="Times New Roman" w:hAnsi="Times New Roman" w:cs="Times New Roman"/>
          <w:bCs w:val="0"/>
          <w:sz w:val="24"/>
          <w:szCs w:val="24"/>
        </w:rPr>
        <w:t>КУЙБЫШЕВСКОГО РАЙОНА</w:t>
      </w:r>
    </w:p>
    <w:p w:rsidR="00182B6F" w:rsidRPr="00E62CB1" w:rsidRDefault="00182B6F" w:rsidP="00B339E2">
      <w:pPr>
        <w:pStyle w:val="ConsPlusTitle"/>
        <w:widowControl/>
        <w:jc w:val="center"/>
        <w:rPr>
          <w:rFonts w:ascii="Times New Roman" w:hAnsi="Times New Roman" w:cs="Times New Roman"/>
          <w:bCs w:val="0"/>
          <w:sz w:val="24"/>
          <w:szCs w:val="24"/>
        </w:rPr>
      </w:pPr>
      <w:r w:rsidRPr="00E62CB1">
        <w:rPr>
          <w:rFonts w:ascii="Times New Roman" w:hAnsi="Times New Roman" w:cs="Times New Roman"/>
          <w:bCs w:val="0"/>
          <w:sz w:val="24"/>
          <w:szCs w:val="24"/>
        </w:rPr>
        <w:t>НОВОСИБИРСКОЙ ОБЛАСТИ</w:t>
      </w:r>
    </w:p>
    <w:p w:rsidR="00182B6F" w:rsidRPr="00E62CB1" w:rsidRDefault="00182B6F" w:rsidP="00B339E2">
      <w:pPr>
        <w:pStyle w:val="ConsPlusTitle"/>
        <w:widowControl/>
        <w:jc w:val="center"/>
        <w:rPr>
          <w:rFonts w:ascii="Times New Roman" w:hAnsi="Times New Roman" w:cs="Times New Roman"/>
          <w:bCs w:val="0"/>
          <w:sz w:val="24"/>
          <w:szCs w:val="24"/>
        </w:rPr>
      </w:pPr>
      <w:r w:rsidRPr="00E62CB1">
        <w:rPr>
          <w:rFonts w:ascii="Times New Roman" w:hAnsi="Times New Roman" w:cs="Times New Roman"/>
          <w:bCs w:val="0"/>
          <w:sz w:val="24"/>
          <w:szCs w:val="24"/>
        </w:rPr>
        <w:t>ПЯТОГО СОЗЫВА</w:t>
      </w:r>
    </w:p>
    <w:p w:rsidR="00182B6F" w:rsidRPr="00E62CB1" w:rsidRDefault="00182B6F" w:rsidP="00BC66E2">
      <w:pPr>
        <w:pStyle w:val="ConsPlusTitle"/>
        <w:widowControl/>
        <w:rPr>
          <w:rFonts w:ascii="Times New Roman" w:hAnsi="Times New Roman" w:cs="Times New Roman"/>
          <w:sz w:val="24"/>
          <w:szCs w:val="24"/>
        </w:rPr>
      </w:pPr>
    </w:p>
    <w:p w:rsidR="00182B6F" w:rsidRPr="00E62CB1" w:rsidRDefault="00182B6F" w:rsidP="00B339E2">
      <w:pPr>
        <w:jc w:val="center"/>
        <w:outlineLvl w:val="0"/>
        <w:rPr>
          <w:b/>
        </w:rPr>
      </w:pPr>
      <w:r w:rsidRPr="00E62CB1">
        <w:rPr>
          <w:b/>
        </w:rPr>
        <w:t>РЕШЕНИЕ</w:t>
      </w:r>
    </w:p>
    <w:p w:rsidR="00182B6F" w:rsidRPr="00E62CB1" w:rsidRDefault="00C603C6" w:rsidP="00B339E2">
      <w:pPr>
        <w:jc w:val="center"/>
        <w:outlineLvl w:val="0"/>
        <w:rPr>
          <w:b/>
        </w:rPr>
      </w:pPr>
      <w:r w:rsidRPr="00E62CB1">
        <w:rPr>
          <w:b/>
        </w:rPr>
        <w:t>сорок девятой сессии</w:t>
      </w:r>
    </w:p>
    <w:p w:rsidR="00182B6F" w:rsidRPr="00E62CB1" w:rsidRDefault="00182B6F" w:rsidP="00B339E2">
      <w:pPr>
        <w:jc w:val="center"/>
        <w:outlineLvl w:val="0"/>
      </w:pPr>
      <w:proofErr w:type="spellStart"/>
      <w:r w:rsidRPr="00E62CB1">
        <w:t>с</w:t>
      </w:r>
      <w:proofErr w:type="gramStart"/>
      <w:r w:rsidRPr="00E62CB1">
        <w:t>.Г</w:t>
      </w:r>
      <w:proofErr w:type="gramEnd"/>
      <w:r w:rsidRPr="00E62CB1">
        <w:t>орбуново</w:t>
      </w:r>
      <w:proofErr w:type="spellEnd"/>
    </w:p>
    <w:p w:rsidR="00C603C6" w:rsidRPr="00E62CB1" w:rsidRDefault="00C603C6" w:rsidP="00B339E2">
      <w:pPr>
        <w:jc w:val="center"/>
        <w:outlineLvl w:val="0"/>
      </w:pPr>
    </w:p>
    <w:p w:rsidR="00182B6F" w:rsidRPr="00E62CB1" w:rsidRDefault="00C603C6" w:rsidP="00B339E2">
      <w:pPr>
        <w:jc w:val="center"/>
        <w:outlineLvl w:val="0"/>
      </w:pPr>
      <w:r w:rsidRPr="00E62CB1">
        <w:t>25.12.2018 № 5</w:t>
      </w:r>
    </w:p>
    <w:p w:rsidR="00182B6F" w:rsidRPr="00E62CB1" w:rsidRDefault="00182B6F" w:rsidP="00BC66E2">
      <w:pPr>
        <w:outlineLvl w:val="0"/>
      </w:pPr>
    </w:p>
    <w:p w:rsidR="00EC6958" w:rsidRPr="00E62CB1" w:rsidRDefault="00182B6F" w:rsidP="00EC6958">
      <w:pPr>
        <w:jc w:val="center"/>
      </w:pPr>
      <w:r w:rsidRPr="00E62CB1">
        <w:rPr>
          <w:color w:val="000000"/>
        </w:rPr>
        <w:t xml:space="preserve">Об утверждении Правил </w:t>
      </w:r>
      <w:r w:rsidR="00EC6958" w:rsidRPr="00E62CB1">
        <w:t>благоустройства, обеспечение чистоты</w:t>
      </w:r>
    </w:p>
    <w:p w:rsidR="00EC6958" w:rsidRPr="00E62CB1" w:rsidRDefault="00EC6958" w:rsidP="00EC6958">
      <w:pPr>
        <w:jc w:val="center"/>
      </w:pPr>
      <w:r w:rsidRPr="00E62CB1">
        <w:t xml:space="preserve"> и порядка на территории </w:t>
      </w:r>
      <w:proofErr w:type="spellStart"/>
      <w:r w:rsidRPr="00E62CB1">
        <w:t>Горбуновского</w:t>
      </w:r>
      <w:proofErr w:type="spellEnd"/>
      <w:r w:rsidRPr="00E62CB1">
        <w:t xml:space="preserve"> сельсовета </w:t>
      </w:r>
    </w:p>
    <w:p w:rsidR="00182B6F" w:rsidRPr="00E62CB1" w:rsidRDefault="00EC6958" w:rsidP="00EC6958">
      <w:pPr>
        <w:jc w:val="center"/>
      </w:pPr>
      <w:r w:rsidRPr="00E62CB1">
        <w:t>Куйбышевского района Новосибирской области</w:t>
      </w:r>
    </w:p>
    <w:p w:rsidR="00EC6958" w:rsidRPr="00E62CB1" w:rsidRDefault="00EC6958" w:rsidP="00EC6958">
      <w:pPr>
        <w:jc w:val="center"/>
        <w:rPr>
          <w:color w:val="000000"/>
        </w:rPr>
      </w:pPr>
    </w:p>
    <w:p w:rsidR="00182B6F" w:rsidRPr="00E62CB1" w:rsidRDefault="00AF596B" w:rsidP="00EC6958">
      <w:pPr>
        <w:jc w:val="both"/>
      </w:pPr>
      <w:r w:rsidRPr="00E62CB1">
        <w:rPr>
          <w:color w:val="000000"/>
        </w:rPr>
        <w:t xml:space="preserve">        </w:t>
      </w:r>
      <w:proofErr w:type="gramStart"/>
      <w:r w:rsidR="00182B6F" w:rsidRPr="00E62CB1">
        <w:rPr>
          <w:color w:val="000000"/>
        </w:rPr>
        <w:t>В соответствии с Федеральным законом Российской Федерации от 06.10.2003 №131-ФЗ «Об общих принципах организации местного самоуправления в Российской Федерации», Федеральным  законом от 30.03.1999 года № 52-ФЗ «О санитарно-эпидемиологическом благополучии населения», Федеральным законом от 10.01.2002 года № 7-ФЗ «об охране  окружающей  среды», закон Новосибирской области 14.02.2003 года № 99</w:t>
      </w:r>
      <w:r w:rsidR="00EC47EA" w:rsidRPr="00E62CB1">
        <w:rPr>
          <w:color w:val="000000"/>
        </w:rPr>
        <w:t>-</w:t>
      </w:r>
      <w:r w:rsidR="00182B6F" w:rsidRPr="00E62CB1">
        <w:rPr>
          <w:color w:val="000000"/>
        </w:rPr>
        <w:t>ОЗ «Об административных правонарушениях в Новосибирской области», Методическими  рекомендациями подготовки  правил благоустройства территорий поселений, городских округов</w:t>
      </w:r>
      <w:proofErr w:type="gramEnd"/>
      <w:r w:rsidR="00182B6F" w:rsidRPr="00E62CB1">
        <w:rPr>
          <w:color w:val="000000"/>
        </w:rPr>
        <w:t xml:space="preserve">, внутригородских районов, утверждёнными  приказом Министерства строительства и </w:t>
      </w:r>
      <w:proofErr w:type="spellStart"/>
      <w:r w:rsidR="00182B6F" w:rsidRPr="00E62CB1">
        <w:rPr>
          <w:color w:val="000000"/>
        </w:rPr>
        <w:t>жилищн</w:t>
      </w:r>
      <w:proofErr w:type="gramStart"/>
      <w:r w:rsidR="00182B6F" w:rsidRPr="00E62CB1">
        <w:rPr>
          <w:color w:val="000000"/>
        </w:rPr>
        <w:t>о</w:t>
      </w:r>
      <w:proofErr w:type="spellEnd"/>
      <w:r w:rsidR="00EC6958" w:rsidRPr="00E62CB1">
        <w:rPr>
          <w:color w:val="000000"/>
        </w:rPr>
        <w:t>-</w:t>
      </w:r>
      <w:proofErr w:type="gramEnd"/>
      <w:r w:rsidR="00182B6F" w:rsidRPr="00E62CB1">
        <w:rPr>
          <w:color w:val="000000"/>
        </w:rPr>
        <w:t xml:space="preserve"> коммунального  хозяйства Российской Федерации № 711 от  13.04.2017 года,  Уставом  </w:t>
      </w:r>
      <w:proofErr w:type="spellStart"/>
      <w:r w:rsidR="00182B6F" w:rsidRPr="00E62CB1">
        <w:rPr>
          <w:color w:val="000000"/>
        </w:rPr>
        <w:t>Горбуновского</w:t>
      </w:r>
      <w:proofErr w:type="spellEnd"/>
      <w:r w:rsidR="00182B6F" w:rsidRPr="00E62CB1">
        <w:rPr>
          <w:color w:val="000000"/>
        </w:rPr>
        <w:t xml:space="preserve"> сельсовета Куйбышевского района Новосибирской области</w:t>
      </w:r>
    </w:p>
    <w:p w:rsidR="00182B6F" w:rsidRPr="00E62CB1" w:rsidRDefault="00182B6F" w:rsidP="00EC6958">
      <w:pPr>
        <w:ind w:firstLine="676"/>
        <w:jc w:val="both"/>
      </w:pPr>
      <w:r w:rsidRPr="00E62CB1">
        <w:t>РЕШИЛ:</w:t>
      </w:r>
    </w:p>
    <w:p w:rsidR="00182B6F" w:rsidRPr="00E62CB1" w:rsidRDefault="00182B6F" w:rsidP="00EC6958">
      <w:pPr>
        <w:autoSpaceDE w:val="0"/>
        <w:autoSpaceDN w:val="0"/>
        <w:adjustRightInd w:val="0"/>
        <w:ind w:firstLine="676"/>
        <w:jc w:val="both"/>
      </w:pPr>
      <w:r w:rsidRPr="00E62CB1">
        <w:lastRenderedPageBreak/>
        <w:t xml:space="preserve">1.Утвердить Правила благоустройства, обеспечение чистоты и порядка на территории </w:t>
      </w:r>
      <w:proofErr w:type="spellStart"/>
      <w:r w:rsidRPr="00E62CB1">
        <w:t>Горбуновского</w:t>
      </w:r>
      <w:proofErr w:type="spellEnd"/>
      <w:r w:rsidRPr="00E62CB1">
        <w:t xml:space="preserve"> сельсовета Куйбышевского района Новосибирской области (приложение)</w:t>
      </w:r>
      <w:r w:rsidR="00622236" w:rsidRPr="00E62CB1">
        <w:t>.</w:t>
      </w:r>
    </w:p>
    <w:p w:rsidR="00182B6F" w:rsidRPr="00E62CB1" w:rsidRDefault="00182B6F" w:rsidP="00EC6958">
      <w:pPr>
        <w:autoSpaceDE w:val="0"/>
        <w:autoSpaceDN w:val="0"/>
        <w:adjustRightInd w:val="0"/>
        <w:ind w:firstLine="676"/>
        <w:jc w:val="both"/>
      </w:pPr>
      <w:r w:rsidRPr="00E62CB1">
        <w:t xml:space="preserve">2.Решение вступает в силу с момента опубликования в периодическом печатном издании «Вестник» органов местного самоуправления </w:t>
      </w:r>
      <w:proofErr w:type="spellStart"/>
      <w:r w:rsidRPr="00E62CB1">
        <w:t>Горбуновского</w:t>
      </w:r>
      <w:proofErr w:type="spellEnd"/>
      <w:r w:rsidRPr="00E62CB1">
        <w:t xml:space="preserve"> сельсовета Куйбышевского района Новосибирской области.</w:t>
      </w:r>
    </w:p>
    <w:p w:rsidR="00182B6F" w:rsidRPr="00E62CB1" w:rsidRDefault="00182B6F" w:rsidP="00BC66E2">
      <w:pPr>
        <w:autoSpaceDE w:val="0"/>
        <w:autoSpaceDN w:val="0"/>
        <w:adjustRightInd w:val="0"/>
        <w:ind w:firstLine="676"/>
      </w:pPr>
    </w:p>
    <w:p w:rsidR="00182B6F" w:rsidRPr="00E62CB1" w:rsidRDefault="00182B6F" w:rsidP="00BC66E2">
      <w:pPr>
        <w:outlineLvl w:val="0"/>
      </w:pPr>
      <w:r w:rsidRPr="00E62CB1">
        <w:t>Председатель Совета депутатов</w:t>
      </w:r>
    </w:p>
    <w:p w:rsidR="00182B6F" w:rsidRPr="00E62CB1" w:rsidRDefault="00182B6F" w:rsidP="00BC66E2">
      <w:pPr>
        <w:outlineLvl w:val="0"/>
      </w:pPr>
      <w:proofErr w:type="spellStart"/>
      <w:r w:rsidRPr="00E62CB1">
        <w:t>Горбуновского</w:t>
      </w:r>
      <w:proofErr w:type="spellEnd"/>
      <w:r w:rsidRPr="00E62CB1">
        <w:t xml:space="preserve"> сельсовета</w:t>
      </w:r>
    </w:p>
    <w:p w:rsidR="00182B6F" w:rsidRPr="00E62CB1" w:rsidRDefault="00182B6F" w:rsidP="00BC66E2">
      <w:pPr>
        <w:outlineLvl w:val="0"/>
      </w:pPr>
      <w:r w:rsidRPr="00E62CB1">
        <w:t>Куйбышевского района</w:t>
      </w:r>
    </w:p>
    <w:p w:rsidR="00182B6F" w:rsidRPr="00E62CB1" w:rsidRDefault="00182B6F" w:rsidP="00C603C6">
      <w:pPr>
        <w:outlineLvl w:val="0"/>
      </w:pPr>
      <w:r w:rsidRPr="00E62CB1">
        <w:t>Новосибирской области</w:t>
      </w:r>
      <w:r w:rsidRPr="00E62CB1">
        <w:tab/>
      </w:r>
      <w:r w:rsidRPr="00E62CB1">
        <w:tab/>
      </w:r>
      <w:r w:rsidRPr="00E62CB1">
        <w:tab/>
      </w:r>
      <w:r w:rsidRPr="00E62CB1">
        <w:tab/>
        <w:t xml:space="preserve">                          </w:t>
      </w:r>
      <w:proofErr w:type="spellStart"/>
      <w:r w:rsidRPr="00E62CB1">
        <w:t>И.Н.Куроедова</w:t>
      </w:r>
      <w:proofErr w:type="spellEnd"/>
    </w:p>
    <w:p w:rsidR="00A1120F" w:rsidRPr="00E62CB1" w:rsidRDefault="00A1120F" w:rsidP="00C603C6">
      <w:pPr>
        <w:outlineLvl w:val="0"/>
        <w:rPr>
          <w:bCs/>
        </w:rPr>
      </w:pPr>
    </w:p>
    <w:p w:rsidR="00182B6F" w:rsidRPr="00E62CB1" w:rsidRDefault="00182B6F" w:rsidP="00BC66E2">
      <w:r w:rsidRPr="00E62CB1">
        <w:t xml:space="preserve">Глава </w:t>
      </w:r>
      <w:proofErr w:type="spellStart"/>
      <w:r w:rsidRPr="00E62CB1">
        <w:t>Горбуновского</w:t>
      </w:r>
      <w:proofErr w:type="spellEnd"/>
      <w:r w:rsidRPr="00E62CB1">
        <w:t xml:space="preserve"> сельсовета   </w:t>
      </w:r>
    </w:p>
    <w:p w:rsidR="00182B6F" w:rsidRPr="00E62CB1" w:rsidRDefault="00182B6F" w:rsidP="00BC66E2">
      <w:r w:rsidRPr="00E62CB1">
        <w:t>Куйбышевского района</w:t>
      </w:r>
    </w:p>
    <w:p w:rsidR="00182B6F" w:rsidRPr="00E62CB1" w:rsidRDefault="00182B6F" w:rsidP="00BC66E2">
      <w:r w:rsidRPr="00E62CB1">
        <w:t xml:space="preserve">Новосибирской области                                                                   </w:t>
      </w:r>
      <w:proofErr w:type="spellStart"/>
      <w:r w:rsidRPr="00E62CB1">
        <w:t>С.А.Фельзина</w:t>
      </w:r>
      <w:proofErr w:type="spellEnd"/>
    </w:p>
    <w:p w:rsidR="00182B6F" w:rsidRPr="00E62CB1" w:rsidRDefault="00182B6F" w:rsidP="00BC66E2"/>
    <w:p w:rsidR="00BE5BAC" w:rsidRPr="00E62CB1" w:rsidRDefault="00182B6F" w:rsidP="00C603C6">
      <w:pPr>
        <w:autoSpaceDE w:val="0"/>
        <w:autoSpaceDN w:val="0"/>
        <w:adjustRightInd w:val="0"/>
        <w:ind w:firstLine="540"/>
      </w:pPr>
      <w:r w:rsidRPr="00E62CB1">
        <w:t xml:space="preserve"> </w:t>
      </w:r>
    </w:p>
    <w:p w:rsidR="007F7714" w:rsidRPr="00E62CB1" w:rsidRDefault="005F752F" w:rsidP="00BC66E2">
      <w:pPr>
        <w:tabs>
          <w:tab w:val="right" w:pos="9355"/>
        </w:tabs>
        <w:autoSpaceDE w:val="0"/>
        <w:autoSpaceDN w:val="0"/>
        <w:adjustRightInd w:val="0"/>
        <w:ind w:left="5954"/>
      </w:pPr>
      <w:r w:rsidRPr="00E62CB1">
        <w:t xml:space="preserve">    </w:t>
      </w:r>
      <w:r w:rsidR="00182B6F" w:rsidRPr="00E62CB1">
        <w:t xml:space="preserve">                                                                                                           </w:t>
      </w:r>
      <w:r w:rsidR="00C603C6" w:rsidRPr="00E62CB1">
        <w:t xml:space="preserve">      </w:t>
      </w:r>
    </w:p>
    <w:p w:rsidR="007F7714" w:rsidRPr="00E62CB1" w:rsidRDefault="007F7714" w:rsidP="00BC66E2">
      <w:pPr>
        <w:tabs>
          <w:tab w:val="right" w:pos="9355"/>
        </w:tabs>
        <w:autoSpaceDE w:val="0"/>
        <w:autoSpaceDN w:val="0"/>
        <w:adjustRightInd w:val="0"/>
        <w:ind w:left="5954"/>
      </w:pPr>
    </w:p>
    <w:p w:rsidR="007F7714" w:rsidRPr="00E62CB1" w:rsidRDefault="007F7714" w:rsidP="00BC66E2">
      <w:pPr>
        <w:tabs>
          <w:tab w:val="right" w:pos="9355"/>
        </w:tabs>
        <w:autoSpaceDE w:val="0"/>
        <w:autoSpaceDN w:val="0"/>
        <w:adjustRightInd w:val="0"/>
        <w:ind w:left="5954"/>
      </w:pPr>
    </w:p>
    <w:p w:rsidR="00182B6F" w:rsidRPr="00E62CB1" w:rsidRDefault="00182B6F" w:rsidP="00BC66E2">
      <w:pPr>
        <w:tabs>
          <w:tab w:val="right" w:pos="9355"/>
        </w:tabs>
        <w:autoSpaceDE w:val="0"/>
        <w:autoSpaceDN w:val="0"/>
        <w:adjustRightInd w:val="0"/>
        <w:ind w:left="5954"/>
        <w:rPr>
          <w:bCs/>
        </w:rPr>
      </w:pPr>
      <w:r w:rsidRPr="00E62CB1">
        <w:rPr>
          <w:bCs/>
        </w:rPr>
        <w:t>ПРИЛОЖЕНИЕ</w:t>
      </w:r>
    </w:p>
    <w:p w:rsidR="00182B6F" w:rsidRPr="00E62CB1" w:rsidRDefault="00BE5BAC" w:rsidP="00BC66E2">
      <w:pPr>
        <w:tabs>
          <w:tab w:val="right" w:pos="9355"/>
        </w:tabs>
        <w:autoSpaceDE w:val="0"/>
        <w:autoSpaceDN w:val="0"/>
        <w:adjustRightInd w:val="0"/>
        <w:ind w:left="5529"/>
        <w:rPr>
          <w:bCs/>
        </w:rPr>
      </w:pPr>
      <w:r w:rsidRPr="00E62CB1">
        <w:rPr>
          <w:bCs/>
        </w:rPr>
        <w:t xml:space="preserve">     </w:t>
      </w:r>
      <w:r w:rsidR="00182B6F" w:rsidRPr="00E62CB1">
        <w:rPr>
          <w:bCs/>
        </w:rPr>
        <w:t xml:space="preserve">к решению </w:t>
      </w:r>
      <w:r w:rsidR="00C603C6" w:rsidRPr="00E62CB1">
        <w:rPr>
          <w:bCs/>
        </w:rPr>
        <w:t>49</w:t>
      </w:r>
      <w:r w:rsidR="00182B6F" w:rsidRPr="00E62CB1">
        <w:rPr>
          <w:bCs/>
        </w:rPr>
        <w:t xml:space="preserve"> сессии</w:t>
      </w:r>
    </w:p>
    <w:p w:rsidR="00182B6F" w:rsidRPr="00E62CB1" w:rsidRDefault="00BE5BAC" w:rsidP="00BC66E2">
      <w:pPr>
        <w:tabs>
          <w:tab w:val="right" w:pos="9355"/>
        </w:tabs>
        <w:autoSpaceDE w:val="0"/>
        <w:autoSpaceDN w:val="0"/>
        <w:adjustRightInd w:val="0"/>
        <w:ind w:left="5529"/>
        <w:rPr>
          <w:bCs/>
        </w:rPr>
      </w:pPr>
      <w:r w:rsidRPr="00E62CB1">
        <w:rPr>
          <w:bCs/>
        </w:rPr>
        <w:t xml:space="preserve">         </w:t>
      </w:r>
      <w:r w:rsidR="00182B6F" w:rsidRPr="00E62CB1">
        <w:rPr>
          <w:bCs/>
        </w:rPr>
        <w:t>Совета депутатов</w:t>
      </w:r>
    </w:p>
    <w:p w:rsidR="00182B6F" w:rsidRPr="00E62CB1" w:rsidRDefault="00BE5BAC" w:rsidP="00BC66E2">
      <w:pPr>
        <w:tabs>
          <w:tab w:val="right" w:pos="9355"/>
        </w:tabs>
        <w:autoSpaceDE w:val="0"/>
        <w:autoSpaceDN w:val="0"/>
        <w:adjustRightInd w:val="0"/>
        <w:ind w:left="5529"/>
        <w:rPr>
          <w:bCs/>
        </w:rPr>
      </w:pPr>
      <w:r w:rsidRPr="00E62CB1">
        <w:rPr>
          <w:bCs/>
        </w:rPr>
        <w:t xml:space="preserve">  </w:t>
      </w:r>
      <w:proofErr w:type="spellStart"/>
      <w:r w:rsidR="00182B6F" w:rsidRPr="00E62CB1">
        <w:rPr>
          <w:bCs/>
        </w:rPr>
        <w:t>Горбуновского</w:t>
      </w:r>
      <w:proofErr w:type="spellEnd"/>
      <w:r w:rsidR="00182B6F" w:rsidRPr="00E62CB1">
        <w:rPr>
          <w:bCs/>
        </w:rPr>
        <w:t xml:space="preserve"> сельсовета </w:t>
      </w:r>
      <w:r w:rsidRPr="00E62CB1">
        <w:rPr>
          <w:bCs/>
        </w:rPr>
        <w:t xml:space="preserve">        </w:t>
      </w:r>
      <w:r w:rsidR="00182B6F" w:rsidRPr="00E62CB1">
        <w:rPr>
          <w:bCs/>
        </w:rPr>
        <w:t>Куйбышевского района</w:t>
      </w:r>
    </w:p>
    <w:p w:rsidR="00182B6F" w:rsidRPr="00E62CB1" w:rsidRDefault="00BE5BAC" w:rsidP="00BC66E2">
      <w:pPr>
        <w:tabs>
          <w:tab w:val="right" w:pos="9355"/>
        </w:tabs>
        <w:autoSpaceDE w:val="0"/>
        <w:autoSpaceDN w:val="0"/>
        <w:adjustRightInd w:val="0"/>
        <w:ind w:left="5529"/>
        <w:rPr>
          <w:bCs/>
        </w:rPr>
      </w:pPr>
      <w:r w:rsidRPr="00E62CB1">
        <w:rPr>
          <w:bCs/>
        </w:rPr>
        <w:t xml:space="preserve">     </w:t>
      </w:r>
      <w:r w:rsidR="00182B6F" w:rsidRPr="00E62CB1">
        <w:rPr>
          <w:bCs/>
        </w:rPr>
        <w:t>Новосибирской области</w:t>
      </w:r>
    </w:p>
    <w:p w:rsidR="00182B6F" w:rsidRPr="00E62CB1" w:rsidRDefault="00BE5BAC" w:rsidP="00BC66E2">
      <w:pPr>
        <w:tabs>
          <w:tab w:val="right" w:pos="9355"/>
        </w:tabs>
        <w:autoSpaceDE w:val="0"/>
        <w:autoSpaceDN w:val="0"/>
        <w:adjustRightInd w:val="0"/>
        <w:ind w:left="5529"/>
        <w:rPr>
          <w:bCs/>
        </w:rPr>
      </w:pPr>
      <w:r w:rsidRPr="00E62CB1">
        <w:rPr>
          <w:bCs/>
        </w:rPr>
        <w:t xml:space="preserve">            </w:t>
      </w:r>
      <w:r w:rsidR="00182B6F" w:rsidRPr="00E62CB1">
        <w:rPr>
          <w:bCs/>
        </w:rPr>
        <w:t>пятого созыва</w:t>
      </w:r>
      <w:r w:rsidR="00182B6F" w:rsidRPr="00E62CB1">
        <w:rPr>
          <w:bCs/>
        </w:rPr>
        <w:br/>
      </w:r>
      <w:r w:rsidRPr="00E62CB1">
        <w:rPr>
          <w:bCs/>
        </w:rPr>
        <w:t xml:space="preserve">           </w:t>
      </w:r>
      <w:r w:rsidR="00182B6F" w:rsidRPr="00E62CB1">
        <w:rPr>
          <w:bCs/>
        </w:rPr>
        <w:t xml:space="preserve">от </w:t>
      </w:r>
      <w:r w:rsidR="00C603C6" w:rsidRPr="00E62CB1">
        <w:rPr>
          <w:bCs/>
        </w:rPr>
        <w:t>25.12.2018</w:t>
      </w:r>
      <w:r w:rsidR="00182B6F" w:rsidRPr="00E62CB1">
        <w:rPr>
          <w:bCs/>
        </w:rPr>
        <w:t xml:space="preserve"> № </w:t>
      </w:r>
      <w:r w:rsidR="00C603C6" w:rsidRPr="00E62CB1">
        <w:rPr>
          <w:bCs/>
        </w:rPr>
        <w:t>5</w:t>
      </w:r>
    </w:p>
    <w:p w:rsidR="005F752F" w:rsidRPr="00E62CB1" w:rsidRDefault="005F752F" w:rsidP="00BC66E2">
      <w:pPr>
        <w:pStyle w:val="a7"/>
        <w:rPr>
          <w:rFonts w:ascii="Times New Roman" w:hAnsi="Times New Roman" w:cs="Times New Roman"/>
          <w:sz w:val="24"/>
          <w:szCs w:val="24"/>
        </w:rPr>
      </w:pPr>
    </w:p>
    <w:p w:rsidR="00835054" w:rsidRPr="00E62CB1" w:rsidRDefault="000358C2"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835054" w:rsidRPr="00E62CB1">
        <w:rPr>
          <w:rFonts w:ascii="Times New Roman" w:hAnsi="Times New Roman" w:cs="Times New Roman"/>
          <w:sz w:val="24"/>
          <w:szCs w:val="24"/>
        </w:rPr>
        <w:t>ПРАВИЛА</w:t>
      </w:r>
    </w:p>
    <w:p w:rsidR="009476F7" w:rsidRPr="00E62CB1" w:rsidRDefault="000358C2"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835054" w:rsidRPr="00E62CB1">
        <w:rPr>
          <w:rFonts w:ascii="Times New Roman" w:hAnsi="Times New Roman" w:cs="Times New Roman"/>
          <w:sz w:val="24"/>
          <w:szCs w:val="24"/>
        </w:rPr>
        <w:t xml:space="preserve">БЛАГОУСТРОЙСТВА, ОБЕСПЕЧЕНИЯ </w:t>
      </w:r>
    </w:p>
    <w:p w:rsidR="009476F7" w:rsidRPr="00E62CB1" w:rsidRDefault="009476F7"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835054" w:rsidRPr="00E62CB1">
        <w:rPr>
          <w:rFonts w:ascii="Times New Roman" w:hAnsi="Times New Roman" w:cs="Times New Roman"/>
          <w:sz w:val="24"/>
          <w:szCs w:val="24"/>
        </w:rPr>
        <w:t>ЧИСТОТЫ И</w:t>
      </w:r>
      <w:r w:rsidR="00C603C6" w:rsidRPr="00E62CB1">
        <w:rPr>
          <w:rFonts w:ascii="Times New Roman" w:hAnsi="Times New Roman" w:cs="Times New Roman"/>
          <w:sz w:val="24"/>
          <w:szCs w:val="24"/>
        </w:rPr>
        <w:t xml:space="preserve">  </w:t>
      </w:r>
      <w:r w:rsidRPr="00E62CB1">
        <w:rPr>
          <w:rFonts w:ascii="Times New Roman" w:hAnsi="Times New Roman" w:cs="Times New Roman"/>
          <w:sz w:val="24"/>
          <w:szCs w:val="24"/>
        </w:rPr>
        <w:t>ПОРЯДКА</w:t>
      </w:r>
    </w:p>
    <w:p w:rsidR="00835054" w:rsidRPr="00E62CB1" w:rsidRDefault="000358C2"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835054" w:rsidRPr="00E62CB1">
        <w:rPr>
          <w:rFonts w:ascii="Times New Roman" w:hAnsi="Times New Roman" w:cs="Times New Roman"/>
          <w:sz w:val="24"/>
          <w:szCs w:val="24"/>
        </w:rPr>
        <w:t>НА ТЕРРИТОРИИ ГОРБУНОВСКОГО СЕЛЬСОВЕТА</w:t>
      </w:r>
    </w:p>
    <w:p w:rsidR="00A47708" w:rsidRPr="00E62CB1" w:rsidRDefault="00A47708"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9476F7" w:rsidRPr="00E62CB1">
        <w:rPr>
          <w:rFonts w:ascii="Times New Roman" w:hAnsi="Times New Roman" w:cs="Times New Roman"/>
          <w:sz w:val="24"/>
          <w:szCs w:val="24"/>
        </w:rPr>
        <w:t>К</w:t>
      </w:r>
      <w:r w:rsidRPr="00E62CB1">
        <w:rPr>
          <w:rFonts w:ascii="Times New Roman" w:hAnsi="Times New Roman" w:cs="Times New Roman"/>
          <w:sz w:val="24"/>
          <w:szCs w:val="24"/>
        </w:rPr>
        <w:t>УЙБЫШЕВСКОГО РАЙОНА НОВОСИБИРСКОЙ ОБЛАСТИ</w:t>
      </w:r>
    </w:p>
    <w:p w:rsidR="00835054" w:rsidRPr="00E62CB1" w:rsidRDefault="00835054" w:rsidP="00BC66E2">
      <w:pPr>
        <w:pStyle w:val="a7"/>
        <w:rPr>
          <w:rFonts w:ascii="Times New Roman" w:hAnsi="Times New Roman" w:cs="Times New Roman"/>
          <w:sz w:val="24"/>
          <w:szCs w:val="24"/>
        </w:rPr>
      </w:pPr>
    </w:p>
    <w:p w:rsidR="00835054" w:rsidRPr="00E62CB1" w:rsidRDefault="000358C2"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835054" w:rsidRPr="00E62CB1">
        <w:rPr>
          <w:rFonts w:ascii="Times New Roman" w:hAnsi="Times New Roman" w:cs="Times New Roman"/>
          <w:sz w:val="24"/>
          <w:szCs w:val="24"/>
        </w:rPr>
        <w:t>1. Общие положения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1.1. </w:t>
      </w:r>
      <w:proofErr w:type="gramStart"/>
      <w:r w:rsidRPr="00E62CB1">
        <w:rPr>
          <w:rFonts w:ascii="Times New Roman" w:hAnsi="Times New Roman" w:cs="Times New Roman"/>
          <w:sz w:val="24"/>
          <w:szCs w:val="24"/>
        </w:rPr>
        <w:t xml:space="preserve">Настоящие Правила благоустройства, обеспечения чистоты и порядка на территории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(далее - Правила) разработаны в соответствии с требованиями Федерального закона от 6 октября </w:t>
      </w:r>
      <w:smartTag w:uri="urn:schemas-microsoft-com:office:smarttags" w:element="metricconverter">
        <w:smartTagPr>
          <w:attr w:name="ProductID" w:val="2003 г"/>
        </w:smartTagPr>
        <w:r w:rsidRPr="00E62CB1">
          <w:rPr>
            <w:rFonts w:ascii="Times New Roman" w:hAnsi="Times New Roman" w:cs="Times New Roman"/>
            <w:sz w:val="24"/>
            <w:szCs w:val="24"/>
          </w:rPr>
          <w:t>2003 г</w:t>
        </w:r>
      </w:smartTag>
      <w:r w:rsidRPr="00E62CB1">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Приказом Минрегионразвития  от 27 Декабря </w:t>
      </w:r>
      <w:smartTag w:uri="urn:schemas-microsoft-com:office:smarttags" w:element="metricconverter">
        <w:smartTagPr>
          <w:attr w:name="ProductID" w:val="2011 г"/>
        </w:smartTagPr>
        <w:r w:rsidRPr="00E62CB1">
          <w:rPr>
            <w:rFonts w:ascii="Times New Roman" w:hAnsi="Times New Roman" w:cs="Times New Roman"/>
            <w:sz w:val="24"/>
            <w:szCs w:val="24"/>
          </w:rPr>
          <w:t>2011 г</w:t>
        </w:r>
      </w:smartTag>
      <w:r w:rsidRPr="00E62CB1">
        <w:rPr>
          <w:rFonts w:ascii="Times New Roman" w:hAnsi="Times New Roman" w:cs="Times New Roman"/>
          <w:sz w:val="24"/>
          <w:szCs w:val="24"/>
        </w:rPr>
        <w:t xml:space="preserve">. N 613  "Об утверждении Методических рекомендаций по разработке норм и правил по благоустройству территорий муниципальных образований, Уставом </w:t>
      </w:r>
      <w:proofErr w:type="spellStart"/>
      <w:r w:rsidRPr="00E62CB1">
        <w:rPr>
          <w:rFonts w:ascii="Times New Roman" w:hAnsi="Times New Roman" w:cs="Times New Roman"/>
          <w:sz w:val="24"/>
          <w:szCs w:val="24"/>
        </w:rPr>
        <w:t>Горбуновского</w:t>
      </w:r>
      <w:proofErr w:type="spellEnd"/>
      <w:proofErr w:type="gramEnd"/>
      <w:r w:rsidRPr="00E62CB1">
        <w:rPr>
          <w:rFonts w:ascii="Times New Roman" w:hAnsi="Times New Roman" w:cs="Times New Roman"/>
          <w:sz w:val="24"/>
          <w:szCs w:val="24"/>
        </w:rPr>
        <w:t xml:space="preserve"> сельсовета Куйбышевского района Новосибирской области, </w:t>
      </w:r>
      <w:proofErr w:type="spellStart"/>
      <w:r w:rsidRPr="00E62CB1">
        <w:rPr>
          <w:rFonts w:ascii="Times New Roman" w:hAnsi="Times New Roman" w:cs="Times New Roman"/>
          <w:sz w:val="24"/>
          <w:szCs w:val="24"/>
        </w:rPr>
        <w:t>СНиП</w:t>
      </w:r>
      <w:proofErr w:type="spellEnd"/>
      <w:r w:rsidRPr="00E62CB1">
        <w:rPr>
          <w:rFonts w:ascii="Times New Roman" w:hAnsi="Times New Roman" w:cs="Times New Roman"/>
          <w:sz w:val="24"/>
          <w:szCs w:val="24"/>
        </w:rPr>
        <w:t xml:space="preserve">, </w:t>
      </w:r>
      <w:proofErr w:type="spellStart"/>
      <w:r w:rsidRPr="00E62CB1">
        <w:rPr>
          <w:rFonts w:ascii="Times New Roman" w:hAnsi="Times New Roman" w:cs="Times New Roman"/>
          <w:sz w:val="24"/>
          <w:szCs w:val="24"/>
        </w:rPr>
        <w:t>СанПиН</w:t>
      </w:r>
      <w:proofErr w:type="spellEnd"/>
      <w:r w:rsidRPr="00E62CB1">
        <w:rPr>
          <w:rFonts w:ascii="Times New Roman" w:hAnsi="Times New Roman" w:cs="Times New Roman"/>
          <w:sz w:val="24"/>
          <w:szCs w:val="24"/>
        </w:rPr>
        <w:t>, ГОСТ, ППБ и т.д.</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1.2. Правила устанавливают единые и </w:t>
      </w:r>
      <w:proofErr w:type="gramStart"/>
      <w:r w:rsidRPr="00E62CB1">
        <w:rPr>
          <w:rFonts w:ascii="Times New Roman" w:hAnsi="Times New Roman" w:cs="Times New Roman"/>
          <w:sz w:val="24"/>
          <w:szCs w:val="24"/>
        </w:rPr>
        <w:t>обязательные к исполнению</w:t>
      </w:r>
      <w:proofErr w:type="gramEnd"/>
      <w:r w:rsidRPr="00E62CB1">
        <w:rPr>
          <w:rFonts w:ascii="Times New Roman" w:hAnsi="Times New Roman" w:cs="Times New Roman"/>
          <w:sz w:val="24"/>
          <w:szCs w:val="24"/>
        </w:rPr>
        <w:t xml:space="preserve"> нормы и требования в сфере внешнего благоустройства, определенный порядок уборки и содержания муниципальных территорий, включая прилегающие к границам зданий и ограждений, а также внутренние производственные территории. Правила являются обязательными для всех юридических и физических лиц, являющихся пользователями или владельцами земель, зданий и сооружений, встроенных помещений, нежилых помещений в жилых </w:t>
      </w:r>
      <w:r w:rsidRPr="00E62CB1">
        <w:rPr>
          <w:rFonts w:ascii="Times New Roman" w:hAnsi="Times New Roman" w:cs="Times New Roman"/>
          <w:sz w:val="24"/>
          <w:szCs w:val="24"/>
        </w:rPr>
        <w:lastRenderedPageBreak/>
        <w:t xml:space="preserve">домах и иных объектов, расположенных на территории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независимо от формы собственности, ведомственной принадлежности и гражданства.</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1.3. Содержание территории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регламентируется настоящими Правилами, утвержденными в соответствии с требованиями действующего законодательства, техническими, санитарными, иными нормами и правилами (</w:t>
      </w:r>
      <w:proofErr w:type="spellStart"/>
      <w:r w:rsidRPr="00E62CB1">
        <w:rPr>
          <w:rFonts w:ascii="Times New Roman" w:hAnsi="Times New Roman" w:cs="Times New Roman"/>
          <w:sz w:val="24"/>
          <w:szCs w:val="24"/>
        </w:rPr>
        <w:t>СНиП</w:t>
      </w:r>
      <w:proofErr w:type="spellEnd"/>
      <w:r w:rsidRPr="00E62CB1">
        <w:rPr>
          <w:rFonts w:ascii="Times New Roman" w:hAnsi="Times New Roman" w:cs="Times New Roman"/>
          <w:sz w:val="24"/>
          <w:szCs w:val="24"/>
        </w:rPr>
        <w:t xml:space="preserve">, </w:t>
      </w:r>
      <w:proofErr w:type="spellStart"/>
      <w:r w:rsidRPr="00E62CB1">
        <w:rPr>
          <w:rFonts w:ascii="Times New Roman" w:hAnsi="Times New Roman" w:cs="Times New Roman"/>
          <w:sz w:val="24"/>
          <w:szCs w:val="24"/>
        </w:rPr>
        <w:t>СанПиН</w:t>
      </w:r>
      <w:proofErr w:type="spellEnd"/>
      <w:r w:rsidRPr="00E62CB1">
        <w:rPr>
          <w:rFonts w:ascii="Times New Roman" w:hAnsi="Times New Roman" w:cs="Times New Roman"/>
          <w:sz w:val="24"/>
          <w:szCs w:val="24"/>
        </w:rPr>
        <w:t>, ГОСТ, ППБ и другие).</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Правовые акты органов местного самоуправления, ведомственные инструкции, регламентирующие правила проведения строительных, ремонтных, земельных работ, а также устанавливающие требования по вопросам благоустройства, санитарного содержания, организации уборки и обеспечения чистоты и порядка на территории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размещению объектов мелкорозничной торговли, рекламы и других объектов инфраструктуры, не должны противоречить настоящим Правилам.</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1.4. Руководство и контроль в сфере санитарного содержания территории, обеспечения чистоты и порядка в </w:t>
      </w:r>
      <w:proofErr w:type="spellStart"/>
      <w:r w:rsidRPr="00E62CB1">
        <w:rPr>
          <w:rFonts w:ascii="Times New Roman" w:hAnsi="Times New Roman" w:cs="Times New Roman"/>
          <w:sz w:val="24"/>
          <w:szCs w:val="24"/>
        </w:rPr>
        <w:t>Горбуновском</w:t>
      </w:r>
      <w:proofErr w:type="spellEnd"/>
      <w:r w:rsidRPr="00E62CB1">
        <w:rPr>
          <w:rFonts w:ascii="Times New Roman" w:hAnsi="Times New Roman" w:cs="Times New Roman"/>
          <w:sz w:val="24"/>
          <w:szCs w:val="24"/>
        </w:rPr>
        <w:t xml:space="preserve">   сельсовете осуществляют:</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1.4.1. Координацию деятельности муниципальных служб в области санитарной очистки, уборки территорий осуществляет администрация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1.4.2. Организация работ по уборке, санитарной очистке и благоустройству территорий возлагается на администрацию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балансодержателей, владельцев, арендаторов и пользователей земельных участков, зданий и сооружений, встроенных, нежилых помещений.</w:t>
      </w: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Местная администрация организует деятельность юридических и физических лиц по содержанию территории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w:t>
      </w:r>
    </w:p>
    <w:p w:rsidR="00DD76F8" w:rsidRPr="00E62CB1" w:rsidRDefault="00DD76F8"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1.5. </w:t>
      </w:r>
      <w:proofErr w:type="gramStart"/>
      <w:r w:rsidRPr="00E62CB1">
        <w:rPr>
          <w:rFonts w:ascii="Times New Roman" w:hAnsi="Times New Roman" w:cs="Times New Roman"/>
          <w:sz w:val="24"/>
          <w:szCs w:val="24"/>
        </w:rPr>
        <w:t>Контроль за</w:t>
      </w:r>
      <w:proofErr w:type="gramEnd"/>
      <w:r w:rsidRPr="00E62CB1">
        <w:rPr>
          <w:rFonts w:ascii="Times New Roman" w:hAnsi="Times New Roman" w:cs="Times New Roman"/>
          <w:sz w:val="24"/>
          <w:szCs w:val="24"/>
        </w:rPr>
        <w:t xml:space="preserve"> выполнением требований настоящих Правил осуществл</w:t>
      </w:r>
      <w:r w:rsidR="00873EF6" w:rsidRPr="00E62CB1">
        <w:rPr>
          <w:rFonts w:ascii="Times New Roman" w:hAnsi="Times New Roman" w:cs="Times New Roman"/>
          <w:sz w:val="24"/>
          <w:szCs w:val="24"/>
        </w:rPr>
        <w:t>яет администрация</w:t>
      </w:r>
      <w:r w:rsidRPr="00E62CB1">
        <w:rPr>
          <w:rFonts w:ascii="Times New Roman" w:hAnsi="Times New Roman" w:cs="Times New Roman"/>
          <w:sz w:val="24"/>
          <w:szCs w:val="24"/>
        </w:rPr>
        <w:t xml:space="preserve"> сельсовета</w:t>
      </w:r>
    </w:p>
    <w:p w:rsidR="00DD76F8" w:rsidRPr="00E62CB1" w:rsidRDefault="00DD76F8"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При осуществлении всех видов проверок контролирующий орган руководствуется требованиями действующего законодательства, строительно-техническими, санитарными, противопожарными и иными нормами и правилами.</w:t>
      </w:r>
    </w:p>
    <w:p w:rsidR="00835054" w:rsidRPr="00E62CB1" w:rsidRDefault="00835054" w:rsidP="00BC66E2">
      <w:pPr>
        <w:pStyle w:val="a7"/>
        <w:rPr>
          <w:rFonts w:ascii="Times New Roman" w:hAnsi="Times New Roman" w:cs="Times New Roman"/>
          <w:sz w:val="24"/>
          <w:szCs w:val="24"/>
        </w:rPr>
      </w:pPr>
    </w:p>
    <w:p w:rsidR="00835054" w:rsidRPr="00E62CB1" w:rsidRDefault="00DD76F8" w:rsidP="00BC66E2">
      <w:pPr>
        <w:pStyle w:val="a7"/>
        <w:rPr>
          <w:rFonts w:ascii="Times New Roman" w:hAnsi="Times New Roman" w:cs="Times New Roman"/>
          <w:sz w:val="24"/>
          <w:szCs w:val="24"/>
        </w:rPr>
      </w:pPr>
      <w:r w:rsidRPr="00E62CB1">
        <w:rPr>
          <w:rFonts w:ascii="Times New Roman" w:hAnsi="Times New Roman" w:cs="Times New Roman"/>
          <w:sz w:val="24"/>
          <w:szCs w:val="24"/>
        </w:rPr>
        <w:t>1.6</w:t>
      </w:r>
      <w:r w:rsidR="00835054" w:rsidRPr="00E62CB1">
        <w:rPr>
          <w:rFonts w:ascii="Times New Roman" w:hAnsi="Times New Roman" w:cs="Times New Roman"/>
          <w:sz w:val="24"/>
          <w:szCs w:val="24"/>
        </w:rPr>
        <w:t xml:space="preserve">. Ведомственный </w:t>
      </w:r>
      <w:proofErr w:type="gramStart"/>
      <w:r w:rsidR="00835054" w:rsidRPr="00E62CB1">
        <w:rPr>
          <w:rFonts w:ascii="Times New Roman" w:hAnsi="Times New Roman" w:cs="Times New Roman"/>
          <w:sz w:val="24"/>
          <w:szCs w:val="24"/>
        </w:rPr>
        <w:t>контроль за</w:t>
      </w:r>
      <w:proofErr w:type="gramEnd"/>
      <w:r w:rsidR="00835054" w:rsidRPr="00E62CB1">
        <w:rPr>
          <w:rFonts w:ascii="Times New Roman" w:hAnsi="Times New Roman" w:cs="Times New Roman"/>
          <w:sz w:val="24"/>
          <w:szCs w:val="24"/>
        </w:rPr>
        <w:t xml:space="preserve"> выполнением требований настоящих Правил на закрепленных в установленном порядке территориях осуществляют службы заказчиков, обеспечивающие выполнение подрядными организациями договорных обязательств.</w:t>
      </w:r>
    </w:p>
    <w:p w:rsidR="00835054" w:rsidRPr="00E62CB1" w:rsidRDefault="00835054" w:rsidP="00BC66E2">
      <w:pPr>
        <w:pStyle w:val="a7"/>
        <w:rPr>
          <w:rFonts w:ascii="Times New Roman" w:hAnsi="Times New Roman" w:cs="Times New Roman"/>
          <w:sz w:val="24"/>
          <w:szCs w:val="24"/>
        </w:rPr>
      </w:pPr>
    </w:p>
    <w:p w:rsidR="00835054" w:rsidRPr="00E62CB1" w:rsidRDefault="00DD76F8" w:rsidP="00BC66E2">
      <w:pPr>
        <w:pStyle w:val="a7"/>
        <w:rPr>
          <w:rFonts w:ascii="Times New Roman" w:hAnsi="Times New Roman" w:cs="Times New Roman"/>
          <w:sz w:val="24"/>
          <w:szCs w:val="24"/>
        </w:rPr>
      </w:pPr>
      <w:r w:rsidRPr="00E62CB1">
        <w:rPr>
          <w:rFonts w:ascii="Times New Roman" w:hAnsi="Times New Roman" w:cs="Times New Roman"/>
          <w:sz w:val="24"/>
          <w:szCs w:val="24"/>
        </w:rPr>
        <w:t>1.7</w:t>
      </w:r>
      <w:r w:rsidR="00835054" w:rsidRPr="00E62CB1">
        <w:rPr>
          <w:rFonts w:ascii="Times New Roman" w:hAnsi="Times New Roman" w:cs="Times New Roman"/>
          <w:sz w:val="24"/>
          <w:szCs w:val="24"/>
        </w:rPr>
        <w:t>. Приемка законченных строительством (реконструкцией, ремонтом) объектов в эксплуатацию без выполнения благоустройства территории в полном соответствии с утвержденной проектной документацией запрещается.</w:t>
      </w:r>
    </w:p>
    <w:p w:rsidR="00835054" w:rsidRPr="00E62CB1" w:rsidRDefault="00835054" w:rsidP="00BC66E2">
      <w:pPr>
        <w:pStyle w:val="a7"/>
        <w:rPr>
          <w:rFonts w:ascii="Times New Roman" w:hAnsi="Times New Roman" w:cs="Times New Roman"/>
          <w:sz w:val="24"/>
          <w:szCs w:val="24"/>
        </w:rPr>
      </w:pPr>
    </w:p>
    <w:p w:rsidR="00835054" w:rsidRPr="00E62CB1" w:rsidRDefault="000358C2"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835054" w:rsidRPr="00E62CB1">
        <w:rPr>
          <w:rFonts w:ascii="Times New Roman" w:hAnsi="Times New Roman" w:cs="Times New Roman"/>
          <w:sz w:val="24"/>
          <w:szCs w:val="24"/>
        </w:rPr>
        <w:t>2. Основные понятия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2.1. Объекты внешнего благоустройства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 это дороги и тротуары, мосты и путепроводы, сооружения, набережные, различные гидротехнические сооружения, </w:t>
      </w:r>
      <w:proofErr w:type="spellStart"/>
      <w:r w:rsidRPr="00E62CB1">
        <w:rPr>
          <w:rFonts w:ascii="Times New Roman" w:hAnsi="Times New Roman" w:cs="Times New Roman"/>
          <w:sz w:val="24"/>
          <w:szCs w:val="24"/>
        </w:rPr>
        <w:t>берегоукрепления</w:t>
      </w:r>
      <w:proofErr w:type="spellEnd"/>
      <w:r w:rsidRPr="00E62CB1">
        <w:rPr>
          <w:rFonts w:ascii="Times New Roman" w:hAnsi="Times New Roman" w:cs="Times New Roman"/>
          <w:sz w:val="24"/>
          <w:szCs w:val="24"/>
        </w:rPr>
        <w:t xml:space="preserve">, памятники, скульптуры, малые архитектурные формы, зеленые насаждения, </w:t>
      </w:r>
      <w:proofErr w:type="spellStart"/>
      <w:r w:rsidRPr="00E62CB1">
        <w:rPr>
          <w:rFonts w:ascii="Times New Roman" w:hAnsi="Times New Roman" w:cs="Times New Roman"/>
          <w:sz w:val="24"/>
          <w:szCs w:val="24"/>
        </w:rPr>
        <w:t>рекламоносители</w:t>
      </w:r>
      <w:proofErr w:type="spellEnd"/>
      <w:r w:rsidRPr="00E62CB1">
        <w:rPr>
          <w:rFonts w:ascii="Times New Roman" w:hAnsi="Times New Roman" w:cs="Times New Roman"/>
          <w:sz w:val="24"/>
          <w:szCs w:val="24"/>
        </w:rPr>
        <w:t>, уличное освещение и др.</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lastRenderedPageBreak/>
        <w:t xml:space="preserve">2.2. Территория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включает все земли в границах муниципального образования, независимо от форм собственности и разрешенного использования.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2.3. Территория предприятий, организаций, учреждений и иных хозяйствующих субъектов - часть территории муниципального образования, имеющая площадь, границы, местоположение, правовой статус и другие характеристики, отражаемые в государственном земельном кадастре, предоставленная в соответствии с разрешенным использованием юридическим и физическим лицам на правах, предусмотренных законодательством.</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2.4. Отведенная территория - часть территории муниципального образования, предоставленная в установленном порядке юридическим лицам и гражданам на праве собственности, аренды, ином праве пользования и отмеченная на местности межевыми знаками установленного образца согласно акту об отводе в натуре красных линий и границ участка.</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2.5. Закрепленная территория - часть территории муниципального образования, примыкающая </w:t>
      </w:r>
      <w:proofErr w:type="gramStart"/>
      <w:r w:rsidRPr="00E62CB1">
        <w:rPr>
          <w:rFonts w:ascii="Times New Roman" w:hAnsi="Times New Roman" w:cs="Times New Roman"/>
          <w:sz w:val="24"/>
          <w:szCs w:val="24"/>
        </w:rPr>
        <w:t>к</w:t>
      </w:r>
      <w:proofErr w:type="gramEnd"/>
      <w:r w:rsidRPr="00E62CB1">
        <w:rPr>
          <w:rFonts w:ascii="Times New Roman" w:hAnsi="Times New Roman" w:cs="Times New Roman"/>
          <w:sz w:val="24"/>
          <w:szCs w:val="24"/>
        </w:rPr>
        <w:t xml:space="preserve"> отведенной и закрепленная за предприятиями, учреждениями, организациями и другими лицами для уборки и надлежащего санитарного содержания в соответствии с разделом 3 настоящих Правил.</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2.6. Санитарная очистка и уборка территории муниципального образования - сбор и удаление, обезвреживание и утилизация отходов (твердые бытовые отходы, жидкие бытовые отходы, крупногабаритный мусор), уличного мусора и смета, очистка территорий от снега и наледи.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2.7.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2.8. Твердые бытовые отходы (ТБО) - твердые отходы потребления, образующиеся в результате жизнедеятельности людей.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2.9. Крупногабаритный мусор (КГМ) - отходы потребления и хозяйственной деятельности (бытовая техника, мебель и т.д.), утратившие свои потребительские свойства.</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2.10. График вывоза ТБО - составная часть договора на вывоз ТБО (КГМ) с указанием места (адреса), объема и времени вывоза.</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2.11. Несанкционированная свалка мусора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2.12. Критерии оценок состояния уборки и санитарного содержания территорий - показатели, на основании которых производится оценка состояния уборки и санитарного содержания территории муниципального образования, микрорайонов, поселков.</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2.13. Категория улиц - классификация улиц и проездов в зависимости от интенсивности движения транспорта и особенностей, предъявляемых к их эксплуатации и содержанию.</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2.14. Зеленые насаждения - совокупность лесной, древесно-кустарниковой и травянистой растительности на территории муниципального образования.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2.15. Озеленение территорий - проведение мероприятий по покрытию участков земли зелеными насаждениями (газоны, клумбы, аллеи и т.д.).</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2.16. Повреждение зеленых насаждений - причинение вреда кроне, стволу, корневой системе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напочвенного покрова, загрязнение или захламление зеленых насаждений либо почвы в корневой зоне.</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2.17. Снос зеленых насаждений - снос (пересадка) деревьев, кустарников, цветников, газонов, </w:t>
      </w:r>
      <w:proofErr w:type="gramStart"/>
      <w:r w:rsidRPr="00E62CB1">
        <w:rPr>
          <w:rFonts w:ascii="Times New Roman" w:hAnsi="Times New Roman" w:cs="Times New Roman"/>
          <w:sz w:val="24"/>
          <w:szCs w:val="24"/>
        </w:rPr>
        <w:t>выполнение</w:t>
      </w:r>
      <w:proofErr w:type="gramEnd"/>
      <w:r w:rsidRPr="00E62CB1">
        <w:rPr>
          <w:rFonts w:ascii="Times New Roman" w:hAnsi="Times New Roman" w:cs="Times New Roman"/>
          <w:sz w:val="24"/>
          <w:szCs w:val="24"/>
        </w:rPr>
        <w:t xml:space="preserve"> которого объективно необходимо в целях обеспечения условий для размещения тех или иных объектов строительства, обслуживания инженерного благоустройства, надземных коммуникаций, создания качеств окружающей среды, отвечающих нормативным требованиям инсоляции жилых и общественных помещений, оформленных в установленном порядке.</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2.18. Содержание дорог - комплекс работ, в результате которых поддерживается транспортно-эксплуатационное состояние дороги, дорожных сооружений, элементов обустройства дороги, организации и безопасности движения.</w:t>
      </w:r>
    </w:p>
    <w:p w:rsidR="00835054" w:rsidRPr="00E62CB1" w:rsidRDefault="00835054" w:rsidP="00BC66E2">
      <w:pPr>
        <w:pStyle w:val="a7"/>
        <w:rPr>
          <w:rFonts w:ascii="Times New Roman" w:hAnsi="Times New Roman" w:cs="Times New Roman"/>
          <w:sz w:val="24"/>
          <w:szCs w:val="24"/>
        </w:rPr>
      </w:pPr>
    </w:p>
    <w:p w:rsidR="00EE4506"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2.19. Подтопление - подъем уровня грунтовых вод, вызванный повышением горизонта вод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сетей и коммуникаций, неисправности либо нарушения правил обслуживания водоприемных устройств и сооружений водоотвода, препятствующие нормальной жизнедеятельности населения.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p>
    <w:p w:rsidR="00835054" w:rsidRPr="00E62CB1" w:rsidRDefault="000358C2"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A47708" w:rsidRPr="00E62CB1">
        <w:rPr>
          <w:rFonts w:ascii="Times New Roman" w:hAnsi="Times New Roman" w:cs="Times New Roman"/>
          <w:sz w:val="24"/>
          <w:szCs w:val="24"/>
        </w:rPr>
        <w:t xml:space="preserve">         </w:t>
      </w:r>
      <w:r w:rsidRPr="00E62CB1">
        <w:rPr>
          <w:rFonts w:ascii="Times New Roman" w:hAnsi="Times New Roman" w:cs="Times New Roman"/>
          <w:sz w:val="24"/>
          <w:szCs w:val="24"/>
        </w:rPr>
        <w:t xml:space="preserve"> </w:t>
      </w:r>
      <w:r w:rsidR="00835054" w:rsidRPr="00E62CB1">
        <w:rPr>
          <w:rFonts w:ascii="Times New Roman" w:hAnsi="Times New Roman" w:cs="Times New Roman"/>
          <w:sz w:val="24"/>
          <w:szCs w:val="24"/>
        </w:rPr>
        <w:t>3. Санитарное и текущее содержание территории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3.1. </w:t>
      </w:r>
      <w:proofErr w:type="gramStart"/>
      <w:r w:rsidRPr="00E62CB1">
        <w:rPr>
          <w:rFonts w:ascii="Times New Roman" w:hAnsi="Times New Roman" w:cs="Times New Roman"/>
          <w:sz w:val="24"/>
          <w:szCs w:val="24"/>
        </w:rPr>
        <w:t>Должностные лица предприятий, учреждений, организаций, независимо от их правового статуса и формы хозяйственной деятельности, в собственности, полном хозяйственном ведении (оперативном управлении), аренде, постоянном, бессрочном пользовании которых находятся земельные участки, здания, сооружения и транспортные средства, а также граждане-владельцы, пользователи земельных участков, зданий, сооружений и транспортных средств, должностные лица, ответственные за исполнение работ ремонтно-эксплуатационных служб жилищно-коммунального хозяйства и других организаций, независимо от</w:t>
      </w:r>
      <w:proofErr w:type="gramEnd"/>
      <w:r w:rsidRPr="00E62CB1">
        <w:rPr>
          <w:rFonts w:ascii="Times New Roman" w:hAnsi="Times New Roman" w:cs="Times New Roman"/>
          <w:sz w:val="24"/>
          <w:szCs w:val="24"/>
        </w:rPr>
        <w:t xml:space="preserve"> их организационно-правовой формы,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обязаны обеспечить:</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3.1.1. Оборудование контейнерных площадок и установку контейнеров для сбора бытовых отходов и другого мусора, размещаемых в соответствии с действующими нормами и требованиями на специально отведенных площадках, соблюдение режимов их уборки, мытья и дезинфекции.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3.1.2. Установку урн для кратковременного хранения мусора с последующим их содержанием в надлежащем порядке: очистку по мере заполнения, но не реже одного раза </w:t>
      </w:r>
      <w:r w:rsidRPr="00E62CB1">
        <w:rPr>
          <w:rFonts w:ascii="Times New Roman" w:hAnsi="Times New Roman" w:cs="Times New Roman"/>
          <w:sz w:val="24"/>
          <w:szCs w:val="24"/>
        </w:rPr>
        <w:lastRenderedPageBreak/>
        <w:t xml:space="preserve">в день; мойку не реже одного раза в неделю; покраску урн - не реже одного раза в год, а также по мере необходимости или предписания соответствующих служб муниципального образования. Урны устанавливаются у входа в каждое предприятие, организацию, учреждение, независимо от формы собственности, на остановках общественного транспорта в количестве не менее двух; на улицах и других территориях - на расстоянии не менее </w:t>
      </w:r>
      <w:smartTag w:uri="urn:schemas-microsoft-com:office:smarttags" w:element="metricconverter">
        <w:smartTagPr>
          <w:attr w:name="ProductID" w:val="50 метров"/>
        </w:smartTagPr>
        <w:r w:rsidRPr="00E62CB1">
          <w:rPr>
            <w:rFonts w:ascii="Times New Roman" w:hAnsi="Times New Roman" w:cs="Times New Roman"/>
            <w:sz w:val="24"/>
            <w:szCs w:val="24"/>
          </w:rPr>
          <w:t>50 метров</w:t>
        </w:r>
      </w:smartTag>
      <w:r w:rsidRPr="00E62CB1">
        <w:rPr>
          <w:rFonts w:ascii="Times New Roman" w:hAnsi="Times New Roman" w:cs="Times New Roman"/>
          <w:sz w:val="24"/>
          <w:szCs w:val="24"/>
        </w:rPr>
        <w:t>.</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Урны должны быть установлены в местах, не препятствующих проведению механизированной уборки в зимний период.</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3.1.3. Своевременный вывоз бытового, природного и строительного мусора, пищевых отходов, металлолома, тары и других загрязнителей, не допуская сжигания горючих остатков во дворах, на территории жилых кварталов, строительных площадок и на уличной территории.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Вывоз мусора подтверждается оформленным в письменной форме заказом на услуги по вывозу отходов (ТБО, КГМ и других видов мусора) путем составления документа (договор, квитанция, талон) со специализированными организациями, имеющими лицензию на их вывоз, утилизацию и обезвреживание.</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Организации, занимающие встроенные помещения, нежилые помещения в жилых домах, обязаны самостоятельно обеспечивать установку контейнеров и вывоз мусора в установленном порядке.</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3.1.4. Регулярную уборку закрепленной за ними уличной, дворовой, внутриквартальной и другой территории, мест общего пользования жилых и общественных зданий и сооружений, очистку территории от мусора, снега, скоплений дождевых и талых вод, технических и технологических загрязнений, удаление обледенений.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Территория для проведения работ по уборке, надлежащему санитарному содержанию и благоустройству закрепляется за владельцами, пользователями, собственниками и арендаторами объектов настоящими Правилами в следующих границах</w:t>
      </w:r>
      <w:proofErr w:type="gramStart"/>
      <w:r w:rsidRPr="00E62CB1">
        <w:rPr>
          <w:rFonts w:ascii="Times New Roman" w:hAnsi="Times New Roman" w:cs="Times New Roman"/>
          <w:sz w:val="24"/>
          <w:szCs w:val="24"/>
        </w:rPr>
        <w:t>:.</w:t>
      </w:r>
      <w:proofErr w:type="gramEnd"/>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3.1.4.1. Трансформаторные, распределительные, газораспределительные подстанции, другие сооружения, работающие в автоматическом режиме (без обслуживающего персонала), опоры ЛЭП - </w:t>
      </w:r>
      <w:smartTag w:uri="urn:schemas-microsoft-com:office:smarttags" w:element="metricconverter">
        <w:smartTagPr>
          <w:attr w:name="ProductID" w:val="6 метров"/>
        </w:smartTagPr>
        <w:r w:rsidRPr="00E62CB1">
          <w:rPr>
            <w:rFonts w:ascii="Times New Roman" w:hAnsi="Times New Roman" w:cs="Times New Roman"/>
            <w:sz w:val="24"/>
            <w:szCs w:val="24"/>
          </w:rPr>
          <w:t>6 метров</w:t>
        </w:r>
      </w:smartTag>
      <w:r w:rsidRPr="00E62CB1">
        <w:rPr>
          <w:rFonts w:ascii="Times New Roman" w:hAnsi="Times New Roman" w:cs="Times New Roman"/>
          <w:sz w:val="24"/>
          <w:szCs w:val="24"/>
        </w:rPr>
        <w:t xml:space="preserve"> от объекта в каждую сторону.</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3.1.4.2. Надземные инженерные коммуникации - </w:t>
      </w:r>
      <w:smartTag w:uri="urn:schemas-microsoft-com:office:smarttags" w:element="metricconverter">
        <w:smartTagPr>
          <w:attr w:name="ProductID" w:val="3 метра"/>
        </w:smartTagPr>
        <w:r w:rsidRPr="00E62CB1">
          <w:rPr>
            <w:rFonts w:ascii="Times New Roman" w:hAnsi="Times New Roman" w:cs="Times New Roman"/>
            <w:sz w:val="24"/>
            <w:szCs w:val="24"/>
          </w:rPr>
          <w:t>3 метра</w:t>
        </w:r>
      </w:smartTag>
      <w:r w:rsidRPr="00E62CB1">
        <w:rPr>
          <w:rFonts w:ascii="Times New Roman" w:hAnsi="Times New Roman" w:cs="Times New Roman"/>
          <w:sz w:val="24"/>
          <w:szCs w:val="24"/>
        </w:rPr>
        <w:t xml:space="preserve"> от края коммуникации в каждую сторону вдоль трассы.</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3.1.4.3. Водоразборные колонки - в радиусе </w:t>
      </w:r>
      <w:smartTag w:uri="urn:schemas-microsoft-com:office:smarttags" w:element="metricconverter">
        <w:smartTagPr>
          <w:attr w:name="ProductID" w:val="10 метров"/>
        </w:smartTagPr>
        <w:r w:rsidRPr="00E62CB1">
          <w:rPr>
            <w:rFonts w:ascii="Times New Roman" w:hAnsi="Times New Roman" w:cs="Times New Roman"/>
            <w:sz w:val="24"/>
            <w:szCs w:val="24"/>
          </w:rPr>
          <w:t>10 метров</w:t>
        </w:r>
      </w:smartTag>
      <w:r w:rsidRPr="00E62CB1">
        <w:rPr>
          <w:rFonts w:ascii="Times New Roman" w:hAnsi="Times New Roman" w:cs="Times New Roman"/>
          <w:sz w:val="24"/>
          <w:szCs w:val="24"/>
        </w:rPr>
        <w:t>.</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3.1.4.4. Строительные площадки - </w:t>
      </w:r>
      <w:smartTag w:uri="urn:schemas-microsoft-com:office:smarttags" w:element="metricconverter">
        <w:smartTagPr>
          <w:attr w:name="ProductID" w:val="5 метров"/>
        </w:smartTagPr>
        <w:r w:rsidRPr="00E62CB1">
          <w:rPr>
            <w:rFonts w:ascii="Times New Roman" w:hAnsi="Times New Roman" w:cs="Times New Roman"/>
            <w:sz w:val="24"/>
            <w:szCs w:val="24"/>
          </w:rPr>
          <w:t>5 метров</w:t>
        </w:r>
      </w:smartTag>
      <w:r w:rsidRPr="00E62CB1">
        <w:rPr>
          <w:rFonts w:ascii="Times New Roman" w:hAnsi="Times New Roman" w:cs="Times New Roman"/>
          <w:sz w:val="24"/>
          <w:szCs w:val="24"/>
        </w:rPr>
        <w:t xml:space="preserve"> от ограждения в каждую сторону.</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3.1.4.5. Промышленные объекты - от объекта (от ограждения) до границ санитарно-защитной зоны;</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в случае отсутствия основной проезжей части дороги - от объекта (от ограждения) до границ санитарно-защитной зоны.</w:t>
      </w: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3.1.4.6. Здания, включая жилые дома, в том числе индивидуальной застройки: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lastRenderedPageBreak/>
        <w:t>- от фасада здания (при наличии ограждения - от линии ограждения) до проезжей части дороги;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в случае отсутствия проезжей части (внутриквартального, местного проездов) - от фасада здания (от ограждения) до половины разрыва с соседними зданиями;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при отсутствии соседних зданий - от фасада здания (от ограждения) </w:t>
      </w:r>
      <w:smartTag w:uri="urn:schemas-microsoft-com:office:smarttags" w:element="metricconverter">
        <w:smartTagPr>
          <w:attr w:name="ProductID" w:val="25 метров"/>
        </w:smartTagPr>
        <w:r w:rsidRPr="00E62CB1">
          <w:rPr>
            <w:rFonts w:ascii="Times New Roman" w:hAnsi="Times New Roman" w:cs="Times New Roman"/>
            <w:sz w:val="24"/>
            <w:szCs w:val="24"/>
          </w:rPr>
          <w:t>25 метров</w:t>
        </w:r>
      </w:smartTag>
      <w:r w:rsidRPr="00E62CB1">
        <w:rPr>
          <w:rFonts w:ascii="Times New Roman" w:hAnsi="Times New Roman" w:cs="Times New Roman"/>
          <w:sz w:val="24"/>
          <w:szCs w:val="24"/>
        </w:rPr>
        <w:t xml:space="preserve"> в каждую сторону.</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3.1.4.7. Нежилые помещения в жилых домах, расположенные в подвалах, цокольных и первых этажах зданий: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от фасада здания до основной проезжей части на длину занимаемого помещения с фасадной стороны.</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В случае если границы закрепленных за объектами территорий пересекаются, то уборка пересеченной части территории осуществляется в равных частях.</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3.1.5. Полную сохранность существующих зеленых насаждений на закрепленной территории, ее озеленение в соответствии с установленными правилами и квалифицированный уход за зелеными насаждениями согласно агротехническим правилам.</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3.1.6. Надлежащее содержание зданий, сооружений, их отдельных элементов.</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3.1.7. Надлежащее содержание и ремонт по мере необходимости объектов внешнего благоустройства: скульптур, памятников, малых архитектурных форм и их отдельных элементов, контейнерных площадок, бордюров, заборов, объектов освещения, </w:t>
      </w:r>
      <w:proofErr w:type="spellStart"/>
      <w:r w:rsidRPr="00E62CB1">
        <w:rPr>
          <w:rFonts w:ascii="Times New Roman" w:hAnsi="Times New Roman" w:cs="Times New Roman"/>
          <w:sz w:val="24"/>
          <w:szCs w:val="24"/>
        </w:rPr>
        <w:t>рекламоносителей</w:t>
      </w:r>
      <w:proofErr w:type="spellEnd"/>
      <w:r w:rsidRPr="00E62CB1">
        <w:rPr>
          <w:rFonts w:ascii="Times New Roman" w:hAnsi="Times New Roman" w:cs="Times New Roman"/>
          <w:sz w:val="24"/>
          <w:szCs w:val="24"/>
        </w:rPr>
        <w:t>, указателей улиц, номерных знаков, памятников досок, гидрантов, колонок и др. объектов и их обустройство в соответствии с установленными правилами.</w:t>
      </w:r>
    </w:p>
    <w:p w:rsidR="00835054" w:rsidRPr="00E62CB1" w:rsidRDefault="00835054" w:rsidP="00BC66E2">
      <w:pPr>
        <w:pStyle w:val="a7"/>
        <w:rPr>
          <w:rFonts w:ascii="Times New Roman" w:hAnsi="Times New Roman" w:cs="Times New Roman"/>
          <w:sz w:val="24"/>
          <w:szCs w:val="24"/>
        </w:rPr>
      </w:pPr>
    </w:p>
    <w:p w:rsidR="00835054" w:rsidRPr="00E62CB1" w:rsidRDefault="000358C2"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835054" w:rsidRPr="00E62CB1">
        <w:rPr>
          <w:rFonts w:ascii="Times New Roman" w:hAnsi="Times New Roman" w:cs="Times New Roman"/>
          <w:sz w:val="24"/>
          <w:szCs w:val="24"/>
        </w:rPr>
        <w:t>4. Организация сбора ТБО, КГМ и других видов мусора</w:t>
      </w:r>
    </w:p>
    <w:p w:rsidR="00835054" w:rsidRPr="00E62CB1" w:rsidRDefault="00835054" w:rsidP="00BC66E2">
      <w:pPr>
        <w:pStyle w:val="a7"/>
        <w:rPr>
          <w:rFonts w:ascii="Times New Roman" w:hAnsi="Times New Roman" w:cs="Times New Roman"/>
          <w:sz w:val="24"/>
          <w:szCs w:val="24"/>
        </w:rPr>
      </w:pPr>
    </w:p>
    <w:p w:rsidR="00835054" w:rsidRPr="00E62CB1" w:rsidRDefault="000A334E" w:rsidP="00BC66E2">
      <w:pPr>
        <w:pStyle w:val="a7"/>
        <w:rPr>
          <w:rFonts w:ascii="Times New Roman" w:hAnsi="Times New Roman" w:cs="Times New Roman"/>
          <w:sz w:val="24"/>
          <w:szCs w:val="24"/>
        </w:rPr>
      </w:pPr>
      <w:r w:rsidRPr="00E62CB1">
        <w:rPr>
          <w:rFonts w:ascii="Times New Roman" w:hAnsi="Times New Roman" w:cs="Times New Roman"/>
          <w:sz w:val="24"/>
          <w:szCs w:val="24"/>
        </w:rPr>
        <w:t>4.1</w:t>
      </w:r>
      <w:r w:rsidR="00835054" w:rsidRPr="00E62CB1">
        <w:rPr>
          <w:rFonts w:ascii="Times New Roman" w:hAnsi="Times New Roman" w:cs="Times New Roman"/>
          <w:sz w:val="24"/>
          <w:szCs w:val="24"/>
        </w:rPr>
        <w:t>. Вывоз ТБО и КГМ осуществляется специализированной организацией, предприятием, имеющим лицензию на указанный вид деятельности, в сроки, указанные в графике вывоза ТБО (КГМ) (приложение к договору на вывоз ТБО, КГМ).</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Организации по обслуживанию жилищного фонда обязаны осуществлять </w:t>
      </w:r>
      <w:proofErr w:type="gramStart"/>
      <w:r w:rsidRPr="00E62CB1">
        <w:rPr>
          <w:rFonts w:ascii="Times New Roman" w:hAnsi="Times New Roman" w:cs="Times New Roman"/>
          <w:sz w:val="24"/>
          <w:szCs w:val="24"/>
        </w:rPr>
        <w:t>контроль за</w:t>
      </w:r>
      <w:proofErr w:type="gramEnd"/>
      <w:r w:rsidRPr="00E62CB1">
        <w:rPr>
          <w:rFonts w:ascii="Times New Roman" w:hAnsi="Times New Roman" w:cs="Times New Roman"/>
          <w:sz w:val="24"/>
          <w:szCs w:val="24"/>
        </w:rPr>
        <w:t xml:space="preserve"> выполнением графика удаления отходов и не допускать переполнения контейнеров, бункеров-накопителей и других мусоросборников.</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Твердые бытовые отходы вывозятся </w:t>
      </w:r>
      <w:proofErr w:type="spellStart"/>
      <w:r w:rsidRPr="00E62CB1">
        <w:rPr>
          <w:rFonts w:ascii="Times New Roman" w:hAnsi="Times New Roman" w:cs="Times New Roman"/>
          <w:sz w:val="24"/>
          <w:szCs w:val="24"/>
        </w:rPr>
        <w:t>мусоровозным</w:t>
      </w:r>
      <w:proofErr w:type="spellEnd"/>
      <w:r w:rsidRPr="00E62CB1">
        <w:rPr>
          <w:rFonts w:ascii="Times New Roman" w:hAnsi="Times New Roman" w:cs="Times New Roman"/>
          <w:sz w:val="24"/>
          <w:szCs w:val="24"/>
        </w:rPr>
        <w:t xml:space="preserve"> транспортом, жидкие отходы из </w:t>
      </w:r>
      <w:proofErr w:type="spellStart"/>
      <w:r w:rsidRPr="00E62CB1">
        <w:rPr>
          <w:rFonts w:ascii="Times New Roman" w:hAnsi="Times New Roman" w:cs="Times New Roman"/>
          <w:sz w:val="24"/>
          <w:szCs w:val="24"/>
        </w:rPr>
        <w:t>неканализованных</w:t>
      </w:r>
      <w:proofErr w:type="spellEnd"/>
      <w:r w:rsidRPr="00E62CB1">
        <w:rPr>
          <w:rFonts w:ascii="Times New Roman" w:hAnsi="Times New Roman" w:cs="Times New Roman"/>
          <w:sz w:val="24"/>
          <w:szCs w:val="24"/>
        </w:rPr>
        <w:t xml:space="preserve"> домовладений - ассенизационным вакуумным транспортом.</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Срок хранения твердых бытовых отходов в мусоросборниках в холодное время года должен быть не более 3 суток, в теплое время года - не более 1 суток (ежедневный вывоз).</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4.</w:t>
      </w:r>
      <w:r w:rsidR="0079387B" w:rsidRPr="00E62CB1">
        <w:rPr>
          <w:rFonts w:ascii="Times New Roman" w:hAnsi="Times New Roman" w:cs="Times New Roman"/>
          <w:sz w:val="24"/>
          <w:szCs w:val="24"/>
        </w:rPr>
        <w:t>2</w:t>
      </w:r>
      <w:r w:rsidRPr="00E62CB1">
        <w:rPr>
          <w:rFonts w:ascii="Times New Roman" w:hAnsi="Times New Roman" w:cs="Times New Roman"/>
          <w:sz w:val="24"/>
          <w:szCs w:val="24"/>
        </w:rPr>
        <w:t xml:space="preserve">. Сбор твердых бытовых отходов в </w:t>
      </w:r>
      <w:proofErr w:type="spellStart"/>
      <w:r w:rsidRPr="00E62CB1">
        <w:rPr>
          <w:rFonts w:ascii="Times New Roman" w:hAnsi="Times New Roman" w:cs="Times New Roman"/>
          <w:sz w:val="24"/>
          <w:szCs w:val="24"/>
        </w:rPr>
        <w:t>неканализированных</w:t>
      </w:r>
      <w:proofErr w:type="spellEnd"/>
      <w:r w:rsidRPr="00E62CB1">
        <w:rPr>
          <w:rFonts w:ascii="Times New Roman" w:hAnsi="Times New Roman" w:cs="Times New Roman"/>
          <w:sz w:val="24"/>
          <w:szCs w:val="24"/>
        </w:rPr>
        <w:t xml:space="preserve"> домовладениях следует производить в контейнеры, устанавливаемые на бетонированной или асфальтированной площадке.</w:t>
      </w: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Для сбора жидких отходов и помоев на территории </w:t>
      </w:r>
      <w:proofErr w:type="spellStart"/>
      <w:r w:rsidRPr="00E62CB1">
        <w:rPr>
          <w:rFonts w:ascii="Times New Roman" w:hAnsi="Times New Roman" w:cs="Times New Roman"/>
          <w:sz w:val="24"/>
          <w:szCs w:val="24"/>
        </w:rPr>
        <w:t>неканализованных</w:t>
      </w:r>
      <w:proofErr w:type="spellEnd"/>
      <w:r w:rsidRPr="00E62CB1">
        <w:rPr>
          <w:rFonts w:ascii="Times New Roman" w:hAnsi="Times New Roman" w:cs="Times New Roman"/>
          <w:sz w:val="24"/>
          <w:szCs w:val="24"/>
        </w:rPr>
        <w:t xml:space="preserve"> домовладений устраиваются дворовые </w:t>
      </w:r>
      <w:proofErr w:type="spellStart"/>
      <w:r w:rsidRPr="00E62CB1">
        <w:rPr>
          <w:rFonts w:ascii="Times New Roman" w:hAnsi="Times New Roman" w:cs="Times New Roman"/>
          <w:sz w:val="24"/>
          <w:szCs w:val="24"/>
        </w:rPr>
        <w:t>помойницы</w:t>
      </w:r>
      <w:proofErr w:type="spellEnd"/>
      <w:r w:rsidRPr="00E62CB1">
        <w:rPr>
          <w:rFonts w:ascii="Times New Roman" w:hAnsi="Times New Roman" w:cs="Times New Roman"/>
          <w:sz w:val="24"/>
          <w:szCs w:val="24"/>
        </w:rPr>
        <w:t xml:space="preserve">, которые должны иметь водонепроницаемый выгреб </w:t>
      </w:r>
      <w:r w:rsidRPr="00E62CB1">
        <w:rPr>
          <w:rFonts w:ascii="Times New Roman" w:hAnsi="Times New Roman" w:cs="Times New Roman"/>
          <w:sz w:val="24"/>
          <w:szCs w:val="24"/>
        </w:rPr>
        <w:lastRenderedPageBreak/>
        <w:t xml:space="preserve">и наземную часть с крышкой и решеткой для отделения твердых фракций. Передняя стенка </w:t>
      </w:r>
      <w:proofErr w:type="spellStart"/>
      <w:r w:rsidRPr="00E62CB1">
        <w:rPr>
          <w:rFonts w:ascii="Times New Roman" w:hAnsi="Times New Roman" w:cs="Times New Roman"/>
          <w:sz w:val="24"/>
          <w:szCs w:val="24"/>
        </w:rPr>
        <w:t>помойницы</w:t>
      </w:r>
      <w:proofErr w:type="spellEnd"/>
      <w:r w:rsidRPr="00E62CB1">
        <w:rPr>
          <w:rFonts w:ascii="Times New Roman" w:hAnsi="Times New Roman" w:cs="Times New Roman"/>
          <w:sz w:val="24"/>
          <w:szCs w:val="24"/>
        </w:rPr>
        <w:t xml:space="preserve"> должна быть съемной или открывающейся.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При наличии дворовых уборных выгреб может быть общим. Глубина выгреба зависит от грунтовых вод, но не должна быть более </w:t>
      </w:r>
      <w:smartTag w:uri="urn:schemas-microsoft-com:office:smarttags" w:element="metricconverter">
        <w:smartTagPr>
          <w:attr w:name="ProductID" w:val="3 м"/>
        </w:smartTagPr>
        <w:r w:rsidRPr="00E62CB1">
          <w:rPr>
            <w:rFonts w:ascii="Times New Roman" w:hAnsi="Times New Roman" w:cs="Times New Roman"/>
            <w:sz w:val="24"/>
            <w:szCs w:val="24"/>
          </w:rPr>
          <w:t>3 м</w:t>
        </w:r>
      </w:smartTag>
      <w:r w:rsidRPr="00E62CB1">
        <w:rPr>
          <w:rFonts w:ascii="Times New Roman" w:hAnsi="Times New Roman" w:cs="Times New Roman"/>
          <w:sz w:val="24"/>
          <w:szCs w:val="24"/>
        </w:rPr>
        <w:t>.</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4.</w:t>
      </w:r>
      <w:r w:rsidR="0079387B" w:rsidRPr="00E62CB1">
        <w:rPr>
          <w:rFonts w:ascii="Times New Roman" w:hAnsi="Times New Roman" w:cs="Times New Roman"/>
          <w:sz w:val="24"/>
          <w:szCs w:val="24"/>
        </w:rPr>
        <w:t>3</w:t>
      </w:r>
      <w:r w:rsidRPr="00E62CB1">
        <w:rPr>
          <w:rFonts w:ascii="Times New Roman" w:hAnsi="Times New Roman" w:cs="Times New Roman"/>
          <w:sz w:val="24"/>
          <w:szCs w:val="24"/>
        </w:rPr>
        <w:t xml:space="preserve">. Дворовые уборные должны быть удалены от жилых зданий, детских учреждений, школ, площадок для игр детей и отдыха населения на расстояние не менее </w:t>
      </w:r>
      <w:smartTag w:uri="urn:schemas-microsoft-com:office:smarttags" w:element="metricconverter">
        <w:smartTagPr>
          <w:attr w:name="ProductID" w:val="20 м"/>
        </w:smartTagPr>
        <w:r w:rsidRPr="00E62CB1">
          <w:rPr>
            <w:rFonts w:ascii="Times New Roman" w:hAnsi="Times New Roman" w:cs="Times New Roman"/>
            <w:sz w:val="24"/>
            <w:szCs w:val="24"/>
          </w:rPr>
          <w:t>20 м</w:t>
        </w:r>
      </w:smartTag>
      <w:r w:rsidRPr="00E62CB1">
        <w:rPr>
          <w:rFonts w:ascii="Times New Roman" w:hAnsi="Times New Roman" w:cs="Times New Roman"/>
          <w:sz w:val="24"/>
          <w:szCs w:val="24"/>
        </w:rPr>
        <w:t xml:space="preserve"> и не более </w:t>
      </w:r>
      <w:smartTag w:uri="urn:schemas-microsoft-com:office:smarttags" w:element="metricconverter">
        <w:smartTagPr>
          <w:attr w:name="ProductID" w:val="100 м"/>
        </w:smartTagPr>
        <w:r w:rsidRPr="00E62CB1">
          <w:rPr>
            <w:rFonts w:ascii="Times New Roman" w:hAnsi="Times New Roman" w:cs="Times New Roman"/>
            <w:sz w:val="24"/>
            <w:szCs w:val="24"/>
          </w:rPr>
          <w:t>100 м</w:t>
        </w:r>
      </w:smartTag>
      <w:r w:rsidRPr="00E62CB1">
        <w:rPr>
          <w:rFonts w:ascii="Times New Roman" w:hAnsi="Times New Roman" w:cs="Times New Roman"/>
          <w:sz w:val="24"/>
          <w:szCs w:val="24"/>
        </w:rPr>
        <w:t>.</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4.</w:t>
      </w:r>
      <w:r w:rsidR="0079387B" w:rsidRPr="00E62CB1">
        <w:rPr>
          <w:rFonts w:ascii="Times New Roman" w:hAnsi="Times New Roman" w:cs="Times New Roman"/>
          <w:sz w:val="24"/>
          <w:szCs w:val="24"/>
        </w:rPr>
        <w:t>4</w:t>
      </w:r>
      <w:r w:rsidRPr="00E62CB1">
        <w:rPr>
          <w:rFonts w:ascii="Times New Roman" w:hAnsi="Times New Roman" w:cs="Times New Roman"/>
          <w:sz w:val="24"/>
          <w:szCs w:val="24"/>
        </w:rPr>
        <w:t>. Дворовая уборная должна иметь надземную часть и выгреб. Надземные помещения сооружают из плотно пригнанных материалов (досок, кирпичей, блоков и т.д.).</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Выгреб должен быть водонепроницаемым. Не допускается заполнение выгреба нечистотами </w:t>
      </w:r>
      <w:proofErr w:type="gramStart"/>
      <w:r w:rsidRPr="00E62CB1">
        <w:rPr>
          <w:rFonts w:ascii="Times New Roman" w:hAnsi="Times New Roman" w:cs="Times New Roman"/>
          <w:sz w:val="24"/>
          <w:szCs w:val="24"/>
        </w:rPr>
        <w:t>выше</w:t>
      </w:r>
      <w:proofErr w:type="gramEnd"/>
      <w:r w:rsidRPr="00E62CB1">
        <w:rPr>
          <w:rFonts w:ascii="Times New Roman" w:hAnsi="Times New Roman" w:cs="Times New Roman"/>
          <w:sz w:val="24"/>
          <w:szCs w:val="24"/>
        </w:rPr>
        <w:t xml:space="preserve"> чем </w:t>
      </w:r>
      <w:smartTag w:uri="urn:schemas-microsoft-com:office:smarttags" w:element="metricconverter">
        <w:smartTagPr>
          <w:attr w:name="ProductID" w:val="0,35 м"/>
        </w:smartTagPr>
        <w:r w:rsidRPr="00E62CB1">
          <w:rPr>
            <w:rFonts w:ascii="Times New Roman" w:hAnsi="Times New Roman" w:cs="Times New Roman"/>
            <w:sz w:val="24"/>
            <w:szCs w:val="24"/>
          </w:rPr>
          <w:t>0,35 м</w:t>
        </w:r>
      </w:smartTag>
      <w:r w:rsidRPr="00E62CB1">
        <w:rPr>
          <w:rFonts w:ascii="Times New Roman" w:hAnsi="Times New Roman" w:cs="Times New Roman"/>
          <w:sz w:val="24"/>
          <w:szCs w:val="24"/>
        </w:rPr>
        <w:t xml:space="preserve"> до поверхности земли.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4.</w:t>
      </w:r>
      <w:r w:rsidR="0079387B" w:rsidRPr="00E62CB1">
        <w:rPr>
          <w:rFonts w:ascii="Times New Roman" w:hAnsi="Times New Roman" w:cs="Times New Roman"/>
          <w:sz w:val="24"/>
          <w:szCs w:val="24"/>
        </w:rPr>
        <w:t>5</w:t>
      </w:r>
      <w:r w:rsidRPr="00E62CB1">
        <w:rPr>
          <w:rFonts w:ascii="Times New Roman" w:hAnsi="Times New Roman" w:cs="Times New Roman"/>
          <w:sz w:val="24"/>
          <w:szCs w:val="24"/>
        </w:rPr>
        <w:t>. Выгреб следует очищать по мере заполнения, но не реже одного раза в полгода.</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4.</w:t>
      </w:r>
      <w:r w:rsidR="0079387B" w:rsidRPr="00E62CB1">
        <w:rPr>
          <w:rFonts w:ascii="Times New Roman" w:hAnsi="Times New Roman" w:cs="Times New Roman"/>
          <w:sz w:val="24"/>
          <w:szCs w:val="24"/>
        </w:rPr>
        <w:t>6</w:t>
      </w:r>
      <w:r w:rsidRPr="00E62CB1">
        <w:rPr>
          <w:rFonts w:ascii="Times New Roman" w:hAnsi="Times New Roman" w:cs="Times New Roman"/>
          <w:sz w:val="24"/>
          <w:szCs w:val="24"/>
        </w:rPr>
        <w:t>. Помещения дворовых уборных должны содержаться в чистоте. В помещениях дворовых уборных должна ежедневно производиться уборка и дезинфекция уборных 20% раствором хлорной извести.</w:t>
      </w:r>
    </w:p>
    <w:p w:rsidR="00835054" w:rsidRPr="00E62CB1" w:rsidRDefault="00835054" w:rsidP="00BC66E2">
      <w:pPr>
        <w:pStyle w:val="a7"/>
        <w:rPr>
          <w:rFonts w:ascii="Times New Roman" w:hAnsi="Times New Roman" w:cs="Times New Roman"/>
          <w:sz w:val="24"/>
          <w:szCs w:val="24"/>
        </w:rPr>
      </w:pPr>
    </w:p>
    <w:p w:rsidR="00835054" w:rsidRPr="00E62CB1" w:rsidRDefault="000358C2"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835054" w:rsidRPr="00E62CB1">
        <w:rPr>
          <w:rFonts w:ascii="Times New Roman" w:hAnsi="Times New Roman" w:cs="Times New Roman"/>
          <w:sz w:val="24"/>
          <w:szCs w:val="24"/>
        </w:rPr>
        <w:t>5. Организация содержания территорий муниципального образования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5.1. Содержание территорий муниципального образования осуществляется предприятиями, учреждениями, организациями всех организационно-правовых форм и форм собственности. </w:t>
      </w: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5.2.Проведение работ по надлежащему санитарному содержанию территории возлагается на собственников, владельцев, пользователей и арендаторов объектов, находящихся на территории муниципального образования</w:t>
      </w:r>
      <w:r w:rsidR="00EE4506" w:rsidRPr="00E62CB1">
        <w:rPr>
          <w:rFonts w:ascii="Times New Roman" w:hAnsi="Times New Roman" w:cs="Times New Roman"/>
          <w:sz w:val="24"/>
          <w:szCs w:val="24"/>
        </w:rPr>
        <w:t>.</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5.3. Уборка объектов, территорию которых невозможно убирать механизированным способом, должна производиться вручную.</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5.4. Уборка тротуаров должна быть проведена до начала уборки лотковой части дорог.</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5.5. В случаях чрезвычайных погодных явлений (ливневый дождь, снегопад, гололед и др.) режим уборочных работ может быть установлен в соответствии с указаниями комиссии местной администрации по предупреждению и ликвидации чрезвычайных ситуаций и обеспечению пожарной безопасности.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5.6. Обязанность по производству работ, связанных с содержанием объектов внешнего благоустройства, возлагается: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5.6.1. По уборке и содержанию проезжей части по всей ширине площадей, дорог, включая обочины и разворотные кольца, улиц и проездов дорожной сети, включая </w:t>
      </w:r>
      <w:proofErr w:type="spellStart"/>
      <w:r w:rsidRPr="00E62CB1">
        <w:rPr>
          <w:rFonts w:ascii="Times New Roman" w:hAnsi="Times New Roman" w:cs="Times New Roman"/>
          <w:sz w:val="24"/>
          <w:szCs w:val="24"/>
        </w:rPr>
        <w:t>прилотковую</w:t>
      </w:r>
      <w:proofErr w:type="spellEnd"/>
      <w:r w:rsidRPr="00E62CB1">
        <w:rPr>
          <w:rFonts w:ascii="Times New Roman" w:hAnsi="Times New Roman" w:cs="Times New Roman"/>
          <w:sz w:val="24"/>
          <w:szCs w:val="24"/>
        </w:rPr>
        <w:t xml:space="preserve"> зону, а также мостов, путепроводов, эстакад - на предприятия, организации, в эксплуатации которых находятся дорожные покрытия.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Владельцы транспортных средств, осуществляющие деятельность по перевозке пассажиров и багажа, обязаны соблюдать требования настоящих Правил.</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5.6.2. По уборке и вывозу мусора, снега с территорий карманов для парковки транспорта, находящихся на закрепленных за организациями или иными лицами территориях, - соответственно на лиц, осуществляющих надлежащее содержание закрепленной территории; в иных случаях - на предприятия, организации, в эксплуатации которых находятся покрытия.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5.6.3. По уборке, содержанию ограждений на проезжей части, тротуарах и газонах, других элементов благоустройства дороги - на предприятия, организации, в эксплуатации которых они находятся.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При выполнении данных работ запрещается перемещение мусора на проезжую часть улиц и проездов.</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5.6.4. По уборке территорий посадочных площадок пассажирского транспорта:</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на собственников, пользователей, арендаторов остановочных комплексов;</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на балансодержателей, владельцев остановочных комплексов;</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на организации, за которыми закреплены данные объекты.</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proofErr w:type="gramStart"/>
      <w:r w:rsidRPr="00E62CB1">
        <w:rPr>
          <w:rFonts w:ascii="Times New Roman" w:hAnsi="Times New Roman" w:cs="Times New Roman"/>
          <w:sz w:val="24"/>
          <w:szCs w:val="24"/>
        </w:rPr>
        <w:t>По объектам озеленения (парки, скверы, бульвары, газоны и другие зеленые насаждения), в том числе расположенным на них тротуарам, пешеходным зонам, - на собственников, владельцев, арендаторов, предприятия, организации, в эксплуатации которых находятся данные объекты озеленения.</w:t>
      </w:r>
      <w:proofErr w:type="gramEnd"/>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5.6.</w:t>
      </w:r>
      <w:r w:rsidR="0079387B" w:rsidRPr="00E62CB1">
        <w:rPr>
          <w:rFonts w:ascii="Times New Roman" w:hAnsi="Times New Roman" w:cs="Times New Roman"/>
          <w:sz w:val="24"/>
          <w:szCs w:val="24"/>
        </w:rPr>
        <w:t>5</w:t>
      </w:r>
      <w:r w:rsidRPr="00E62CB1">
        <w:rPr>
          <w:rFonts w:ascii="Times New Roman" w:hAnsi="Times New Roman" w:cs="Times New Roman"/>
          <w:sz w:val="24"/>
          <w:szCs w:val="24"/>
        </w:rPr>
        <w:t>. По уборке и содержанию длительное время не используемых и не осваиваемых территорий (отведенных под застройку), территорий после сноса строений - на организации заказчиков, которым отведена данная территория.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5.6.</w:t>
      </w:r>
      <w:r w:rsidR="0079387B" w:rsidRPr="00E62CB1">
        <w:rPr>
          <w:rFonts w:ascii="Times New Roman" w:hAnsi="Times New Roman" w:cs="Times New Roman"/>
          <w:sz w:val="24"/>
          <w:szCs w:val="24"/>
        </w:rPr>
        <w:t>6</w:t>
      </w:r>
      <w:r w:rsidRPr="00E62CB1">
        <w:rPr>
          <w:rFonts w:ascii="Times New Roman" w:hAnsi="Times New Roman" w:cs="Times New Roman"/>
          <w:sz w:val="24"/>
          <w:szCs w:val="24"/>
        </w:rPr>
        <w:t>. По уборке, благоустройству, поддержанию чистоты территорий, въездов и выездов с АЗС, автостоянок - собственников, владельцев указанных объектов, организации (индивидуальных предпринимателей), осуществляющие эксплуатацию данных объектов</w:t>
      </w:r>
    </w:p>
    <w:p w:rsidR="007C1A66" w:rsidRPr="00E62CB1" w:rsidRDefault="007C1A66" w:rsidP="00BC66E2">
      <w:pPr>
        <w:pStyle w:val="a7"/>
        <w:rPr>
          <w:rFonts w:ascii="Times New Roman" w:hAnsi="Times New Roman" w:cs="Times New Roman"/>
          <w:sz w:val="24"/>
          <w:szCs w:val="24"/>
        </w:rPr>
      </w:pPr>
    </w:p>
    <w:p w:rsidR="007C1A66" w:rsidRPr="00E62CB1" w:rsidRDefault="007C1A66"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5.6.</w:t>
      </w:r>
      <w:r w:rsidR="0079387B" w:rsidRPr="00E62CB1">
        <w:rPr>
          <w:rFonts w:ascii="Times New Roman" w:hAnsi="Times New Roman" w:cs="Times New Roman"/>
          <w:sz w:val="24"/>
          <w:szCs w:val="24"/>
        </w:rPr>
        <w:t>7</w:t>
      </w:r>
      <w:r w:rsidRPr="00E62CB1">
        <w:rPr>
          <w:rFonts w:ascii="Times New Roman" w:hAnsi="Times New Roman" w:cs="Times New Roman"/>
          <w:sz w:val="24"/>
          <w:szCs w:val="24"/>
        </w:rPr>
        <w:t>. По уборке территорий вокруг трансформаторных, распределительных, газораспределительных подстанций и других инженерных сооружений, работающих в автоматическом режиме (без обслуживающего персонала), а также вокруг опор ЛЭП, вдоль трасс тепловых сетей (и других инженерных коммуникаций) - на балансодержателей объектов.</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В случае расположения указанных объектов на территории жилищного фонда - на организацию по обслуживанию жилищного фонда, осуществляющую содержание территории.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5.6.</w:t>
      </w:r>
      <w:r w:rsidR="00530E21" w:rsidRPr="00E62CB1">
        <w:rPr>
          <w:rFonts w:ascii="Times New Roman" w:hAnsi="Times New Roman" w:cs="Times New Roman"/>
          <w:sz w:val="24"/>
          <w:szCs w:val="24"/>
        </w:rPr>
        <w:t>8</w:t>
      </w:r>
      <w:r w:rsidRPr="00E62CB1">
        <w:rPr>
          <w:rFonts w:ascii="Times New Roman" w:hAnsi="Times New Roman" w:cs="Times New Roman"/>
          <w:sz w:val="24"/>
          <w:szCs w:val="24"/>
        </w:rPr>
        <w:t xml:space="preserve">. </w:t>
      </w:r>
      <w:proofErr w:type="gramStart"/>
      <w:r w:rsidRPr="00E62CB1">
        <w:rPr>
          <w:rFonts w:ascii="Times New Roman" w:hAnsi="Times New Roman" w:cs="Times New Roman"/>
          <w:sz w:val="24"/>
          <w:szCs w:val="24"/>
        </w:rPr>
        <w:t xml:space="preserve">По уборке и содержанию территорий (внутризаводских, </w:t>
      </w:r>
      <w:proofErr w:type="spellStart"/>
      <w:r w:rsidRPr="00E62CB1">
        <w:rPr>
          <w:rFonts w:ascii="Times New Roman" w:hAnsi="Times New Roman" w:cs="Times New Roman"/>
          <w:sz w:val="24"/>
          <w:szCs w:val="24"/>
        </w:rPr>
        <w:t>внутридворовых</w:t>
      </w:r>
      <w:proofErr w:type="spellEnd"/>
      <w:r w:rsidRPr="00E62CB1">
        <w:rPr>
          <w:rFonts w:ascii="Times New Roman" w:hAnsi="Times New Roman" w:cs="Times New Roman"/>
          <w:sz w:val="24"/>
          <w:szCs w:val="24"/>
        </w:rPr>
        <w:t>) предприятий, организаций и учреждений, иных хозяйствующих субъектов, подъездов к ним - на предприятие, учреждение, организацию, в собственности, владении, аренде или на балансе которых находятся строения, расположенные на указанных территориях</w:t>
      </w:r>
      <w:r w:rsidR="007C1A66" w:rsidRPr="00E62CB1">
        <w:rPr>
          <w:rFonts w:ascii="Times New Roman" w:hAnsi="Times New Roman" w:cs="Times New Roman"/>
          <w:sz w:val="24"/>
          <w:szCs w:val="24"/>
        </w:rPr>
        <w:t>.</w:t>
      </w:r>
      <w:proofErr w:type="gramEnd"/>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5.6.</w:t>
      </w:r>
      <w:r w:rsidR="00530E21" w:rsidRPr="00E62CB1">
        <w:rPr>
          <w:rFonts w:ascii="Times New Roman" w:hAnsi="Times New Roman" w:cs="Times New Roman"/>
          <w:sz w:val="24"/>
          <w:szCs w:val="24"/>
        </w:rPr>
        <w:t>9</w:t>
      </w:r>
      <w:r w:rsidRPr="00E62CB1">
        <w:rPr>
          <w:rFonts w:ascii="Times New Roman" w:hAnsi="Times New Roman" w:cs="Times New Roman"/>
          <w:sz w:val="24"/>
          <w:szCs w:val="24"/>
        </w:rPr>
        <w:t>. По уборке территорий кладбищ, пляжей, территорий, прилегающих к берегам рек, озер, - на владельцев, арендаторов в соответствии с требованиями действующих санитарных норм и правил.</w:t>
      </w:r>
    </w:p>
    <w:p w:rsidR="00835054" w:rsidRPr="00E62CB1" w:rsidRDefault="00835054" w:rsidP="00BC66E2">
      <w:pPr>
        <w:pStyle w:val="a7"/>
        <w:rPr>
          <w:rFonts w:ascii="Times New Roman" w:hAnsi="Times New Roman" w:cs="Times New Roman"/>
          <w:sz w:val="24"/>
          <w:szCs w:val="24"/>
        </w:rPr>
      </w:pPr>
    </w:p>
    <w:p w:rsidR="00835054" w:rsidRPr="00E62CB1" w:rsidRDefault="00530E21" w:rsidP="00BC66E2">
      <w:pPr>
        <w:pStyle w:val="a7"/>
        <w:rPr>
          <w:rFonts w:ascii="Times New Roman" w:hAnsi="Times New Roman" w:cs="Times New Roman"/>
          <w:sz w:val="24"/>
          <w:szCs w:val="24"/>
        </w:rPr>
      </w:pPr>
      <w:r w:rsidRPr="00E62CB1">
        <w:rPr>
          <w:rFonts w:ascii="Times New Roman" w:hAnsi="Times New Roman" w:cs="Times New Roman"/>
          <w:sz w:val="24"/>
          <w:szCs w:val="24"/>
        </w:rPr>
        <w:t>5.6.10</w:t>
      </w:r>
      <w:r w:rsidR="00835054" w:rsidRPr="00E62CB1">
        <w:rPr>
          <w:rFonts w:ascii="Times New Roman" w:hAnsi="Times New Roman" w:cs="Times New Roman"/>
          <w:sz w:val="24"/>
          <w:szCs w:val="24"/>
        </w:rPr>
        <w:t>. По тротуарам:</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proofErr w:type="gramStart"/>
      <w:r w:rsidRPr="00E62CB1">
        <w:rPr>
          <w:rFonts w:ascii="Times New Roman" w:hAnsi="Times New Roman" w:cs="Times New Roman"/>
          <w:sz w:val="24"/>
          <w:szCs w:val="24"/>
        </w:rPr>
        <w:t>примыкающим</w:t>
      </w:r>
      <w:proofErr w:type="gramEnd"/>
      <w:r w:rsidRPr="00E62CB1">
        <w:rPr>
          <w:rFonts w:ascii="Times New Roman" w:hAnsi="Times New Roman" w:cs="Times New Roman"/>
          <w:sz w:val="24"/>
          <w:szCs w:val="24"/>
        </w:rPr>
        <w:t xml:space="preserve"> к проезжей части улиц, вдоль зданий, жилых домов и на других участках территорий муниципального образования - на юридические и физические лица независимо от их организационно-правовой формы и формы собственности, согласно закреплению территорий;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находящимся на мостах, путепроводах, эстакадах, а также техническим тротуарам, примыкающим к инженерным сооружениям, и лестничным сходам - на предприятия, организации, в эксплуатации которых находятся инженерные сооружения.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5.6.1</w:t>
      </w:r>
      <w:r w:rsidR="007B4516" w:rsidRPr="00E62CB1">
        <w:rPr>
          <w:rFonts w:ascii="Times New Roman" w:hAnsi="Times New Roman" w:cs="Times New Roman"/>
          <w:sz w:val="24"/>
          <w:szCs w:val="24"/>
        </w:rPr>
        <w:t>2</w:t>
      </w:r>
      <w:r w:rsidRPr="00E62CB1">
        <w:rPr>
          <w:rFonts w:ascii="Times New Roman" w:hAnsi="Times New Roman" w:cs="Times New Roman"/>
          <w:sz w:val="24"/>
          <w:szCs w:val="24"/>
        </w:rPr>
        <w:t>. По содержанию водоразборных колонок, коллекторов, - на балансодержателей данных объектов, не реже одного раза в квартал</w:t>
      </w:r>
      <w:proofErr w:type="gramStart"/>
      <w:r w:rsidRPr="00E62CB1">
        <w:rPr>
          <w:rFonts w:ascii="Times New Roman" w:hAnsi="Times New Roman" w:cs="Times New Roman"/>
          <w:sz w:val="24"/>
          <w:szCs w:val="24"/>
        </w:rPr>
        <w:t>..</w:t>
      </w:r>
      <w:proofErr w:type="gramEnd"/>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5.6.1</w:t>
      </w:r>
      <w:r w:rsidR="007B4516" w:rsidRPr="00E62CB1">
        <w:rPr>
          <w:rFonts w:ascii="Times New Roman" w:hAnsi="Times New Roman" w:cs="Times New Roman"/>
          <w:sz w:val="24"/>
          <w:szCs w:val="24"/>
        </w:rPr>
        <w:t>3</w:t>
      </w:r>
      <w:r w:rsidRPr="00E62CB1">
        <w:rPr>
          <w:rFonts w:ascii="Times New Roman" w:hAnsi="Times New Roman" w:cs="Times New Roman"/>
          <w:sz w:val="24"/>
          <w:szCs w:val="24"/>
        </w:rPr>
        <w:t>. Владельцы подземных инженерных коммуникаций обязаны:</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производить содержание и ремонт подземных коммуникаций, а также своевременную очистку колодцев, пожарных гидрантов и коллекторов;</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обеспечивать (собственными силами или с привлечением на договорной основе специализированных организаций, предприятий)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осуществлять </w:t>
      </w:r>
      <w:proofErr w:type="gramStart"/>
      <w:r w:rsidRPr="00E62CB1">
        <w:rPr>
          <w:rFonts w:ascii="Times New Roman" w:hAnsi="Times New Roman" w:cs="Times New Roman"/>
          <w:sz w:val="24"/>
          <w:szCs w:val="24"/>
        </w:rPr>
        <w:t>контроль за</w:t>
      </w:r>
      <w:proofErr w:type="gramEnd"/>
      <w:r w:rsidRPr="00E62CB1">
        <w:rPr>
          <w:rFonts w:ascii="Times New Roman" w:hAnsi="Times New Roman" w:cs="Times New Roman"/>
          <w:sz w:val="24"/>
          <w:szCs w:val="24"/>
        </w:rPr>
        <w:t xml:space="preserve"> наличием и исправным состоянием люков на колодцах, пожарных гидрантов и своевременно производить их замену;</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в течение суток обеспечить ликвидацию последствий аварий, связанных с функционированием коммуникаций (снежные валы, наледь, грязь, жидкости, грунтовые наносы и пр.);</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не допускать аварийных и плановых сливов воды на проезжую часть дорог и улиц муниципального образования.</w:t>
      </w:r>
    </w:p>
    <w:p w:rsidR="00835054" w:rsidRPr="00E62CB1" w:rsidRDefault="00835054" w:rsidP="00BC66E2">
      <w:pPr>
        <w:pStyle w:val="a7"/>
        <w:rPr>
          <w:rFonts w:ascii="Times New Roman" w:hAnsi="Times New Roman" w:cs="Times New Roman"/>
          <w:sz w:val="24"/>
          <w:szCs w:val="24"/>
        </w:rPr>
      </w:pPr>
    </w:p>
    <w:p w:rsidR="00835054" w:rsidRPr="00E62CB1" w:rsidRDefault="000358C2"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835054" w:rsidRPr="00E62CB1">
        <w:rPr>
          <w:rFonts w:ascii="Times New Roman" w:hAnsi="Times New Roman" w:cs="Times New Roman"/>
          <w:sz w:val="24"/>
          <w:szCs w:val="24"/>
        </w:rPr>
        <w:t>6. Уборка территорий муниципального образования в зимний период</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6.1. Период зимней уборки устанавливается с 15 октября по 15 апреля. В случае резкого изменения погодных условий (снег, мороз) сроки начала и окончания зимней уборки корректируются постановлением местной администрации.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6.2. Мероприятия по подготовке уборочной техники к работе в зимний период проводятся балансодержателями техники в срок до 1 октября текущего года, к этому же сроку должны быть завершены работы по подготовке мест для приема снега.</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6.3. При уборке пешеходных дорожек, тротуаров, дорог и иных покрытий в парках, лесопарках, садах, скверах, бульварах и других зеленых зонах допускается временное </w:t>
      </w:r>
      <w:r w:rsidRPr="00E62CB1">
        <w:rPr>
          <w:rFonts w:ascii="Times New Roman" w:hAnsi="Times New Roman" w:cs="Times New Roman"/>
          <w:sz w:val="24"/>
          <w:szCs w:val="24"/>
        </w:rPr>
        <w:lastRenderedPageBreak/>
        <w:t xml:space="preserve">складирование снега, не содержащего </w:t>
      </w:r>
      <w:proofErr w:type="spellStart"/>
      <w:r w:rsidRPr="00E62CB1">
        <w:rPr>
          <w:rFonts w:ascii="Times New Roman" w:hAnsi="Times New Roman" w:cs="Times New Roman"/>
          <w:sz w:val="24"/>
          <w:szCs w:val="24"/>
        </w:rPr>
        <w:t>противогололедных</w:t>
      </w:r>
      <w:proofErr w:type="spellEnd"/>
      <w:r w:rsidRPr="00E62CB1">
        <w:rPr>
          <w:rFonts w:ascii="Times New Roman" w:hAnsi="Times New Roman" w:cs="Times New Roman"/>
          <w:sz w:val="24"/>
          <w:szCs w:val="24"/>
        </w:rPr>
        <w:t xml:space="preserve"> материалов, на заранее подготовленные для этих целей площадки, при условии сохранности зеленых насаждений и обеспечении оттока талых вод.</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Складирование снега, содержащего химические вещества, на газоны и иные территории, занятые зелеными насаждениями, а также повреждение зеленых насаждений при складировании снега запрещается.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6.4. Технология и режимы производства уборочных работ на проезжей части улиц и проездов,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530E21"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6.6. Уборка придомовых территорий должна производиться в </w:t>
      </w:r>
      <w:proofErr w:type="gramStart"/>
      <w:r w:rsidRPr="00E62CB1">
        <w:rPr>
          <w:rFonts w:ascii="Times New Roman" w:hAnsi="Times New Roman" w:cs="Times New Roman"/>
          <w:sz w:val="24"/>
          <w:szCs w:val="24"/>
        </w:rPr>
        <w:t>следующей</w:t>
      </w:r>
      <w:proofErr w:type="gramEnd"/>
      <w:r w:rsidRPr="00E62CB1">
        <w:rPr>
          <w:rFonts w:ascii="Times New Roman" w:hAnsi="Times New Roman" w:cs="Times New Roman"/>
          <w:sz w:val="24"/>
          <w:szCs w:val="24"/>
        </w:rPr>
        <w:t xml:space="preserve"> </w:t>
      </w: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последовательности: вначале уборка снега с тротуаров под скребок, а в случае гололеда и скользкости - посыпка песком тротуаров, пешеходных дорожек, а затем дворовых территорий.</w:t>
      </w:r>
    </w:p>
    <w:p w:rsidR="00835054" w:rsidRPr="00E62CB1" w:rsidRDefault="00835054" w:rsidP="00BC66E2">
      <w:pPr>
        <w:pStyle w:val="a7"/>
        <w:rPr>
          <w:rFonts w:ascii="Times New Roman" w:hAnsi="Times New Roman" w:cs="Times New Roman"/>
          <w:sz w:val="24"/>
          <w:szCs w:val="24"/>
        </w:rPr>
      </w:pPr>
    </w:p>
    <w:p w:rsidR="00835054" w:rsidRPr="00E62CB1" w:rsidRDefault="009F577B" w:rsidP="00BC66E2">
      <w:pPr>
        <w:pStyle w:val="a7"/>
        <w:rPr>
          <w:rFonts w:ascii="Times New Roman" w:hAnsi="Times New Roman" w:cs="Times New Roman"/>
          <w:sz w:val="24"/>
          <w:szCs w:val="24"/>
        </w:rPr>
      </w:pPr>
      <w:r w:rsidRPr="00E62CB1">
        <w:rPr>
          <w:rFonts w:ascii="Times New Roman" w:hAnsi="Times New Roman" w:cs="Times New Roman"/>
          <w:sz w:val="24"/>
          <w:szCs w:val="24"/>
        </w:rPr>
        <w:t>6.7</w:t>
      </w:r>
      <w:r w:rsidR="00835054" w:rsidRPr="00E62CB1">
        <w:rPr>
          <w:rFonts w:ascii="Times New Roman" w:hAnsi="Times New Roman" w:cs="Times New Roman"/>
          <w:sz w:val="24"/>
          <w:szCs w:val="24"/>
        </w:rPr>
        <w:t>. Запрещается: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выдвигать или перемещать на проезжую часть магистралей, улиц и проездов снег, счищаемый с внутриквартальных проездов, тротуаров, дворовых территорий, территорий предприятий, организаций, строительных площадок, торговых объектов;</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применение технической соли, жидкого хлористого кальция в чистом виде в качестве </w:t>
      </w:r>
      <w:proofErr w:type="spellStart"/>
      <w:r w:rsidRPr="00E62CB1">
        <w:rPr>
          <w:rFonts w:ascii="Times New Roman" w:hAnsi="Times New Roman" w:cs="Times New Roman"/>
          <w:sz w:val="24"/>
          <w:szCs w:val="24"/>
        </w:rPr>
        <w:t>противогололедного</w:t>
      </w:r>
      <w:proofErr w:type="spellEnd"/>
      <w:r w:rsidRPr="00E62CB1">
        <w:rPr>
          <w:rFonts w:ascii="Times New Roman" w:hAnsi="Times New Roman" w:cs="Times New Roman"/>
          <w:sz w:val="24"/>
          <w:szCs w:val="24"/>
        </w:rPr>
        <w:t xml:space="preserve"> материала и иных химических препаратов, не разрешенных к применению на дорогах, тротуарах посадочных площадках, остановках пассажирского транспорта, в парках, скверах, дворах и прочих пешеходных и озелененных зонах;</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835054" w:rsidRPr="00E62CB1" w:rsidRDefault="00835054" w:rsidP="00BC66E2">
      <w:pPr>
        <w:pStyle w:val="a7"/>
        <w:rPr>
          <w:rFonts w:ascii="Times New Roman" w:hAnsi="Times New Roman" w:cs="Times New Roman"/>
          <w:sz w:val="24"/>
          <w:szCs w:val="24"/>
        </w:rPr>
      </w:pPr>
    </w:p>
    <w:p w:rsidR="00835054" w:rsidRPr="00E62CB1" w:rsidRDefault="009F577B" w:rsidP="00BC66E2">
      <w:pPr>
        <w:pStyle w:val="a7"/>
        <w:rPr>
          <w:rFonts w:ascii="Times New Roman" w:hAnsi="Times New Roman" w:cs="Times New Roman"/>
          <w:sz w:val="24"/>
          <w:szCs w:val="24"/>
        </w:rPr>
      </w:pPr>
      <w:r w:rsidRPr="00E62CB1">
        <w:rPr>
          <w:rFonts w:ascii="Times New Roman" w:hAnsi="Times New Roman" w:cs="Times New Roman"/>
          <w:sz w:val="24"/>
          <w:szCs w:val="24"/>
        </w:rPr>
        <w:t>6.8</w:t>
      </w:r>
      <w:r w:rsidR="00835054" w:rsidRPr="00E62CB1">
        <w:rPr>
          <w:rFonts w:ascii="Times New Roman" w:hAnsi="Times New Roman" w:cs="Times New Roman"/>
          <w:sz w:val="24"/>
          <w:szCs w:val="24"/>
        </w:rPr>
        <w:t>. Тротуары на дворовых территориях должны быть очищены от снега и наледи на всю ширину тротуара под скребок.</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В случае отсутствия асфальтового покрытия дорожки и другие пешеходные зоны на дворовых территориях убираются под движок, оставляя слой снега для его последующего уплотнения.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Инструкция по организации и технологии механизированной уборки населенных мест:</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в первую очередь должны быть расчищены дорожки для пешеходов, проезды во дворы, подъезды к контейнерам для сбора мусора и пожарным гидрантам, а также к газораспределительным установкам.</w:t>
      </w:r>
    </w:p>
    <w:p w:rsidR="00835054" w:rsidRPr="00E62CB1" w:rsidRDefault="00835054" w:rsidP="00BC66E2">
      <w:pPr>
        <w:pStyle w:val="a7"/>
        <w:rPr>
          <w:rFonts w:ascii="Times New Roman" w:hAnsi="Times New Roman" w:cs="Times New Roman"/>
          <w:sz w:val="24"/>
          <w:szCs w:val="24"/>
        </w:rPr>
      </w:pPr>
    </w:p>
    <w:p w:rsidR="00835054" w:rsidRPr="00E62CB1" w:rsidRDefault="009F577B" w:rsidP="00BC66E2">
      <w:pPr>
        <w:pStyle w:val="a7"/>
        <w:rPr>
          <w:rFonts w:ascii="Times New Roman" w:hAnsi="Times New Roman" w:cs="Times New Roman"/>
          <w:sz w:val="24"/>
          <w:szCs w:val="24"/>
        </w:rPr>
      </w:pPr>
      <w:r w:rsidRPr="00E62CB1">
        <w:rPr>
          <w:rFonts w:ascii="Times New Roman" w:hAnsi="Times New Roman" w:cs="Times New Roman"/>
          <w:sz w:val="24"/>
          <w:szCs w:val="24"/>
        </w:rPr>
        <w:t>6.9</w:t>
      </w:r>
      <w:r w:rsidR="00835054" w:rsidRPr="00E62CB1">
        <w:rPr>
          <w:rFonts w:ascii="Times New Roman" w:hAnsi="Times New Roman" w:cs="Times New Roman"/>
          <w:sz w:val="24"/>
          <w:szCs w:val="24"/>
        </w:rPr>
        <w:t>.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Складирование снега на </w:t>
      </w:r>
      <w:proofErr w:type="spellStart"/>
      <w:r w:rsidRPr="00E62CB1">
        <w:rPr>
          <w:rFonts w:ascii="Times New Roman" w:hAnsi="Times New Roman" w:cs="Times New Roman"/>
          <w:sz w:val="24"/>
          <w:szCs w:val="24"/>
        </w:rPr>
        <w:t>внутридворовых</w:t>
      </w:r>
      <w:proofErr w:type="spellEnd"/>
      <w:r w:rsidRPr="00E62CB1">
        <w:rPr>
          <w:rFonts w:ascii="Times New Roman" w:hAnsi="Times New Roman" w:cs="Times New Roman"/>
          <w:sz w:val="24"/>
          <w:szCs w:val="24"/>
        </w:rPr>
        <w:t xml:space="preserve"> территориях должно предусматривать отвод талых вод.</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6.</w:t>
      </w:r>
      <w:r w:rsidR="009F577B" w:rsidRPr="00E62CB1">
        <w:rPr>
          <w:rFonts w:ascii="Times New Roman" w:hAnsi="Times New Roman" w:cs="Times New Roman"/>
          <w:sz w:val="24"/>
          <w:szCs w:val="24"/>
        </w:rPr>
        <w:t>10</w:t>
      </w:r>
      <w:r w:rsidRPr="00E62CB1">
        <w:rPr>
          <w:rFonts w:ascii="Times New Roman" w:hAnsi="Times New Roman" w:cs="Times New Roman"/>
          <w:sz w:val="24"/>
          <w:szCs w:val="24"/>
        </w:rPr>
        <w:t>. Не допускается выталкивание или перемещение на проезжую часть улиц и проездов снега, собранного на внутриквартальных проездах, дворовых территориях, внутренних территориях предприятий, строек и других организаций.</w:t>
      </w:r>
    </w:p>
    <w:p w:rsidR="00835054" w:rsidRPr="00E62CB1" w:rsidRDefault="00835054" w:rsidP="00BC66E2">
      <w:pPr>
        <w:pStyle w:val="a7"/>
        <w:rPr>
          <w:rFonts w:ascii="Times New Roman" w:hAnsi="Times New Roman" w:cs="Times New Roman"/>
          <w:sz w:val="24"/>
          <w:szCs w:val="24"/>
        </w:rPr>
      </w:pPr>
    </w:p>
    <w:p w:rsidR="00835054" w:rsidRPr="00E62CB1" w:rsidRDefault="009F577B" w:rsidP="00BC66E2">
      <w:pPr>
        <w:pStyle w:val="a7"/>
        <w:rPr>
          <w:rFonts w:ascii="Times New Roman" w:hAnsi="Times New Roman" w:cs="Times New Roman"/>
          <w:sz w:val="24"/>
          <w:szCs w:val="24"/>
        </w:rPr>
      </w:pPr>
      <w:r w:rsidRPr="00E62CB1">
        <w:rPr>
          <w:rFonts w:ascii="Times New Roman" w:hAnsi="Times New Roman" w:cs="Times New Roman"/>
          <w:sz w:val="24"/>
          <w:szCs w:val="24"/>
        </w:rPr>
        <w:t>6.11.</w:t>
      </w:r>
      <w:r w:rsidR="00835054" w:rsidRPr="00E62CB1">
        <w:rPr>
          <w:rFonts w:ascii="Times New Roman" w:hAnsi="Times New Roman" w:cs="Times New Roman"/>
          <w:sz w:val="24"/>
          <w:szCs w:val="24"/>
        </w:rPr>
        <w:t>Организация по обслуживанию жилищного фонда с наступлением весны должна организовать: промывку и расчистку канавок для обеспечения оттока в местах, где это требуется для нормального оттока талых вод;</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p>
    <w:p w:rsidR="00835054" w:rsidRPr="00E62CB1" w:rsidRDefault="000358C2"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835054" w:rsidRPr="00E62CB1">
        <w:rPr>
          <w:rFonts w:ascii="Times New Roman" w:hAnsi="Times New Roman" w:cs="Times New Roman"/>
          <w:sz w:val="24"/>
          <w:szCs w:val="24"/>
        </w:rPr>
        <w:t>7. Уборка территорий муниципального образования в летний период</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7.1. Период летней уборки устанавливается с 16 апреля по 14 октября. В случае резкого изменения погодных условий в соответствии с постановлением местной администрации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постановлением местной администрации.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7.2. Организации, ответственные за уборку территорий, в период листопада производят сгребание опавшей листвы в кучи, не допуская разноса по улицам, и последующий вывоз в специально отведенные места. Запрещается сжигать опавшие листья, сметать листья в лотки в период массового листопада, засыпать ими стволы деревьев, засыпать ими стволы деревьев и кустарников.</w:t>
      </w:r>
    </w:p>
    <w:p w:rsidR="00835054" w:rsidRPr="00E62CB1" w:rsidRDefault="00835054" w:rsidP="00BC66E2">
      <w:pPr>
        <w:pStyle w:val="a7"/>
        <w:rPr>
          <w:rFonts w:ascii="Times New Roman" w:hAnsi="Times New Roman" w:cs="Times New Roman"/>
          <w:sz w:val="24"/>
          <w:szCs w:val="24"/>
        </w:rPr>
      </w:pPr>
    </w:p>
    <w:p w:rsidR="00835054" w:rsidRPr="00E62CB1" w:rsidRDefault="00B444D9" w:rsidP="00BC66E2">
      <w:pPr>
        <w:pStyle w:val="a7"/>
        <w:rPr>
          <w:rFonts w:ascii="Times New Roman" w:hAnsi="Times New Roman" w:cs="Times New Roman"/>
          <w:sz w:val="24"/>
          <w:szCs w:val="24"/>
        </w:rPr>
      </w:pPr>
      <w:r w:rsidRPr="00E62CB1">
        <w:rPr>
          <w:rFonts w:ascii="Times New Roman" w:hAnsi="Times New Roman" w:cs="Times New Roman"/>
          <w:sz w:val="24"/>
          <w:szCs w:val="24"/>
        </w:rPr>
        <w:t>7.3.</w:t>
      </w:r>
      <w:r w:rsidR="00835054" w:rsidRPr="00E62CB1">
        <w:rPr>
          <w:rFonts w:ascii="Times New Roman" w:hAnsi="Times New Roman" w:cs="Times New Roman"/>
          <w:sz w:val="24"/>
          <w:szCs w:val="24"/>
        </w:rPr>
        <w:t xml:space="preserve"> Проезжая часть должна быть полностью очищена от всякого вида загрязнений и промыта. </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7.4</w:t>
      </w:r>
      <w:r w:rsidR="00B444D9" w:rsidRPr="00E62CB1">
        <w:rPr>
          <w:rFonts w:ascii="Times New Roman" w:hAnsi="Times New Roman" w:cs="Times New Roman"/>
          <w:sz w:val="24"/>
          <w:szCs w:val="24"/>
        </w:rPr>
        <w:t>.</w:t>
      </w:r>
      <w:r w:rsidRPr="00E62CB1">
        <w:rPr>
          <w:rFonts w:ascii="Times New Roman" w:hAnsi="Times New Roman" w:cs="Times New Roman"/>
          <w:sz w:val="24"/>
          <w:szCs w:val="24"/>
        </w:rPr>
        <w:t xml:space="preserve">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7.5. Обочины дорог должны быть очищены от крупногабаритного и другого мусора, травы, поросли на расстоянии </w:t>
      </w:r>
      <w:smartTag w:uri="urn:schemas-microsoft-com:office:smarttags" w:element="metricconverter">
        <w:smartTagPr>
          <w:attr w:name="ProductID" w:val="2 м"/>
        </w:smartTagPr>
        <w:r w:rsidRPr="00E62CB1">
          <w:rPr>
            <w:rFonts w:ascii="Times New Roman" w:hAnsi="Times New Roman" w:cs="Times New Roman"/>
            <w:sz w:val="24"/>
            <w:szCs w:val="24"/>
          </w:rPr>
          <w:t>2 м</w:t>
        </w:r>
      </w:smartTag>
      <w:r w:rsidRPr="00E62CB1">
        <w:rPr>
          <w:rFonts w:ascii="Times New Roman" w:hAnsi="Times New Roman" w:cs="Times New Roman"/>
          <w:sz w:val="24"/>
          <w:szCs w:val="24"/>
        </w:rPr>
        <w:t>.</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7.6. </w:t>
      </w:r>
      <w:proofErr w:type="spellStart"/>
      <w:r w:rsidRPr="00E62CB1">
        <w:rPr>
          <w:rFonts w:ascii="Times New Roman" w:hAnsi="Times New Roman" w:cs="Times New Roman"/>
          <w:sz w:val="24"/>
          <w:szCs w:val="24"/>
        </w:rPr>
        <w:t>Шумозащитные</w:t>
      </w:r>
      <w:proofErr w:type="spellEnd"/>
      <w:r w:rsidRPr="00E62CB1">
        <w:rPr>
          <w:rFonts w:ascii="Times New Roman" w:hAnsi="Times New Roman" w:cs="Times New Roman"/>
          <w:sz w:val="24"/>
          <w:szCs w:val="24"/>
        </w:rPr>
        <w:t xml:space="preserve"> стенки, металлические ограждения, дорожные знаки и указатели, элементы благоустройства дороги должны содержаться в технически исправном состоянии и в чистоте.</w:t>
      </w:r>
    </w:p>
    <w:p w:rsidR="00835054" w:rsidRPr="00E62CB1" w:rsidRDefault="00835054" w:rsidP="00BC66E2">
      <w:pPr>
        <w:pStyle w:val="a7"/>
        <w:rPr>
          <w:rFonts w:ascii="Times New Roman" w:hAnsi="Times New Roman" w:cs="Times New Roman"/>
          <w:sz w:val="24"/>
          <w:szCs w:val="24"/>
        </w:rPr>
      </w:pPr>
    </w:p>
    <w:p w:rsidR="00835054" w:rsidRPr="00E62CB1" w:rsidRDefault="000358C2"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835054" w:rsidRPr="00E62CB1">
        <w:rPr>
          <w:rFonts w:ascii="Times New Roman" w:hAnsi="Times New Roman" w:cs="Times New Roman"/>
          <w:sz w:val="24"/>
          <w:szCs w:val="24"/>
        </w:rPr>
        <w:t>8. Летнее содержание дворовых территорий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8.1. Подметание дворовых территорий, </w:t>
      </w:r>
      <w:proofErr w:type="spellStart"/>
      <w:r w:rsidRPr="00E62CB1">
        <w:rPr>
          <w:rFonts w:ascii="Times New Roman" w:hAnsi="Times New Roman" w:cs="Times New Roman"/>
          <w:sz w:val="24"/>
          <w:szCs w:val="24"/>
        </w:rPr>
        <w:t>внутридворовых</w:t>
      </w:r>
      <w:proofErr w:type="spellEnd"/>
      <w:r w:rsidRPr="00E62CB1">
        <w:rPr>
          <w:rFonts w:ascii="Times New Roman" w:hAnsi="Times New Roman" w:cs="Times New Roman"/>
          <w:sz w:val="24"/>
          <w:szCs w:val="24"/>
        </w:rPr>
        <w:t xml:space="preserve"> проездов и тротуаров </w:t>
      </w:r>
      <w:proofErr w:type="gramStart"/>
      <w:r w:rsidRPr="00E62CB1">
        <w:rPr>
          <w:rFonts w:ascii="Times New Roman" w:hAnsi="Times New Roman" w:cs="Times New Roman"/>
          <w:sz w:val="24"/>
          <w:szCs w:val="24"/>
        </w:rPr>
        <w:t>от</w:t>
      </w:r>
      <w:proofErr w:type="gramEnd"/>
      <w:r w:rsidRPr="00E62CB1">
        <w:rPr>
          <w:rFonts w:ascii="Times New Roman" w:hAnsi="Times New Roman" w:cs="Times New Roman"/>
          <w:sz w:val="24"/>
          <w:szCs w:val="24"/>
        </w:rPr>
        <w:t xml:space="preserve"> </w:t>
      </w:r>
      <w:proofErr w:type="gramStart"/>
      <w:r w:rsidRPr="00E62CB1">
        <w:rPr>
          <w:rFonts w:ascii="Times New Roman" w:hAnsi="Times New Roman" w:cs="Times New Roman"/>
          <w:sz w:val="24"/>
          <w:szCs w:val="24"/>
        </w:rPr>
        <w:t>смета</w:t>
      </w:r>
      <w:proofErr w:type="gramEnd"/>
      <w:r w:rsidRPr="00E62CB1">
        <w:rPr>
          <w:rFonts w:ascii="Times New Roman" w:hAnsi="Times New Roman" w:cs="Times New Roman"/>
          <w:sz w:val="24"/>
          <w:szCs w:val="24"/>
        </w:rPr>
        <w:t>, пыли и мелкого бытового мусора, их мойка осуществляются предприятиями жилищно-эксплуатационного хозяйства механизированным способом или вручную до 08.00 ч., чистота на территории должна поддерживаться в течение рабочего дня.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8.2. Поливочные краны для мойки и поливки из шлангов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балансодержателей.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8.3. Искусственные покрытия дворовых территорий должны соответствовать установленным требованиям.</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8.4. Домовладельцы осуществляют содержание прилегающих территорий в границах, установленных настоящих Правил.</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p>
    <w:p w:rsidR="00835054" w:rsidRPr="00E62CB1" w:rsidRDefault="000358C2" w:rsidP="00BC66E2">
      <w:pPr>
        <w:pStyle w:val="a7"/>
        <w:rPr>
          <w:rFonts w:ascii="Times New Roman" w:hAnsi="Times New Roman" w:cs="Times New Roman"/>
          <w:sz w:val="24"/>
          <w:szCs w:val="24"/>
        </w:rPr>
      </w:pPr>
      <w:r w:rsidRPr="00E62CB1">
        <w:rPr>
          <w:rFonts w:ascii="Times New Roman" w:hAnsi="Times New Roman" w:cs="Times New Roman"/>
          <w:sz w:val="24"/>
          <w:szCs w:val="24"/>
        </w:rPr>
        <w:lastRenderedPageBreak/>
        <w:t xml:space="preserve">                                   </w:t>
      </w:r>
      <w:r w:rsidR="00835054" w:rsidRPr="00E62CB1">
        <w:rPr>
          <w:rFonts w:ascii="Times New Roman" w:hAnsi="Times New Roman" w:cs="Times New Roman"/>
          <w:sz w:val="24"/>
          <w:szCs w:val="24"/>
        </w:rPr>
        <w:t>9. Содержание зеленых насаждений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9.1. Все юридические и физические лица, являющиеся пользователями или владельцами земель, зданий и сооружений и иных объектов, расположенных на территории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независимо от форм собственности, </w:t>
      </w:r>
      <w:proofErr w:type="gramStart"/>
      <w:r w:rsidRPr="00E62CB1">
        <w:rPr>
          <w:rFonts w:ascii="Times New Roman" w:hAnsi="Times New Roman" w:cs="Times New Roman"/>
          <w:sz w:val="24"/>
          <w:szCs w:val="24"/>
        </w:rPr>
        <w:t>ведомственный</w:t>
      </w:r>
      <w:proofErr w:type="gramEnd"/>
      <w:r w:rsidRPr="00E62CB1">
        <w:rPr>
          <w:rFonts w:ascii="Times New Roman" w:hAnsi="Times New Roman" w:cs="Times New Roman"/>
          <w:sz w:val="24"/>
          <w:szCs w:val="24"/>
        </w:rPr>
        <w:t xml:space="preserve"> принадлежности и гражданства обязаны обеспечить озеленение в соответствии с установленными Правилами и требованиями, надлежащее содержание и сохранность существующих зеленых насаждений в пределах закрепленной территории.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9.2.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9.3. Снос, посадка, пересадка зеленых насаждений производится только по письменному разрешению местной администрации. </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Посадка зеленых насаждений около зданий и сооружений должна производиться с учетом расстановки пожарной техники для проведения аварийно-спасательных работ на объекте.</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Во всех случаях вырубка и пересадка деревьев и кустарников, производимые в процессе содержания и ремонта, должны осуществляться в соответствии с существующими правилами и технологическим регламентом.</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9.4. Производство всякого рода самовольных посадок зеленых насаждений запрещается, кроме земельных участков, принадлежащих гражданам и юридическим лицам на праве собственности.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Граждане и юридические лица вправе самостоятельно и за свой счет проводить посадку зеленых насаждений по проектам и эскизам, согласованным в установленном порядке.</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Промышленные и другие предприятия и организации, имеющие источники вредных выбросов, обязаны производить озеленение санитарно-защитных зон по утвержденным проектам за свой счет.</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9.5. Лица, ответственные за сохранность зеленых насаждений, обязаны обеспечить квалифицированный уход за ними согласно агротехническим правилам:</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своевременный полив, рыхление;</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проведение санитарной очистки газонов, очистки от мусора, ветровала, порубочных остатков, скошенной травы, опавшей листвы и других загрязнителей;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проведение борьбы с сорняками, вредителями и болезнями растений;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проведение своевременного скашивания травы (высота травостоя на партерных газонах 6 - </w:t>
      </w:r>
      <w:smartTag w:uri="urn:schemas-microsoft-com:office:smarttags" w:element="metricconverter">
        <w:smartTagPr>
          <w:attr w:name="ProductID" w:val="8 см"/>
        </w:smartTagPr>
        <w:r w:rsidRPr="00E62CB1">
          <w:rPr>
            <w:rFonts w:ascii="Times New Roman" w:hAnsi="Times New Roman" w:cs="Times New Roman"/>
            <w:sz w:val="24"/>
            <w:szCs w:val="24"/>
          </w:rPr>
          <w:t>8 см</w:t>
        </w:r>
      </w:smartTag>
      <w:r w:rsidRPr="00E62CB1">
        <w:rPr>
          <w:rFonts w:ascii="Times New Roman" w:hAnsi="Times New Roman" w:cs="Times New Roman"/>
          <w:sz w:val="24"/>
          <w:szCs w:val="24"/>
        </w:rPr>
        <w:t xml:space="preserve">, на обыкновенных - 15 - </w:t>
      </w:r>
      <w:smartTag w:uri="urn:schemas-microsoft-com:office:smarttags" w:element="metricconverter">
        <w:smartTagPr>
          <w:attr w:name="ProductID" w:val="20 см"/>
        </w:smartTagPr>
        <w:r w:rsidRPr="00E62CB1">
          <w:rPr>
            <w:rFonts w:ascii="Times New Roman" w:hAnsi="Times New Roman" w:cs="Times New Roman"/>
            <w:sz w:val="24"/>
            <w:szCs w:val="24"/>
          </w:rPr>
          <w:t>20 см</w:t>
        </w:r>
      </w:smartTag>
      <w:r w:rsidRPr="00E62CB1">
        <w:rPr>
          <w:rFonts w:ascii="Times New Roman" w:hAnsi="Times New Roman" w:cs="Times New Roman"/>
          <w:sz w:val="24"/>
          <w:szCs w:val="24"/>
        </w:rPr>
        <w:t>);</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проведение санитарной и формовочной обрезки деревьев и кустарников;</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проведение своевременной вырубки прикорневой и стволовой поросли;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проведение прочистки и обрезки кустарников до высоты 0,6 - </w:t>
      </w:r>
      <w:smartTag w:uri="urn:schemas-microsoft-com:office:smarttags" w:element="metricconverter">
        <w:smartTagPr>
          <w:attr w:name="ProductID" w:val="0,8 м"/>
        </w:smartTagPr>
        <w:r w:rsidRPr="00E62CB1">
          <w:rPr>
            <w:rFonts w:ascii="Times New Roman" w:hAnsi="Times New Roman" w:cs="Times New Roman"/>
            <w:sz w:val="24"/>
            <w:szCs w:val="24"/>
          </w:rPr>
          <w:t>0,8 м</w:t>
        </w:r>
      </w:smartTag>
      <w:r w:rsidRPr="00E62CB1">
        <w:rPr>
          <w:rFonts w:ascii="Times New Roman" w:hAnsi="Times New Roman" w:cs="Times New Roman"/>
          <w:sz w:val="24"/>
          <w:szCs w:val="24"/>
        </w:rPr>
        <w:t>;</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проведение корчевки пней или спиливание пней "заподлицо" с уровнем земли;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проведение посадки цветов, подсева газонных трав;</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восстановление поврежденных, вырубленных при производстве ремонтных и земляных работ зеленых насаждений;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своевременная побелка стволов деревьев, закраска срезов после обрезки ветвей диаметром более </w:t>
      </w:r>
      <w:smartTag w:uri="urn:schemas-microsoft-com:office:smarttags" w:element="metricconverter">
        <w:smartTagPr>
          <w:attr w:name="ProductID" w:val="3 см"/>
        </w:smartTagPr>
        <w:r w:rsidRPr="00E62CB1">
          <w:rPr>
            <w:rFonts w:ascii="Times New Roman" w:hAnsi="Times New Roman" w:cs="Times New Roman"/>
            <w:sz w:val="24"/>
            <w:szCs w:val="24"/>
          </w:rPr>
          <w:t>3 см</w:t>
        </w:r>
      </w:smartTag>
      <w:r w:rsidRPr="00E62CB1">
        <w:rPr>
          <w:rFonts w:ascii="Times New Roman" w:hAnsi="Times New Roman" w:cs="Times New Roman"/>
          <w:sz w:val="24"/>
          <w:szCs w:val="24"/>
        </w:rPr>
        <w:t>.</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9.6. При устройстве искусственных покрытий из бетона, асфальта, тротуарной плитки (на озелененных территориях) необходимо оставлять вокруг деревьев свободную от покрытия площадь не менее </w:t>
      </w:r>
      <w:smartTag w:uri="urn:schemas-microsoft-com:office:smarttags" w:element="metricconverter">
        <w:smartTagPr>
          <w:attr w:name="ProductID" w:val="0,5 метра"/>
        </w:smartTagPr>
        <w:r w:rsidRPr="00E62CB1">
          <w:rPr>
            <w:rFonts w:ascii="Times New Roman" w:hAnsi="Times New Roman" w:cs="Times New Roman"/>
            <w:sz w:val="24"/>
            <w:szCs w:val="24"/>
          </w:rPr>
          <w:t>0,5 метра</w:t>
        </w:r>
      </w:smartTag>
      <w:r w:rsidRPr="00E62CB1">
        <w:rPr>
          <w:rFonts w:ascii="Times New Roman" w:hAnsi="Times New Roman" w:cs="Times New Roman"/>
          <w:sz w:val="24"/>
          <w:szCs w:val="24"/>
        </w:rPr>
        <w:t xml:space="preserve"> от ствола дерева; приствольные круги оформлять декоративной металлической решеткой, обеспечивающей защиту почвогрунтового слоя и нормальное поступление атмосферной влаги, поливочных вод.</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9.7. На площадях зеленых насаждений запрещается: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самовольная пересадка или вырубка деревьев и кустарников;</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самовольное уничтожение, повреждение газонов, цветников и др. зеленых насаждений (в том числе запрещено вытаптывать газоны, обжигать деревья, снимать кору, повреждать корневую систему при земляных работах, забивать в стволы деревьев гвозди, прикреплять рекламные щиты, добывать из деревьев сок, смолу, делать надрезы, надписи и наносить другие механические повреждения);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засорение и захламление зеленых насаждений, в том числе складирование на газонах строительных материалов, песка, мусора, скола асфальта, грунта, льда, загрязненного снега и т.д.;</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обнажать корни деревьев на расстоянии ближе </w:t>
      </w:r>
      <w:smartTag w:uri="urn:schemas-microsoft-com:office:smarttags" w:element="metricconverter">
        <w:smartTagPr>
          <w:attr w:name="ProductID" w:val="1,5 метра"/>
        </w:smartTagPr>
        <w:r w:rsidRPr="00E62CB1">
          <w:rPr>
            <w:rFonts w:ascii="Times New Roman" w:hAnsi="Times New Roman" w:cs="Times New Roman"/>
            <w:sz w:val="24"/>
            <w:szCs w:val="24"/>
          </w:rPr>
          <w:t>1,5 метра</w:t>
        </w:r>
      </w:smartTag>
      <w:r w:rsidRPr="00E62CB1">
        <w:rPr>
          <w:rFonts w:ascii="Times New Roman" w:hAnsi="Times New Roman" w:cs="Times New Roman"/>
          <w:sz w:val="24"/>
          <w:szCs w:val="24"/>
        </w:rPr>
        <w:t xml:space="preserve"> от ствола и засыпать корни, шейки деревьев землей или строительным мусором;</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стоянка, парковка или проезд транспортных средств или другой техники по газонам или участкам, занятым древесно-кустарниковой растительностью, установка на них объектов мелкорозничной торговли, складских помещений, гаражей или иных объектов;</w:t>
      </w: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применять чистый торф в качестве растительного грунта;</w:t>
      </w: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использовать роторные снегоочистительные машины для перекидки снега на насаждения.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9.8. Организации, производящие работы по удалению сухостойных, аварийных, потерявших декоративность деревьев и обрезке ветвей в кронах, обязаны обеспечить спил и вывоз деревьев:</w:t>
      </w: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с озелененных территорий вдоль основных улиц и магистралей - в течение рабочего дня;</w:t>
      </w: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с улиц второстепенного значения и дворовых территорий - в течение суток.</w:t>
      </w: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Пни, оставшиеся после вырубки сухостойных, аварийны</w:t>
      </w:r>
      <w:r w:rsidR="00735922" w:rsidRPr="00E62CB1">
        <w:rPr>
          <w:rFonts w:ascii="Times New Roman" w:hAnsi="Times New Roman" w:cs="Times New Roman"/>
          <w:sz w:val="24"/>
          <w:szCs w:val="24"/>
        </w:rPr>
        <w:t>х деревьев, должны быть удалены.</w:t>
      </w:r>
    </w:p>
    <w:p w:rsidR="00735922" w:rsidRPr="00E62CB1" w:rsidRDefault="00735922" w:rsidP="00BC66E2">
      <w:pPr>
        <w:pStyle w:val="a7"/>
        <w:rPr>
          <w:rFonts w:ascii="Times New Roman" w:hAnsi="Times New Roman" w:cs="Times New Roman"/>
          <w:sz w:val="24"/>
          <w:szCs w:val="24"/>
        </w:rPr>
      </w:pPr>
    </w:p>
    <w:p w:rsidR="00735922" w:rsidRPr="00E62CB1" w:rsidRDefault="00735922" w:rsidP="00BC66E2">
      <w:pPr>
        <w:pStyle w:val="a7"/>
        <w:rPr>
          <w:rFonts w:ascii="Times New Roman" w:hAnsi="Times New Roman" w:cs="Times New Roman"/>
          <w:sz w:val="24"/>
          <w:szCs w:val="24"/>
        </w:rPr>
      </w:pPr>
    </w:p>
    <w:p w:rsidR="00735922" w:rsidRPr="00E62CB1" w:rsidRDefault="00735922" w:rsidP="00BC66E2">
      <w:pPr>
        <w:pStyle w:val="a7"/>
        <w:rPr>
          <w:rFonts w:ascii="Times New Roman" w:hAnsi="Times New Roman" w:cs="Times New Roman"/>
          <w:sz w:val="24"/>
          <w:szCs w:val="24"/>
        </w:rPr>
      </w:pPr>
    </w:p>
    <w:p w:rsidR="00835054" w:rsidRPr="00E62CB1" w:rsidRDefault="000358C2" w:rsidP="00BC66E2">
      <w:pPr>
        <w:pStyle w:val="a7"/>
        <w:rPr>
          <w:rFonts w:ascii="Times New Roman" w:hAnsi="Times New Roman" w:cs="Times New Roman"/>
          <w:color w:val="000000"/>
          <w:sz w:val="24"/>
          <w:szCs w:val="24"/>
        </w:rPr>
      </w:pPr>
      <w:r w:rsidRPr="00E62CB1">
        <w:rPr>
          <w:rFonts w:ascii="Times New Roman" w:hAnsi="Times New Roman" w:cs="Times New Roman"/>
          <w:color w:val="000000"/>
          <w:sz w:val="24"/>
          <w:szCs w:val="24"/>
        </w:rPr>
        <w:t xml:space="preserve">                    </w:t>
      </w:r>
      <w:r w:rsidR="00835054" w:rsidRPr="00E62CB1">
        <w:rPr>
          <w:rFonts w:ascii="Times New Roman" w:hAnsi="Times New Roman" w:cs="Times New Roman"/>
          <w:color w:val="000000"/>
          <w:sz w:val="24"/>
          <w:szCs w:val="24"/>
        </w:rPr>
        <w:t>10. Содержание животных в муниципальном образовании</w:t>
      </w:r>
    </w:p>
    <w:p w:rsidR="00A90DFB" w:rsidRPr="00E62CB1" w:rsidRDefault="00A90DFB" w:rsidP="00BC66E2">
      <w:pPr>
        <w:pStyle w:val="a7"/>
        <w:rPr>
          <w:rFonts w:ascii="Times New Roman" w:hAnsi="Times New Roman" w:cs="Times New Roman"/>
          <w:color w:val="000000"/>
          <w:sz w:val="24"/>
          <w:szCs w:val="24"/>
        </w:rPr>
      </w:pPr>
    </w:p>
    <w:p w:rsidR="00835054" w:rsidRPr="00E62CB1" w:rsidRDefault="00835054" w:rsidP="00BC66E2">
      <w:pPr>
        <w:pStyle w:val="a7"/>
        <w:rPr>
          <w:rFonts w:ascii="Times New Roman" w:hAnsi="Times New Roman" w:cs="Times New Roman"/>
          <w:color w:val="000000"/>
          <w:sz w:val="24"/>
          <w:szCs w:val="24"/>
        </w:rPr>
      </w:pPr>
      <w:r w:rsidRPr="00E62CB1">
        <w:rPr>
          <w:rFonts w:ascii="Times New Roman" w:hAnsi="Times New Roman" w:cs="Times New Roman"/>
          <w:color w:val="000000"/>
          <w:sz w:val="24"/>
          <w:szCs w:val="24"/>
        </w:rPr>
        <w:lastRenderedPageBreak/>
        <w:t xml:space="preserve">10.1. Владельцы домашних животных обязаны предотвращать </w:t>
      </w:r>
      <w:r w:rsidRPr="00E62CB1">
        <w:rPr>
          <w:rFonts w:ascii="Times New Roman" w:hAnsi="Times New Roman" w:cs="Times New Roman"/>
          <w:color w:val="000000"/>
          <w:spacing w:val="6"/>
          <w:sz w:val="24"/>
          <w:szCs w:val="24"/>
        </w:rPr>
        <w:t>опасное воздействие своих животных на других живот</w:t>
      </w:r>
      <w:r w:rsidRPr="00E62CB1">
        <w:rPr>
          <w:rFonts w:ascii="Times New Roman" w:hAnsi="Times New Roman" w:cs="Times New Roman"/>
          <w:color w:val="000000"/>
          <w:spacing w:val="6"/>
          <w:sz w:val="24"/>
          <w:szCs w:val="24"/>
        </w:rPr>
        <w:softHyphen/>
      </w:r>
      <w:r w:rsidRPr="00E62CB1">
        <w:rPr>
          <w:rFonts w:ascii="Times New Roman" w:hAnsi="Times New Roman" w:cs="Times New Roman"/>
          <w:color w:val="000000"/>
          <w:spacing w:val="5"/>
          <w:sz w:val="24"/>
          <w:szCs w:val="24"/>
        </w:rPr>
        <w:t>ных и людей, а также обеспечивать тишину для окру</w:t>
      </w:r>
      <w:r w:rsidRPr="00E62CB1">
        <w:rPr>
          <w:rFonts w:ascii="Times New Roman" w:hAnsi="Times New Roman" w:cs="Times New Roman"/>
          <w:color w:val="000000"/>
          <w:spacing w:val="5"/>
          <w:sz w:val="24"/>
          <w:szCs w:val="24"/>
        </w:rPr>
        <w:softHyphen/>
      </w:r>
      <w:r w:rsidRPr="00E62CB1">
        <w:rPr>
          <w:rFonts w:ascii="Times New Roman" w:hAnsi="Times New Roman" w:cs="Times New Roman"/>
          <w:color w:val="000000"/>
          <w:spacing w:val="3"/>
          <w:sz w:val="24"/>
          <w:szCs w:val="24"/>
        </w:rPr>
        <w:t>жающих в соответствии с санитарными нормами, соблю</w:t>
      </w:r>
      <w:r w:rsidRPr="00E62CB1">
        <w:rPr>
          <w:rFonts w:ascii="Times New Roman" w:hAnsi="Times New Roman" w:cs="Times New Roman"/>
          <w:color w:val="000000"/>
          <w:spacing w:val="3"/>
          <w:sz w:val="24"/>
          <w:szCs w:val="24"/>
        </w:rPr>
        <w:softHyphen/>
      </w:r>
      <w:r w:rsidRPr="00E62CB1">
        <w:rPr>
          <w:rFonts w:ascii="Times New Roman" w:hAnsi="Times New Roman" w:cs="Times New Roman"/>
          <w:color w:val="000000"/>
          <w:spacing w:val="4"/>
          <w:sz w:val="24"/>
          <w:szCs w:val="24"/>
        </w:rPr>
        <w:t>дать действующие санитарно-гигиенические и ветери</w:t>
      </w:r>
      <w:r w:rsidRPr="00E62CB1">
        <w:rPr>
          <w:rFonts w:ascii="Times New Roman" w:hAnsi="Times New Roman" w:cs="Times New Roman"/>
          <w:color w:val="000000"/>
          <w:spacing w:val="4"/>
          <w:sz w:val="24"/>
          <w:szCs w:val="24"/>
        </w:rPr>
        <w:softHyphen/>
      </w:r>
      <w:r w:rsidRPr="00E62CB1">
        <w:rPr>
          <w:rFonts w:ascii="Times New Roman" w:hAnsi="Times New Roman" w:cs="Times New Roman"/>
          <w:color w:val="000000"/>
          <w:spacing w:val="3"/>
          <w:sz w:val="24"/>
          <w:szCs w:val="24"/>
        </w:rPr>
        <w:t>нарные правила.</w:t>
      </w:r>
    </w:p>
    <w:p w:rsidR="00835054" w:rsidRPr="00E62CB1" w:rsidRDefault="00835054" w:rsidP="00BC66E2">
      <w:pPr>
        <w:pStyle w:val="a7"/>
        <w:rPr>
          <w:rFonts w:ascii="Times New Roman" w:hAnsi="Times New Roman" w:cs="Times New Roman"/>
          <w:color w:val="000000"/>
          <w:spacing w:val="4"/>
          <w:sz w:val="24"/>
          <w:szCs w:val="24"/>
        </w:rPr>
      </w:pPr>
    </w:p>
    <w:p w:rsidR="00835054" w:rsidRPr="00E62CB1" w:rsidRDefault="00835054" w:rsidP="00BC66E2">
      <w:pPr>
        <w:pStyle w:val="a7"/>
        <w:rPr>
          <w:rFonts w:ascii="Times New Roman" w:hAnsi="Times New Roman" w:cs="Times New Roman"/>
          <w:color w:val="000000"/>
          <w:sz w:val="24"/>
          <w:szCs w:val="24"/>
        </w:rPr>
      </w:pPr>
      <w:r w:rsidRPr="00E62CB1">
        <w:rPr>
          <w:rFonts w:ascii="Times New Roman" w:hAnsi="Times New Roman" w:cs="Times New Roman"/>
          <w:color w:val="000000"/>
          <w:spacing w:val="4"/>
          <w:sz w:val="24"/>
          <w:szCs w:val="24"/>
        </w:rPr>
        <w:t xml:space="preserve">10.2. Не допускается содержание домашних животных </w:t>
      </w:r>
      <w:r w:rsidRPr="00E62CB1">
        <w:rPr>
          <w:rFonts w:ascii="Times New Roman" w:hAnsi="Times New Roman" w:cs="Times New Roman"/>
          <w:color w:val="000000"/>
          <w:spacing w:val="2"/>
          <w:sz w:val="24"/>
          <w:szCs w:val="24"/>
        </w:rPr>
        <w:t>в местах общего пользования много</w:t>
      </w:r>
      <w:r w:rsidRPr="00E62CB1">
        <w:rPr>
          <w:rFonts w:ascii="Times New Roman" w:hAnsi="Times New Roman" w:cs="Times New Roman"/>
          <w:color w:val="000000"/>
          <w:sz w:val="24"/>
          <w:szCs w:val="24"/>
        </w:rPr>
        <w:t>квартирных жилых домов.</w:t>
      </w:r>
    </w:p>
    <w:p w:rsidR="00835054" w:rsidRPr="00E62CB1" w:rsidRDefault="00835054" w:rsidP="00BC66E2">
      <w:pPr>
        <w:pStyle w:val="a7"/>
        <w:rPr>
          <w:rFonts w:ascii="Times New Roman" w:hAnsi="Times New Roman" w:cs="Times New Roman"/>
          <w:color w:val="000000"/>
          <w:sz w:val="24"/>
          <w:szCs w:val="24"/>
        </w:rPr>
      </w:pPr>
    </w:p>
    <w:p w:rsidR="00835054" w:rsidRPr="00E62CB1" w:rsidRDefault="00835054" w:rsidP="00BC66E2">
      <w:pPr>
        <w:pStyle w:val="a7"/>
        <w:rPr>
          <w:rFonts w:ascii="Times New Roman" w:hAnsi="Times New Roman" w:cs="Times New Roman"/>
          <w:color w:val="000000"/>
          <w:spacing w:val="1"/>
          <w:sz w:val="24"/>
          <w:szCs w:val="24"/>
        </w:rPr>
      </w:pPr>
      <w:r w:rsidRPr="00E62CB1">
        <w:rPr>
          <w:rFonts w:ascii="Times New Roman" w:hAnsi="Times New Roman" w:cs="Times New Roman"/>
          <w:color w:val="000000"/>
          <w:sz w:val="24"/>
          <w:szCs w:val="24"/>
        </w:rPr>
        <w:t>10.3. Выпас сельскохозяйственных животных осуществ</w:t>
      </w:r>
      <w:r w:rsidRPr="00E62CB1">
        <w:rPr>
          <w:rFonts w:ascii="Times New Roman" w:hAnsi="Times New Roman" w:cs="Times New Roman"/>
          <w:color w:val="000000"/>
          <w:spacing w:val="1"/>
          <w:sz w:val="24"/>
          <w:szCs w:val="24"/>
        </w:rPr>
        <w:t xml:space="preserve">ляется на огороженных пастбищах либо не огороженных  пастбищах под надзором собственников сельскохозяйственных животных, либо лиц, уполномоченных с обязательным соблюдением норм нагрузки на пастбища. </w:t>
      </w:r>
    </w:p>
    <w:p w:rsidR="00835054" w:rsidRPr="00E62CB1" w:rsidRDefault="00835054" w:rsidP="00BC66E2">
      <w:pPr>
        <w:pStyle w:val="a7"/>
        <w:rPr>
          <w:rFonts w:ascii="Times New Roman" w:hAnsi="Times New Roman" w:cs="Times New Roman"/>
          <w:color w:val="000000"/>
          <w:spacing w:val="1"/>
          <w:sz w:val="24"/>
          <w:szCs w:val="24"/>
        </w:rPr>
      </w:pPr>
    </w:p>
    <w:p w:rsidR="00835054" w:rsidRPr="00E62CB1" w:rsidRDefault="00835054" w:rsidP="00BC66E2">
      <w:pPr>
        <w:pStyle w:val="a7"/>
        <w:rPr>
          <w:rFonts w:ascii="Times New Roman" w:hAnsi="Times New Roman" w:cs="Times New Roman"/>
          <w:color w:val="000000"/>
          <w:spacing w:val="1"/>
          <w:sz w:val="24"/>
          <w:szCs w:val="24"/>
        </w:rPr>
      </w:pPr>
    </w:p>
    <w:p w:rsidR="00835054" w:rsidRPr="00E62CB1" w:rsidRDefault="009F577B" w:rsidP="00BC66E2">
      <w:pPr>
        <w:pStyle w:val="a7"/>
        <w:rPr>
          <w:rFonts w:ascii="Times New Roman" w:hAnsi="Times New Roman" w:cs="Times New Roman"/>
          <w:color w:val="000000"/>
          <w:spacing w:val="1"/>
          <w:sz w:val="24"/>
          <w:szCs w:val="24"/>
        </w:rPr>
      </w:pPr>
      <w:r w:rsidRPr="00E62CB1">
        <w:rPr>
          <w:rFonts w:ascii="Times New Roman" w:hAnsi="Times New Roman" w:cs="Times New Roman"/>
          <w:color w:val="000000"/>
          <w:spacing w:val="1"/>
          <w:sz w:val="24"/>
          <w:szCs w:val="24"/>
        </w:rPr>
        <w:t xml:space="preserve"> 10.4.</w:t>
      </w:r>
      <w:r w:rsidR="00835054" w:rsidRPr="00E62CB1">
        <w:rPr>
          <w:rFonts w:ascii="Times New Roman" w:hAnsi="Times New Roman" w:cs="Times New Roman"/>
          <w:color w:val="000000"/>
          <w:spacing w:val="1"/>
          <w:sz w:val="24"/>
          <w:szCs w:val="24"/>
        </w:rPr>
        <w:t xml:space="preserve"> Владельцы домашних животных обязаны сопровождать домашний скот до места сбора стада и передать пастуху, а также встречать домашний  скот после пастьбы в вечернее время. </w:t>
      </w:r>
    </w:p>
    <w:p w:rsidR="00835054" w:rsidRPr="00E62CB1" w:rsidRDefault="00835054" w:rsidP="00BC66E2">
      <w:pPr>
        <w:pStyle w:val="a7"/>
        <w:rPr>
          <w:rFonts w:ascii="Times New Roman" w:hAnsi="Times New Roman" w:cs="Times New Roman"/>
          <w:color w:val="000000"/>
          <w:spacing w:val="1"/>
          <w:sz w:val="24"/>
          <w:szCs w:val="24"/>
        </w:rPr>
      </w:pPr>
    </w:p>
    <w:p w:rsidR="00835054" w:rsidRPr="00E62CB1" w:rsidRDefault="009F577B" w:rsidP="00BC66E2">
      <w:pPr>
        <w:pStyle w:val="a7"/>
        <w:rPr>
          <w:rFonts w:ascii="Times New Roman" w:hAnsi="Times New Roman" w:cs="Times New Roman"/>
          <w:color w:val="000000"/>
          <w:spacing w:val="1"/>
          <w:sz w:val="24"/>
          <w:szCs w:val="24"/>
        </w:rPr>
      </w:pPr>
      <w:r w:rsidRPr="00E62CB1">
        <w:rPr>
          <w:rFonts w:ascii="Times New Roman" w:hAnsi="Times New Roman" w:cs="Times New Roman"/>
          <w:color w:val="000000"/>
          <w:spacing w:val="1"/>
          <w:sz w:val="24"/>
          <w:szCs w:val="24"/>
        </w:rPr>
        <w:t>10.5</w:t>
      </w:r>
      <w:r w:rsidR="00835054" w:rsidRPr="00E62CB1">
        <w:rPr>
          <w:rFonts w:ascii="Times New Roman" w:hAnsi="Times New Roman" w:cs="Times New Roman"/>
          <w:color w:val="000000"/>
          <w:spacing w:val="1"/>
          <w:sz w:val="24"/>
          <w:szCs w:val="24"/>
        </w:rPr>
        <w:t>.Свободное перемещение скота и домашней птицы допускается  в пределах</w:t>
      </w:r>
    </w:p>
    <w:p w:rsidR="00835054" w:rsidRPr="00E62CB1" w:rsidRDefault="00835054" w:rsidP="00BC66E2">
      <w:pPr>
        <w:pStyle w:val="a7"/>
        <w:rPr>
          <w:rFonts w:ascii="Times New Roman" w:hAnsi="Times New Roman" w:cs="Times New Roman"/>
          <w:color w:val="000000"/>
          <w:spacing w:val="1"/>
          <w:sz w:val="24"/>
          <w:szCs w:val="24"/>
        </w:rPr>
      </w:pPr>
      <w:r w:rsidRPr="00E62CB1">
        <w:rPr>
          <w:rFonts w:ascii="Times New Roman" w:hAnsi="Times New Roman" w:cs="Times New Roman"/>
          <w:color w:val="000000"/>
          <w:spacing w:val="1"/>
          <w:sz w:val="24"/>
          <w:szCs w:val="24"/>
        </w:rPr>
        <w:t>помещения, в котором содержится скот и птица.</w:t>
      </w:r>
    </w:p>
    <w:p w:rsidR="00835054" w:rsidRPr="00E62CB1" w:rsidRDefault="00835054" w:rsidP="00BC66E2">
      <w:pPr>
        <w:pStyle w:val="a7"/>
        <w:rPr>
          <w:rFonts w:ascii="Times New Roman" w:hAnsi="Times New Roman" w:cs="Times New Roman"/>
          <w:color w:val="000000"/>
          <w:spacing w:val="1"/>
          <w:sz w:val="24"/>
          <w:szCs w:val="24"/>
        </w:rPr>
      </w:pPr>
    </w:p>
    <w:p w:rsidR="00835054" w:rsidRPr="00E62CB1" w:rsidRDefault="009F577B" w:rsidP="00BC66E2">
      <w:pPr>
        <w:pStyle w:val="a7"/>
        <w:rPr>
          <w:rFonts w:ascii="Times New Roman" w:hAnsi="Times New Roman" w:cs="Times New Roman"/>
          <w:color w:val="000000"/>
          <w:spacing w:val="1"/>
          <w:sz w:val="24"/>
          <w:szCs w:val="24"/>
        </w:rPr>
      </w:pPr>
      <w:r w:rsidRPr="00E62CB1">
        <w:rPr>
          <w:rFonts w:ascii="Times New Roman" w:hAnsi="Times New Roman" w:cs="Times New Roman"/>
          <w:color w:val="000000"/>
          <w:spacing w:val="1"/>
          <w:sz w:val="24"/>
          <w:szCs w:val="24"/>
        </w:rPr>
        <w:t>10.6.</w:t>
      </w:r>
      <w:r w:rsidR="00835054" w:rsidRPr="00E62CB1">
        <w:rPr>
          <w:rFonts w:ascii="Times New Roman" w:hAnsi="Times New Roman" w:cs="Times New Roman"/>
          <w:color w:val="000000"/>
          <w:spacing w:val="1"/>
          <w:sz w:val="24"/>
          <w:szCs w:val="24"/>
        </w:rPr>
        <w:t xml:space="preserve"> Свободное перемещение скота и домашней птицы допускается  в пределах огороженной территории земельного участка, принадлежащего владельцу скота и домашней птицы, с применением мер, исключающих случаи выхода животного за пределы участка.</w:t>
      </w:r>
    </w:p>
    <w:p w:rsidR="00835054" w:rsidRPr="00E62CB1" w:rsidRDefault="00835054" w:rsidP="00BC66E2">
      <w:pPr>
        <w:pStyle w:val="a7"/>
        <w:rPr>
          <w:rFonts w:ascii="Times New Roman" w:hAnsi="Times New Roman" w:cs="Times New Roman"/>
          <w:color w:val="000000"/>
          <w:spacing w:val="1"/>
          <w:sz w:val="24"/>
          <w:szCs w:val="24"/>
        </w:rPr>
      </w:pPr>
      <w:r w:rsidRPr="00E62CB1">
        <w:rPr>
          <w:rFonts w:ascii="Times New Roman" w:hAnsi="Times New Roman" w:cs="Times New Roman"/>
          <w:color w:val="000000"/>
          <w:spacing w:val="1"/>
          <w:sz w:val="24"/>
          <w:szCs w:val="24"/>
        </w:rPr>
        <w:t>Вне указанных пределов передвижения скота и домашней птицы допускается в специально установленных местах выпаса скота.</w:t>
      </w:r>
    </w:p>
    <w:p w:rsidR="00835054" w:rsidRPr="00E62CB1" w:rsidRDefault="00835054" w:rsidP="00BC66E2">
      <w:pPr>
        <w:pStyle w:val="a7"/>
        <w:rPr>
          <w:rFonts w:ascii="Times New Roman" w:hAnsi="Times New Roman" w:cs="Times New Roman"/>
          <w:color w:val="000000"/>
          <w:spacing w:val="1"/>
          <w:sz w:val="24"/>
          <w:szCs w:val="24"/>
        </w:rPr>
      </w:pPr>
    </w:p>
    <w:p w:rsidR="00835054" w:rsidRPr="00E62CB1" w:rsidRDefault="009F577B" w:rsidP="00BC66E2">
      <w:pPr>
        <w:pStyle w:val="a7"/>
        <w:rPr>
          <w:rFonts w:ascii="Times New Roman" w:hAnsi="Times New Roman" w:cs="Times New Roman"/>
          <w:color w:val="000000"/>
          <w:spacing w:val="1"/>
          <w:sz w:val="24"/>
          <w:szCs w:val="24"/>
        </w:rPr>
      </w:pPr>
      <w:r w:rsidRPr="00E62CB1">
        <w:rPr>
          <w:rFonts w:ascii="Times New Roman" w:hAnsi="Times New Roman" w:cs="Times New Roman"/>
          <w:color w:val="000000"/>
          <w:spacing w:val="1"/>
          <w:sz w:val="24"/>
          <w:szCs w:val="24"/>
        </w:rPr>
        <w:t>10.7.</w:t>
      </w:r>
      <w:r w:rsidR="00835054" w:rsidRPr="00E62CB1">
        <w:rPr>
          <w:rFonts w:ascii="Times New Roman" w:hAnsi="Times New Roman" w:cs="Times New Roman"/>
          <w:color w:val="000000"/>
          <w:spacing w:val="1"/>
          <w:sz w:val="24"/>
          <w:szCs w:val="24"/>
        </w:rPr>
        <w:t xml:space="preserve">  Собственники сельскохозяйственных животных и домашней птицы или пастухи  обязаны:</w:t>
      </w:r>
    </w:p>
    <w:p w:rsidR="00835054" w:rsidRPr="00E62CB1" w:rsidRDefault="009F577B" w:rsidP="00BC66E2">
      <w:pPr>
        <w:pStyle w:val="a7"/>
        <w:rPr>
          <w:rFonts w:ascii="Times New Roman" w:hAnsi="Times New Roman" w:cs="Times New Roman"/>
          <w:color w:val="000000"/>
          <w:spacing w:val="1"/>
          <w:sz w:val="24"/>
          <w:szCs w:val="24"/>
        </w:rPr>
      </w:pPr>
      <w:r w:rsidRPr="00E62CB1">
        <w:rPr>
          <w:rFonts w:ascii="Times New Roman" w:hAnsi="Times New Roman" w:cs="Times New Roman"/>
          <w:color w:val="000000"/>
          <w:spacing w:val="1"/>
          <w:sz w:val="24"/>
          <w:szCs w:val="24"/>
        </w:rPr>
        <w:t>10.7</w:t>
      </w:r>
      <w:r w:rsidR="00835054" w:rsidRPr="00E62CB1">
        <w:rPr>
          <w:rFonts w:ascii="Times New Roman" w:hAnsi="Times New Roman" w:cs="Times New Roman"/>
          <w:color w:val="000000"/>
          <w:spacing w:val="1"/>
          <w:sz w:val="24"/>
          <w:szCs w:val="24"/>
        </w:rPr>
        <w:t>.1. осуществлять постоянный надзор за животными и птицей  в процессе их пастьбы (выгула) на неогороженных территориях, не допуская их перемещения на участки, не предназначенные для этих целей;</w:t>
      </w:r>
    </w:p>
    <w:p w:rsidR="009F577B" w:rsidRPr="00E62CB1" w:rsidRDefault="009F577B" w:rsidP="00BC66E2">
      <w:pPr>
        <w:pStyle w:val="a7"/>
        <w:rPr>
          <w:rFonts w:ascii="Times New Roman" w:hAnsi="Times New Roman" w:cs="Times New Roman"/>
          <w:color w:val="000000"/>
          <w:spacing w:val="1"/>
          <w:sz w:val="24"/>
          <w:szCs w:val="24"/>
        </w:rPr>
      </w:pPr>
    </w:p>
    <w:p w:rsidR="00835054" w:rsidRPr="00E62CB1" w:rsidRDefault="009F577B" w:rsidP="00BC66E2">
      <w:pPr>
        <w:pStyle w:val="a7"/>
        <w:rPr>
          <w:rFonts w:ascii="Times New Roman" w:hAnsi="Times New Roman" w:cs="Times New Roman"/>
          <w:color w:val="000000"/>
          <w:spacing w:val="1"/>
          <w:sz w:val="24"/>
          <w:szCs w:val="24"/>
        </w:rPr>
      </w:pPr>
      <w:r w:rsidRPr="00E62CB1">
        <w:rPr>
          <w:rFonts w:ascii="Times New Roman" w:hAnsi="Times New Roman" w:cs="Times New Roman"/>
          <w:color w:val="000000"/>
          <w:spacing w:val="1"/>
          <w:sz w:val="24"/>
          <w:szCs w:val="24"/>
        </w:rPr>
        <w:t>10.7</w:t>
      </w:r>
      <w:r w:rsidR="00835054" w:rsidRPr="00E62CB1">
        <w:rPr>
          <w:rFonts w:ascii="Times New Roman" w:hAnsi="Times New Roman" w:cs="Times New Roman"/>
          <w:color w:val="000000"/>
          <w:spacing w:val="1"/>
          <w:sz w:val="24"/>
          <w:szCs w:val="24"/>
        </w:rPr>
        <w:t>.2. запрещается оставлять сельскохозяйственных животных и птицу в режиме безнадзорного выгула на улицах и других составных частей населенных пунктов, а также в местах или условиях, при которых ими может быть осуществлена потрава сельскохозяйственных посевов и насаждений, их повреждение и уничтожение.</w:t>
      </w:r>
    </w:p>
    <w:p w:rsidR="00D1530A" w:rsidRPr="00E62CB1" w:rsidRDefault="00D1530A" w:rsidP="00BC66E2">
      <w:pPr>
        <w:pStyle w:val="a7"/>
        <w:rPr>
          <w:rFonts w:ascii="Times New Roman" w:hAnsi="Times New Roman" w:cs="Times New Roman"/>
          <w:color w:val="000000"/>
          <w:spacing w:val="1"/>
          <w:sz w:val="24"/>
          <w:szCs w:val="24"/>
        </w:rPr>
      </w:pPr>
    </w:p>
    <w:p w:rsidR="00D1530A" w:rsidRPr="00E62CB1" w:rsidRDefault="00D1530A" w:rsidP="00BC66E2">
      <w:pPr>
        <w:pStyle w:val="a7"/>
        <w:rPr>
          <w:rFonts w:ascii="Times New Roman" w:hAnsi="Times New Roman" w:cs="Times New Roman"/>
          <w:color w:val="000000"/>
          <w:spacing w:val="1"/>
          <w:sz w:val="24"/>
          <w:szCs w:val="24"/>
        </w:rPr>
      </w:pPr>
    </w:p>
    <w:p w:rsidR="00D1530A" w:rsidRPr="00E62CB1" w:rsidRDefault="00D1530A" w:rsidP="00BC66E2">
      <w:pPr>
        <w:pStyle w:val="a7"/>
        <w:rPr>
          <w:rFonts w:ascii="Times New Roman" w:eastAsia="Times New Roman" w:hAnsi="Times New Roman" w:cs="Times New Roman"/>
          <w:sz w:val="24"/>
          <w:szCs w:val="24"/>
          <w:lang w:eastAsia="ru-RU"/>
        </w:rPr>
      </w:pPr>
      <w:r w:rsidRPr="00E62CB1">
        <w:rPr>
          <w:rFonts w:ascii="Times New Roman" w:hAnsi="Times New Roman" w:cs="Times New Roman"/>
          <w:color w:val="000000"/>
          <w:spacing w:val="1"/>
          <w:sz w:val="24"/>
          <w:szCs w:val="24"/>
        </w:rPr>
        <w:t>10.</w:t>
      </w:r>
      <w:r w:rsidR="009F577B" w:rsidRPr="00E62CB1">
        <w:rPr>
          <w:rFonts w:ascii="Times New Roman" w:hAnsi="Times New Roman" w:cs="Times New Roman"/>
          <w:color w:val="000000"/>
          <w:spacing w:val="1"/>
          <w:sz w:val="24"/>
          <w:szCs w:val="24"/>
        </w:rPr>
        <w:t>8</w:t>
      </w:r>
      <w:r w:rsidRPr="00E62CB1">
        <w:rPr>
          <w:rFonts w:ascii="Times New Roman" w:eastAsia="Times New Roman" w:hAnsi="Times New Roman" w:cs="Times New Roman"/>
          <w:sz w:val="24"/>
          <w:szCs w:val="24"/>
          <w:lang w:eastAsia="ru-RU"/>
        </w:rPr>
        <w:t xml:space="preserve">. Запрещается вывод собак в общественные места без поводка и (или) намордника. </w:t>
      </w:r>
    </w:p>
    <w:p w:rsidR="00835054" w:rsidRPr="00E62CB1" w:rsidRDefault="00835054" w:rsidP="00BC66E2">
      <w:pPr>
        <w:pStyle w:val="a7"/>
        <w:rPr>
          <w:rFonts w:ascii="Times New Roman" w:hAnsi="Times New Roman" w:cs="Times New Roman"/>
          <w:color w:val="000000"/>
          <w:spacing w:val="1"/>
          <w:sz w:val="24"/>
          <w:szCs w:val="24"/>
        </w:rPr>
      </w:pPr>
    </w:p>
    <w:p w:rsidR="00835054" w:rsidRPr="00E62CB1" w:rsidRDefault="009F577B" w:rsidP="00BC66E2">
      <w:pPr>
        <w:pStyle w:val="a7"/>
        <w:rPr>
          <w:rFonts w:ascii="Times New Roman" w:hAnsi="Times New Roman" w:cs="Times New Roman"/>
          <w:color w:val="000000"/>
          <w:spacing w:val="1"/>
          <w:sz w:val="24"/>
          <w:szCs w:val="24"/>
        </w:rPr>
      </w:pPr>
      <w:r w:rsidRPr="00E62CB1">
        <w:rPr>
          <w:rFonts w:ascii="Times New Roman" w:hAnsi="Times New Roman" w:cs="Times New Roman"/>
          <w:color w:val="000000"/>
          <w:spacing w:val="4"/>
          <w:sz w:val="24"/>
          <w:szCs w:val="24"/>
        </w:rPr>
        <w:t>10.9</w:t>
      </w:r>
      <w:r w:rsidR="00835054" w:rsidRPr="00E62CB1">
        <w:rPr>
          <w:rFonts w:ascii="Times New Roman" w:hAnsi="Times New Roman" w:cs="Times New Roman"/>
          <w:color w:val="000000"/>
          <w:spacing w:val="4"/>
          <w:sz w:val="24"/>
          <w:szCs w:val="24"/>
        </w:rPr>
        <w:t>. Отлову подлежат собаки, а также кошки, незави</w:t>
      </w:r>
      <w:r w:rsidR="00835054" w:rsidRPr="00E62CB1">
        <w:rPr>
          <w:rFonts w:ascii="Times New Roman" w:hAnsi="Times New Roman" w:cs="Times New Roman"/>
          <w:color w:val="000000"/>
          <w:spacing w:val="10"/>
          <w:sz w:val="24"/>
          <w:szCs w:val="24"/>
        </w:rPr>
        <w:t xml:space="preserve">симо от породы и назначения (в том числе и имеющие ошейник с номерным знаком), находящиеся на улицах </w:t>
      </w:r>
      <w:r w:rsidR="00835054" w:rsidRPr="00E62CB1">
        <w:rPr>
          <w:rFonts w:ascii="Times New Roman" w:hAnsi="Times New Roman" w:cs="Times New Roman"/>
          <w:color w:val="000000"/>
          <w:spacing w:val="6"/>
          <w:sz w:val="24"/>
          <w:szCs w:val="24"/>
        </w:rPr>
        <w:t xml:space="preserve">или в иных общественных местах без сопровождающего </w:t>
      </w:r>
      <w:r w:rsidR="00835054" w:rsidRPr="00E62CB1">
        <w:rPr>
          <w:rFonts w:ascii="Times New Roman" w:hAnsi="Times New Roman" w:cs="Times New Roman"/>
          <w:color w:val="000000"/>
          <w:spacing w:val="1"/>
          <w:sz w:val="24"/>
          <w:szCs w:val="24"/>
        </w:rPr>
        <w:t>лица.</w:t>
      </w:r>
    </w:p>
    <w:p w:rsidR="009F577B" w:rsidRPr="00E62CB1" w:rsidRDefault="009F577B" w:rsidP="00BC66E2">
      <w:pPr>
        <w:pStyle w:val="a7"/>
        <w:rPr>
          <w:rFonts w:ascii="Times New Roman" w:hAnsi="Times New Roman" w:cs="Times New Roman"/>
          <w:color w:val="000000"/>
          <w:sz w:val="24"/>
          <w:szCs w:val="24"/>
        </w:rPr>
      </w:pPr>
    </w:p>
    <w:p w:rsidR="00835054" w:rsidRPr="00E62CB1" w:rsidRDefault="009F577B" w:rsidP="00BC66E2">
      <w:pPr>
        <w:pStyle w:val="a7"/>
        <w:rPr>
          <w:rFonts w:ascii="Times New Roman" w:hAnsi="Times New Roman" w:cs="Times New Roman"/>
          <w:color w:val="000000"/>
          <w:sz w:val="24"/>
          <w:szCs w:val="24"/>
        </w:rPr>
      </w:pPr>
      <w:r w:rsidRPr="00E62CB1">
        <w:rPr>
          <w:rFonts w:ascii="Times New Roman" w:hAnsi="Times New Roman" w:cs="Times New Roman"/>
          <w:color w:val="000000"/>
          <w:sz w:val="24"/>
          <w:szCs w:val="24"/>
        </w:rPr>
        <w:t>10.10</w:t>
      </w:r>
      <w:r w:rsidR="00835054" w:rsidRPr="00E62CB1">
        <w:rPr>
          <w:rFonts w:ascii="Times New Roman" w:hAnsi="Times New Roman" w:cs="Times New Roman"/>
          <w:color w:val="000000"/>
          <w:sz w:val="24"/>
          <w:szCs w:val="24"/>
        </w:rPr>
        <w:t>. Отлов бродячих животных осуществляется специа</w:t>
      </w:r>
      <w:r w:rsidR="00835054" w:rsidRPr="00E62CB1">
        <w:rPr>
          <w:rFonts w:ascii="Times New Roman" w:hAnsi="Times New Roman" w:cs="Times New Roman"/>
          <w:color w:val="000000"/>
          <w:spacing w:val="7"/>
          <w:sz w:val="24"/>
          <w:szCs w:val="24"/>
        </w:rPr>
        <w:t xml:space="preserve">лизированными организациями по договорам с </w:t>
      </w:r>
      <w:r w:rsidR="00835054" w:rsidRPr="00E62CB1">
        <w:rPr>
          <w:rFonts w:ascii="Times New Roman" w:hAnsi="Times New Roman" w:cs="Times New Roman"/>
          <w:color w:val="000000"/>
          <w:spacing w:val="4"/>
          <w:sz w:val="24"/>
          <w:szCs w:val="24"/>
        </w:rPr>
        <w:t>администрацией</w:t>
      </w:r>
      <w:r w:rsidR="00835054" w:rsidRPr="00E62CB1">
        <w:rPr>
          <w:rFonts w:ascii="Times New Roman" w:hAnsi="Times New Roman" w:cs="Times New Roman"/>
          <w:color w:val="000000"/>
          <w:spacing w:val="1"/>
          <w:sz w:val="24"/>
          <w:szCs w:val="24"/>
        </w:rPr>
        <w:t xml:space="preserve"> </w:t>
      </w:r>
      <w:proofErr w:type="spellStart"/>
      <w:r w:rsidR="00835054" w:rsidRPr="00E62CB1">
        <w:rPr>
          <w:rFonts w:ascii="Times New Roman" w:hAnsi="Times New Roman" w:cs="Times New Roman"/>
          <w:color w:val="000000"/>
          <w:spacing w:val="1"/>
          <w:sz w:val="24"/>
          <w:szCs w:val="24"/>
        </w:rPr>
        <w:t>Горбуновского</w:t>
      </w:r>
      <w:proofErr w:type="spellEnd"/>
      <w:r w:rsidR="00835054" w:rsidRPr="00E62CB1">
        <w:rPr>
          <w:rFonts w:ascii="Times New Roman" w:hAnsi="Times New Roman" w:cs="Times New Roman"/>
          <w:color w:val="000000"/>
          <w:spacing w:val="4"/>
          <w:sz w:val="24"/>
          <w:szCs w:val="24"/>
        </w:rPr>
        <w:t xml:space="preserve"> сельсовета в пределах </w:t>
      </w:r>
      <w:r w:rsidR="00835054" w:rsidRPr="00E62CB1">
        <w:rPr>
          <w:rFonts w:ascii="Times New Roman" w:hAnsi="Times New Roman" w:cs="Times New Roman"/>
          <w:color w:val="000000"/>
          <w:spacing w:val="3"/>
          <w:sz w:val="24"/>
          <w:szCs w:val="24"/>
        </w:rPr>
        <w:t>средств, предусмотренных в бюджете</w:t>
      </w:r>
      <w:r w:rsidR="00835054" w:rsidRPr="00E62CB1">
        <w:rPr>
          <w:rFonts w:ascii="Times New Roman" w:hAnsi="Times New Roman" w:cs="Times New Roman"/>
          <w:color w:val="000000"/>
          <w:spacing w:val="1"/>
          <w:sz w:val="24"/>
          <w:szCs w:val="24"/>
        </w:rPr>
        <w:t xml:space="preserve"> </w:t>
      </w:r>
      <w:proofErr w:type="spellStart"/>
      <w:r w:rsidR="00835054" w:rsidRPr="00E62CB1">
        <w:rPr>
          <w:rFonts w:ascii="Times New Roman" w:hAnsi="Times New Roman" w:cs="Times New Roman"/>
          <w:color w:val="000000"/>
          <w:spacing w:val="1"/>
          <w:sz w:val="24"/>
          <w:szCs w:val="24"/>
        </w:rPr>
        <w:t>Горбуновского</w:t>
      </w:r>
      <w:proofErr w:type="spellEnd"/>
      <w:r w:rsidR="00835054" w:rsidRPr="00E62CB1">
        <w:rPr>
          <w:rFonts w:ascii="Times New Roman" w:hAnsi="Times New Roman" w:cs="Times New Roman"/>
          <w:color w:val="000000"/>
          <w:spacing w:val="3"/>
          <w:sz w:val="24"/>
          <w:szCs w:val="24"/>
        </w:rPr>
        <w:t xml:space="preserve"> сельсовета</w:t>
      </w:r>
      <w:r w:rsidR="00835054" w:rsidRPr="00E62CB1">
        <w:rPr>
          <w:rFonts w:ascii="Times New Roman" w:hAnsi="Times New Roman" w:cs="Times New Roman"/>
          <w:color w:val="000000"/>
          <w:sz w:val="24"/>
          <w:szCs w:val="24"/>
        </w:rPr>
        <w:t xml:space="preserve"> на эти цели.</w:t>
      </w:r>
    </w:p>
    <w:p w:rsidR="00835054" w:rsidRPr="00E62CB1" w:rsidRDefault="00835054" w:rsidP="00BC66E2">
      <w:pPr>
        <w:pStyle w:val="a7"/>
        <w:rPr>
          <w:rFonts w:ascii="Times New Roman" w:hAnsi="Times New Roman" w:cs="Times New Roman"/>
          <w:color w:val="000000"/>
          <w:spacing w:val="1"/>
          <w:sz w:val="24"/>
          <w:szCs w:val="24"/>
        </w:rPr>
      </w:pPr>
    </w:p>
    <w:p w:rsidR="00835054" w:rsidRPr="00E62CB1" w:rsidRDefault="000358C2"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835054" w:rsidRPr="00E62CB1">
        <w:rPr>
          <w:rFonts w:ascii="Times New Roman" w:hAnsi="Times New Roman" w:cs="Times New Roman"/>
          <w:sz w:val="24"/>
          <w:szCs w:val="24"/>
        </w:rPr>
        <w:t>11. Обеспечение благоустройства, чистоты и порядка в муниципальном образовании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lastRenderedPageBreak/>
        <w:t xml:space="preserve">11.1. Все юридические и физические лица, независимо от их правового статуса и форм собственности, находящиеся на территории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обязаны обеспечивать комплекс мер, направленных на улучшение содержания благоустройства, поддержания чистоты и порядка:</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11.1.1. На всей территории муниципального образования не допускается сброс бытового и строительного мусора, отходов производства, тары, ветвей деревьев, листвы, снега вне специально отведенных мест.</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Запрещается сжигание мусора, листвы, тары, производственных отходов, разведение костров, включая внутренние территории предприятий и частных домовладений.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11.1.2. Запрещается перевозка грунта, мусора, сыпучих строительных материалов, легкой тары, листвы, ветвей деревьев, жидких, сыпучих и иных веще</w:t>
      </w:r>
      <w:proofErr w:type="gramStart"/>
      <w:r w:rsidRPr="00E62CB1">
        <w:rPr>
          <w:rFonts w:ascii="Times New Roman" w:hAnsi="Times New Roman" w:cs="Times New Roman"/>
          <w:sz w:val="24"/>
          <w:szCs w:val="24"/>
        </w:rPr>
        <w:t>ств пр</w:t>
      </w:r>
      <w:proofErr w:type="gramEnd"/>
      <w:r w:rsidRPr="00E62CB1">
        <w:rPr>
          <w:rFonts w:ascii="Times New Roman" w:hAnsi="Times New Roman" w:cs="Times New Roman"/>
          <w:sz w:val="24"/>
          <w:szCs w:val="24"/>
        </w:rPr>
        <w:t>и их транспортировке без покрытия брезентом или другим материалом.</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11.1.3. Не допускается вынос грязи на улицы машинами, механизмами, иной техникой с территории производства работ и грунтовых дорог.</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11.1.4. Запрещается самовольная установка железобетонных блоков, столбов, ограждений и других во внутриквартальных и дворовых проездах и их иное несанкционированное перекрытие.</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11.1.5. Запрещается парковка автотранспорта и размещение объектов различного назначения в не установленных для этого местах. При парковке автотранспорта на дворовых и внутриквартальных территориях должно быть обеспечено беспрепятственное передвижение транспорта и пешеходов.</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Запрещается мойка автотранспорта вне специально отведенных мест.</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11.</w:t>
      </w:r>
      <w:r w:rsidR="009F577B" w:rsidRPr="00E62CB1">
        <w:rPr>
          <w:rFonts w:ascii="Times New Roman" w:hAnsi="Times New Roman" w:cs="Times New Roman"/>
          <w:sz w:val="24"/>
          <w:szCs w:val="24"/>
        </w:rPr>
        <w:t>2</w:t>
      </w:r>
      <w:r w:rsidRPr="00E62CB1">
        <w:rPr>
          <w:rFonts w:ascii="Times New Roman" w:hAnsi="Times New Roman" w:cs="Times New Roman"/>
          <w:sz w:val="24"/>
          <w:szCs w:val="24"/>
        </w:rPr>
        <w:t>. Включение наружного освещения улиц, дорог, площадей, территорий микрорайонов и других освещаемых объектов производится по графику, утвержденному местной администрацией.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11.</w:t>
      </w:r>
      <w:r w:rsidR="009F577B" w:rsidRPr="00E62CB1">
        <w:rPr>
          <w:rFonts w:ascii="Times New Roman" w:hAnsi="Times New Roman" w:cs="Times New Roman"/>
          <w:sz w:val="24"/>
          <w:szCs w:val="24"/>
        </w:rPr>
        <w:t>3</w:t>
      </w:r>
      <w:r w:rsidRPr="00E62CB1">
        <w:rPr>
          <w:rFonts w:ascii="Times New Roman" w:hAnsi="Times New Roman" w:cs="Times New Roman"/>
          <w:sz w:val="24"/>
          <w:szCs w:val="24"/>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по мере необходимости, но не реже одного раза в три года.</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Запрещается размещение любых видов рекламной продукции на опорах освещения и опорах контактной сети, ЛЭП без согласования с их балансодержателем.</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11.</w:t>
      </w:r>
      <w:r w:rsidR="009F577B" w:rsidRPr="00E62CB1">
        <w:rPr>
          <w:rFonts w:ascii="Times New Roman" w:hAnsi="Times New Roman" w:cs="Times New Roman"/>
          <w:sz w:val="24"/>
          <w:szCs w:val="24"/>
        </w:rPr>
        <w:t>4</w:t>
      </w:r>
      <w:r w:rsidRPr="00E62CB1">
        <w:rPr>
          <w:rFonts w:ascii="Times New Roman" w:hAnsi="Times New Roman" w:cs="Times New Roman"/>
          <w:sz w:val="24"/>
          <w:szCs w:val="24"/>
        </w:rPr>
        <w:t>. Средства наружной рекламы и информации должны размещаться и содержаться в чистоте в соответствии с действующими нормами и правилами. Ответственность за их содержание несут юридические и физические лица, на которых оформлена разрешительная документация.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11.</w:t>
      </w:r>
      <w:r w:rsidR="009F577B" w:rsidRPr="00E62CB1">
        <w:rPr>
          <w:rFonts w:ascii="Times New Roman" w:hAnsi="Times New Roman" w:cs="Times New Roman"/>
          <w:sz w:val="24"/>
          <w:szCs w:val="24"/>
        </w:rPr>
        <w:t>5</w:t>
      </w:r>
      <w:r w:rsidRPr="00E62CB1">
        <w:rPr>
          <w:rFonts w:ascii="Times New Roman" w:hAnsi="Times New Roman" w:cs="Times New Roman"/>
          <w:sz w:val="24"/>
          <w:szCs w:val="24"/>
        </w:rPr>
        <w:t>. После монтажа (демонтажа) рекламной конструкции владелец, балансодержатель данной конструкции обязан восстановить благоустройство территорий или объекта размещения в течение 3 суток.</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lastRenderedPageBreak/>
        <w:t>Запрещается производить смену изображений (плакатов) на рекламных конструкциях с заездом автотранспорта на газоны.</w:t>
      </w:r>
    </w:p>
    <w:p w:rsidR="00A90DFB" w:rsidRPr="00E62CB1" w:rsidRDefault="00A90DFB"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11.</w:t>
      </w:r>
      <w:r w:rsidR="009F577B" w:rsidRPr="00E62CB1">
        <w:rPr>
          <w:rFonts w:ascii="Times New Roman" w:hAnsi="Times New Roman" w:cs="Times New Roman"/>
          <w:sz w:val="24"/>
          <w:szCs w:val="24"/>
        </w:rPr>
        <w:t>6</w:t>
      </w:r>
      <w:r w:rsidRPr="00E62CB1">
        <w:rPr>
          <w:rFonts w:ascii="Times New Roman" w:hAnsi="Times New Roman" w:cs="Times New Roman"/>
          <w:sz w:val="24"/>
          <w:szCs w:val="24"/>
        </w:rPr>
        <w:t>. Запрещается: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самовольное переоборудование фасадов зданий и их конструктивных элементов;</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загромождение балконов и лоджий предметами домашнего обихода (мебелью, тарой, дровами и др.);</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самовольное строительство на дворовых территориях всякого рода хозяйственных и вспомогательных дворовых построек (гаражей, сараев, голубятен, теплиц, оград и т.д.), переоборудование балконов и лоджий;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загромождение дворовой территории металлическим ломом, тарой торговых организаций, строительными материалами, строительным и иным мусором, выливание вне установленных мест помоев, выбрасывание других отходов, а также закапывание или сжигание их во дворах;</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передвижение тяжеловесных механизмов, тракторов, бульдозеров и др. машин на гусеничном ходу по асфальтированным улицам или улицам с усовершенствованным покрытием;</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оставлять на территориях муниципального </w:t>
      </w:r>
      <w:proofErr w:type="gramStart"/>
      <w:r w:rsidRPr="00E62CB1">
        <w:rPr>
          <w:rFonts w:ascii="Times New Roman" w:hAnsi="Times New Roman" w:cs="Times New Roman"/>
          <w:sz w:val="24"/>
          <w:szCs w:val="24"/>
        </w:rPr>
        <w:t>образования</w:t>
      </w:r>
      <w:proofErr w:type="gramEnd"/>
      <w:r w:rsidRPr="00E62CB1">
        <w:rPr>
          <w:rFonts w:ascii="Times New Roman" w:hAnsi="Times New Roman" w:cs="Times New Roman"/>
          <w:sz w:val="24"/>
          <w:szCs w:val="24"/>
        </w:rPr>
        <w:t xml:space="preserve"> поврежденные легковые и грузовые автомобили, автобусы, иную автотранспортную технику. При обнаружении брошенного автотранспорта, иной техники балансодержатели, собственники территорий обязаны сообщить о данном факте в ГИБДД;</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proofErr w:type="gramStart"/>
      <w:r w:rsidRPr="00E62CB1">
        <w:rPr>
          <w:rFonts w:ascii="Times New Roman" w:hAnsi="Times New Roman" w:cs="Times New Roman"/>
          <w:sz w:val="24"/>
          <w:szCs w:val="24"/>
        </w:rPr>
        <w:t xml:space="preserve">складировать различные строительные материалы, уголь, дрова и др., организовывать автостоянку с внешней стороны ограды индивидуальных жилых домов; при сроке хранения более 7-х суток Временное складирование строительных материалов допускается за территорией индивидуальной жилой застройки при условии сохранения пожарных проездов, сохранности зеленых насаждений и </w:t>
      </w:r>
      <w:proofErr w:type="spellStart"/>
      <w:r w:rsidRPr="00E62CB1">
        <w:rPr>
          <w:rFonts w:ascii="Times New Roman" w:hAnsi="Times New Roman" w:cs="Times New Roman"/>
          <w:sz w:val="24"/>
          <w:szCs w:val="24"/>
        </w:rPr>
        <w:t>незатемнении</w:t>
      </w:r>
      <w:proofErr w:type="spellEnd"/>
      <w:r w:rsidRPr="00E62CB1">
        <w:rPr>
          <w:rFonts w:ascii="Times New Roman" w:hAnsi="Times New Roman" w:cs="Times New Roman"/>
          <w:sz w:val="24"/>
          <w:szCs w:val="24"/>
        </w:rPr>
        <w:t xml:space="preserve"> окон жилых помещений, при условии полного восстановления нарушенного благоустройства по разрешению администрации сельсовета).</w:t>
      </w:r>
      <w:proofErr w:type="gramEnd"/>
    </w:p>
    <w:p w:rsidR="00835054" w:rsidRPr="00E62CB1" w:rsidRDefault="00835054" w:rsidP="00BC66E2">
      <w:pPr>
        <w:pStyle w:val="a7"/>
        <w:rPr>
          <w:rFonts w:ascii="Times New Roman" w:hAnsi="Times New Roman" w:cs="Times New Roman"/>
          <w:sz w:val="24"/>
          <w:szCs w:val="24"/>
        </w:rPr>
      </w:pPr>
    </w:p>
    <w:p w:rsidR="00835054" w:rsidRPr="00E62CB1" w:rsidRDefault="009F577B" w:rsidP="00BC66E2">
      <w:pPr>
        <w:pStyle w:val="a7"/>
        <w:rPr>
          <w:rFonts w:ascii="Times New Roman" w:hAnsi="Times New Roman" w:cs="Times New Roman"/>
          <w:sz w:val="24"/>
          <w:szCs w:val="24"/>
        </w:rPr>
      </w:pPr>
      <w:r w:rsidRPr="00E62CB1">
        <w:rPr>
          <w:rFonts w:ascii="Times New Roman" w:hAnsi="Times New Roman" w:cs="Times New Roman"/>
          <w:sz w:val="24"/>
          <w:szCs w:val="24"/>
        </w:rPr>
        <w:t>11.7.</w:t>
      </w:r>
      <w:r w:rsidR="00835054" w:rsidRPr="00E62CB1">
        <w:rPr>
          <w:rFonts w:ascii="Times New Roman" w:hAnsi="Times New Roman" w:cs="Times New Roman"/>
          <w:sz w:val="24"/>
          <w:szCs w:val="24"/>
        </w:rPr>
        <w:t xml:space="preserve"> Территория каждого домовладения, как правило, должна иметь:</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хозяйственную площадку для сушки белья, чистки одежды, ковров и предметов домашнего обихода;</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площадку для отдыха взрослых;</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детские игровые и спортивные площадки с озеленением и необходимым оборудованием малыми архитектурными формами для летнего и зимнего отдыха детей;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места для парковки транспорта.</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11.</w:t>
      </w:r>
      <w:r w:rsidR="00DD76F8" w:rsidRPr="00E62CB1">
        <w:rPr>
          <w:rFonts w:ascii="Times New Roman" w:hAnsi="Times New Roman" w:cs="Times New Roman"/>
          <w:sz w:val="24"/>
          <w:szCs w:val="24"/>
        </w:rPr>
        <w:t>8</w:t>
      </w:r>
      <w:r w:rsidRPr="00E62CB1">
        <w:rPr>
          <w:rFonts w:ascii="Times New Roman" w:hAnsi="Times New Roman" w:cs="Times New Roman"/>
          <w:sz w:val="24"/>
          <w:szCs w:val="24"/>
        </w:rPr>
        <w:t xml:space="preserve">. Строительство, установка, реконструкция и снос зданий, сооружений, заборов, ограждений, киосков, ларьков, павильонов, иных объектов мелкорозничной торговли и бытового обслуживания населения, </w:t>
      </w:r>
      <w:proofErr w:type="spellStart"/>
      <w:r w:rsidRPr="00E62CB1">
        <w:rPr>
          <w:rFonts w:ascii="Times New Roman" w:hAnsi="Times New Roman" w:cs="Times New Roman"/>
          <w:sz w:val="24"/>
          <w:szCs w:val="24"/>
        </w:rPr>
        <w:t>рекламоносителей</w:t>
      </w:r>
      <w:proofErr w:type="spellEnd"/>
      <w:r w:rsidRPr="00E62CB1">
        <w:rPr>
          <w:rFonts w:ascii="Times New Roman" w:hAnsi="Times New Roman" w:cs="Times New Roman"/>
          <w:sz w:val="24"/>
          <w:szCs w:val="24"/>
        </w:rPr>
        <w:t xml:space="preserve"> и других объектов на территории </w:t>
      </w:r>
      <w:r w:rsidRPr="00E62CB1">
        <w:rPr>
          <w:rFonts w:ascii="Times New Roman" w:hAnsi="Times New Roman" w:cs="Times New Roman"/>
          <w:sz w:val="24"/>
          <w:szCs w:val="24"/>
        </w:rPr>
        <w:lastRenderedPageBreak/>
        <w:t>муниципального образования допускаются только в установленном порядке после получения необходимых разрешений.</w:t>
      </w:r>
    </w:p>
    <w:p w:rsidR="00835054" w:rsidRPr="00E62CB1" w:rsidRDefault="00835054" w:rsidP="00BC66E2">
      <w:pPr>
        <w:pStyle w:val="a7"/>
        <w:rPr>
          <w:rFonts w:ascii="Times New Roman" w:hAnsi="Times New Roman" w:cs="Times New Roman"/>
          <w:sz w:val="24"/>
          <w:szCs w:val="24"/>
        </w:rPr>
      </w:pPr>
    </w:p>
    <w:p w:rsidR="00835054" w:rsidRPr="00E62CB1" w:rsidRDefault="00DD76F8" w:rsidP="00BC66E2">
      <w:pPr>
        <w:pStyle w:val="a7"/>
        <w:rPr>
          <w:rFonts w:ascii="Times New Roman" w:hAnsi="Times New Roman" w:cs="Times New Roman"/>
          <w:sz w:val="24"/>
          <w:szCs w:val="24"/>
        </w:rPr>
      </w:pPr>
      <w:r w:rsidRPr="00E62CB1">
        <w:rPr>
          <w:rFonts w:ascii="Times New Roman" w:hAnsi="Times New Roman" w:cs="Times New Roman"/>
          <w:sz w:val="24"/>
          <w:szCs w:val="24"/>
        </w:rPr>
        <w:t>11.9</w:t>
      </w:r>
      <w:r w:rsidR="00835054" w:rsidRPr="00E62CB1">
        <w:rPr>
          <w:rFonts w:ascii="Times New Roman" w:hAnsi="Times New Roman" w:cs="Times New Roman"/>
          <w:sz w:val="24"/>
          <w:szCs w:val="24"/>
        </w:rPr>
        <w:t>. Содержание фасадов</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11.</w:t>
      </w:r>
      <w:r w:rsidR="00DD76F8" w:rsidRPr="00E62CB1">
        <w:rPr>
          <w:rFonts w:ascii="Times New Roman" w:hAnsi="Times New Roman" w:cs="Times New Roman"/>
          <w:sz w:val="24"/>
          <w:szCs w:val="24"/>
        </w:rPr>
        <w:t>10.</w:t>
      </w:r>
      <w:r w:rsidRPr="00E62CB1">
        <w:rPr>
          <w:rFonts w:ascii="Times New Roman" w:hAnsi="Times New Roman" w:cs="Times New Roman"/>
          <w:sz w:val="24"/>
          <w:szCs w:val="24"/>
        </w:rPr>
        <w:t>. Эксплуатация и ремонт зданий, сооружений должны осуществляться в соответствии с установленными нормами и правилами технической эксплуатации.</w:t>
      </w:r>
    </w:p>
    <w:p w:rsidR="00835054" w:rsidRPr="00E62CB1" w:rsidRDefault="00835054" w:rsidP="00BC66E2">
      <w:pPr>
        <w:pStyle w:val="a7"/>
        <w:rPr>
          <w:rFonts w:ascii="Times New Roman" w:hAnsi="Times New Roman" w:cs="Times New Roman"/>
          <w:sz w:val="24"/>
          <w:szCs w:val="24"/>
        </w:rPr>
      </w:pPr>
    </w:p>
    <w:p w:rsidR="00835054" w:rsidRPr="00E62CB1" w:rsidRDefault="00DD76F8" w:rsidP="00BC66E2">
      <w:pPr>
        <w:pStyle w:val="a7"/>
        <w:rPr>
          <w:rFonts w:ascii="Times New Roman" w:hAnsi="Times New Roman" w:cs="Times New Roman"/>
          <w:sz w:val="24"/>
          <w:szCs w:val="24"/>
        </w:rPr>
      </w:pPr>
      <w:r w:rsidRPr="00E62CB1">
        <w:rPr>
          <w:rFonts w:ascii="Times New Roman" w:hAnsi="Times New Roman" w:cs="Times New Roman"/>
          <w:sz w:val="24"/>
          <w:szCs w:val="24"/>
        </w:rPr>
        <w:t>11.11</w:t>
      </w:r>
      <w:r w:rsidR="00835054" w:rsidRPr="00E62CB1">
        <w:rPr>
          <w:rFonts w:ascii="Times New Roman" w:hAnsi="Times New Roman" w:cs="Times New Roman"/>
          <w:sz w:val="24"/>
          <w:szCs w:val="24"/>
        </w:rPr>
        <w:t xml:space="preserve">. К зданиям и сооружениям, фасады которых определяют архитектурный облик застройки муниципального образования и подпадают под действие Правил, относятся все расположенные на территории </w:t>
      </w:r>
      <w:proofErr w:type="spellStart"/>
      <w:r w:rsidR="00835054" w:rsidRPr="00E62CB1">
        <w:rPr>
          <w:rFonts w:ascii="Times New Roman" w:hAnsi="Times New Roman" w:cs="Times New Roman"/>
          <w:sz w:val="24"/>
          <w:szCs w:val="24"/>
        </w:rPr>
        <w:t>Горбуновского</w:t>
      </w:r>
      <w:proofErr w:type="spellEnd"/>
      <w:r w:rsidR="00835054" w:rsidRPr="00E62CB1">
        <w:rPr>
          <w:rFonts w:ascii="Times New Roman" w:hAnsi="Times New Roman" w:cs="Times New Roman"/>
          <w:sz w:val="24"/>
          <w:szCs w:val="24"/>
        </w:rPr>
        <w:t xml:space="preserve"> сельсовета (эксплуатируемые, строящиеся, реконструируемые или капитально ремонтируемые):</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здания административного и общественно-культурного назначения;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жилые здания;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здания и сооружения производственного и иного назначения;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постройки облегченного типа (торговые павильоны, киоски, гаражи и прочие аналогичные объекты);</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ограды и другие стационарные архитектурные формы, размещенные на прилегающих к зданиям земельных участках.</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proofErr w:type="gramStart"/>
      <w:r w:rsidRPr="00E62CB1">
        <w:rPr>
          <w:rFonts w:ascii="Times New Roman" w:hAnsi="Times New Roman" w:cs="Times New Roman"/>
          <w:sz w:val="24"/>
          <w:szCs w:val="24"/>
        </w:rPr>
        <w:t>11.</w:t>
      </w:r>
      <w:r w:rsidR="00DD76F8" w:rsidRPr="00E62CB1">
        <w:rPr>
          <w:rFonts w:ascii="Times New Roman" w:hAnsi="Times New Roman" w:cs="Times New Roman"/>
          <w:sz w:val="24"/>
          <w:szCs w:val="24"/>
        </w:rPr>
        <w:t>1</w:t>
      </w:r>
      <w:r w:rsidRPr="00E62CB1">
        <w:rPr>
          <w:rFonts w:ascii="Times New Roman" w:hAnsi="Times New Roman" w:cs="Times New Roman"/>
          <w:sz w:val="24"/>
          <w:szCs w:val="24"/>
        </w:rPr>
        <w:t>2.. Предприятия и организации, являющиеся балансодержателями, собственниками, арендаторами, владельцами, пользователями зданий, сооружений, обязаны обеспечивать надлежащее содержание и своевременное производство работ по реставрации, ремонту и покраске зданий, сооружений, их фасадов, крыш и отдельных элементов, а также поддерживать в чистоте и исправном состоянии расположенные на фасадах памятные доски, указатели улиц (переулков, площадей и пр.), номерные знаки и т.п.</w:t>
      </w:r>
      <w:proofErr w:type="gramEnd"/>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Надлежащее содержание входных узлов в зимнее время включает: удаление обледенений, наличие на крыльце покрытий, предотвращающих скольжение, обработку прилегающей территории </w:t>
      </w:r>
      <w:proofErr w:type="spellStart"/>
      <w:r w:rsidRPr="00E62CB1">
        <w:rPr>
          <w:rFonts w:ascii="Times New Roman" w:hAnsi="Times New Roman" w:cs="Times New Roman"/>
          <w:sz w:val="24"/>
          <w:szCs w:val="24"/>
        </w:rPr>
        <w:t>противогололедными</w:t>
      </w:r>
      <w:proofErr w:type="spellEnd"/>
      <w:r w:rsidRPr="00E62CB1">
        <w:rPr>
          <w:rFonts w:ascii="Times New Roman" w:hAnsi="Times New Roman" w:cs="Times New Roman"/>
          <w:sz w:val="24"/>
          <w:szCs w:val="24"/>
        </w:rPr>
        <w:t xml:space="preserve"> материалами.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Витрины магазинов и офисов должны содержаться в чистоте и в исправном состоянии, отдельные элементы по мере необходимости - отремонтированы и окрашены.</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Собственники встроенных помещений, нежилых помещений в жилых домах обязаны принимать долевое участие в содержании зданий.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11.</w:t>
      </w:r>
      <w:r w:rsidR="00DD76F8" w:rsidRPr="00E62CB1">
        <w:rPr>
          <w:rFonts w:ascii="Times New Roman" w:hAnsi="Times New Roman" w:cs="Times New Roman"/>
          <w:sz w:val="24"/>
          <w:szCs w:val="24"/>
        </w:rPr>
        <w:t>13</w:t>
      </w:r>
      <w:r w:rsidRPr="00E62CB1">
        <w:rPr>
          <w:rFonts w:ascii="Times New Roman" w:hAnsi="Times New Roman" w:cs="Times New Roman"/>
          <w:sz w:val="24"/>
          <w:szCs w:val="24"/>
        </w:rPr>
        <w:t>. В состав элементов фасадов зданий, подлежащих надлежащему содержанию, входят:</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приямки, входы в подвальные помещения и </w:t>
      </w:r>
      <w:proofErr w:type="spellStart"/>
      <w:r w:rsidRPr="00E62CB1">
        <w:rPr>
          <w:rFonts w:ascii="Times New Roman" w:hAnsi="Times New Roman" w:cs="Times New Roman"/>
          <w:sz w:val="24"/>
          <w:szCs w:val="24"/>
        </w:rPr>
        <w:t>мусорокамеры</w:t>
      </w:r>
      <w:proofErr w:type="spellEnd"/>
      <w:r w:rsidRPr="00E62CB1">
        <w:rPr>
          <w:rFonts w:ascii="Times New Roman" w:hAnsi="Times New Roman" w:cs="Times New Roman"/>
          <w:sz w:val="24"/>
          <w:szCs w:val="24"/>
        </w:rPr>
        <w:t>;</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proofErr w:type="gramStart"/>
      <w:r w:rsidRPr="00E62CB1">
        <w:rPr>
          <w:rFonts w:ascii="Times New Roman" w:hAnsi="Times New Roman" w:cs="Times New Roman"/>
          <w:sz w:val="24"/>
          <w:szCs w:val="24"/>
        </w:rPr>
        <w:t>входные узлы (ступени, площадки, перила, козырьки над входом, ограждения, стены, двери и др.);</w:t>
      </w:r>
      <w:proofErr w:type="gramEnd"/>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цоколь и </w:t>
      </w:r>
      <w:proofErr w:type="spellStart"/>
      <w:r w:rsidRPr="00E62CB1">
        <w:rPr>
          <w:rFonts w:ascii="Times New Roman" w:hAnsi="Times New Roman" w:cs="Times New Roman"/>
          <w:sz w:val="24"/>
          <w:szCs w:val="24"/>
        </w:rPr>
        <w:t>отмостка</w:t>
      </w:r>
      <w:proofErr w:type="spellEnd"/>
      <w:r w:rsidRPr="00E62CB1">
        <w:rPr>
          <w:rFonts w:ascii="Times New Roman" w:hAnsi="Times New Roman" w:cs="Times New Roman"/>
          <w:sz w:val="24"/>
          <w:szCs w:val="24"/>
        </w:rPr>
        <w:t>;</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lastRenderedPageBreak/>
        <w:t>плоскости стен;</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выступающие элементы фасадов (балконы, лоджии, эркеры, карнизы и др.);</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кровли, включая вентиляционные и дымовые трубы, ограждающие решетки, выходы на кровлю и т.д.;</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архитектурные детали и облицовка (колонны, пилястры, розетки, капители, </w:t>
      </w:r>
      <w:proofErr w:type="spellStart"/>
      <w:r w:rsidRPr="00E62CB1">
        <w:rPr>
          <w:rFonts w:ascii="Times New Roman" w:hAnsi="Times New Roman" w:cs="Times New Roman"/>
          <w:sz w:val="24"/>
          <w:szCs w:val="24"/>
        </w:rPr>
        <w:t>сандрики</w:t>
      </w:r>
      <w:proofErr w:type="spellEnd"/>
      <w:r w:rsidRPr="00E62CB1">
        <w:rPr>
          <w:rFonts w:ascii="Times New Roman" w:hAnsi="Times New Roman" w:cs="Times New Roman"/>
          <w:sz w:val="24"/>
          <w:szCs w:val="24"/>
        </w:rPr>
        <w:t>, фризы, пояски и др.);</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водосточные трубы, включая </w:t>
      </w:r>
      <w:proofErr w:type="spellStart"/>
      <w:r w:rsidRPr="00E62CB1">
        <w:rPr>
          <w:rFonts w:ascii="Times New Roman" w:hAnsi="Times New Roman" w:cs="Times New Roman"/>
          <w:sz w:val="24"/>
          <w:szCs w:val="24"/>
        </w:rPr>
        <w:t>отметы</w:t>
      </w:r>
      <w:proofErr w:type="spellEnd"/>
      <w:r w:rsidRPr="00E62CB1">
        <w:rPr>
          <w:rFonts w:ascii="Times New Roman" w:hAnsi="Times New Roman" w:cs="Times New Roman"/>
          <w:sz w:val="24"/>
          <w:szCs w:val="24"/>
        </w:rPr>
        <w:t xml:space="preserve"> и воронки;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ограждения балконов, лоджий;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парапетные и оконные ограждения, решетки;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металлическая отделка окон, балконов, поясков, выступов цоколя, </w:t>
      </w:r>
      <w:proofErr w:type="spellStart"/>
      <w:r w:rsidRPr="00E62CB1">
        <w:rPr>
          <w:rFonts w:ascii="Times New Roman" w:hAnsi="Times New Roman" w:cs="Times New Roman"/>
          <w:sz w:val="24"/>
          <w:szCs w:val="24"/>
        </w:rPr>
        <w:t>окрытий</w:t>
      </w:r>
      <w:proofErr w:type="spellEnd"/>
      <w:r w:rsidRPr="00E62CB1">
        <w:rPr>
          <w:rFonts w:ascii="Times New Roman" w:hAnsi="Times New Roman" w:cs="Times New Roman"/>
          <w:sz w:val="24"/>
          <w:szCs w:val="24"/>
        </w:rPr>
        <w:t xml:space="preserve"> </w:t>
      </w:r>
      <w:proofErr w:type="spellStart"/>
      <w:r w:rsidRPr="00E62CB1">
        <w:rPr>
          <w:rFonts w:ascii="Times New Roman" w:hAnsi="Times New Roman" w:cs="Times New Roman"/>
          <w:sz w:val="24"/>
          <w:szCs w:val="24"/>
        </w:rPr>
        <w:t>сандриков</w:t>
      </w:r>
      <w:proofErr w:type="spellEnd"/>
      <w:r w:rsidRPr="00E62CB1">
        <w:rPr>
          <w:rFonts w:ascii="Times New Roman" w:hAnsi="Times New Roman" w:cs="Times New Roman"/>
          <w:sz w:val="24"/>
          <w:szCs w:val="24"/>
        </w:rPr>
        <w:t>, свесов и т.п.;</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навесные металлические конструкции (</w:t>
      </w:r>
      <w:proofErr w:type="spellStart"/>
      <w:r w:rsidRPr="00E62CB1">
        <w:rPr>
          <w:rFonts w:ascii="Times New Roman" w:hAnsi="Times New Roman" w:cs="Times New Roman"/>
          <w:sz w:val="24"/>
          <w:szCs w:val="24"/>
        </w:rPr>
        <w:t>флагодержатели</w:t>
      </w:r>
      <w:proofErr w:type="spellEnd"/>
      <w:r w:rsidRPr="00E62CB1">
        <w:rPr>
          <w:rFonts w:ascii="Times New Roman" w:hAnsi="Times New Roman" w:cs="Times New Roman"/>
          <w:sz w:val="24"/>
          <w:szCs w:val="24"/>
        </w:rPr>
        <w:t>, анкеры, пожарные лестницы, вентиляционное оборудование и т.п.);</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горизонтальные и вертикальные швы между панелями и блоками (фасады крупнопанельных и крупноблочных зданий);</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стекла, рамы, балконные двери;</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стационарные ограждения, прилегающие к зданиям;</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и др.</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proofErr w:type="gramStart"/>
      <w:r w:rsidRPr="00E62CB1">
        <w:rPr>
          <w:rFonts w:ascii="Times New Roman" w:hAnsi="Times New Roman" w:cs="Times New Roman"/>
          <w:sz w:val="24"/>
          <w:szCs w:val="24"/>
        </w:rPr>
        <w:t>Особое внимание уделяется состоянию креплений архитектурных деталей и облицовки, устойчивости парапетных и балконных ограждений, состоянию цоколя, В темное время суток должно быть обеспечено наружное освещение фасадов, подъездов, каждой площадки лестничной клетки (лестницы, не имеющие естественного освещения должны освещаться в течение круглых суток), строений и указателей улиц, номеров домов, подъездов, квартир, а также указателей пожарных гидрантов.</w:t>
      </w:r>
      <w:proofErr w:type="gramEnd"/>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Домовые фонари и светильники у подъездов должны включаться с наступлением темного времени суток и выключаться с наступлением рассвета, одновременно с наружным освещением муниципального образования.</w:t>
      </w:r>
    </w:p>
    <w:p w:rsidR="00ED2EAD" w:rsidRPr="00E62CB1" w:rsidRDefault="00ED2EAD" w:rsidP="00BC66E2">
      <w:pPr>
        <w:pStyle w:val="a7"/>
        <w:rPr>
          <w:rFonts w:ascii="Times New Roman" w:eastAsia="Times New Roman" w:hAnsi="Times New Roman" w:cs="Times New Roman"/>
          <w:sz w:val="24"/>
          <w:szCs w:val="24"/>
          <w:lang w:eastAsia="ru-RU"/>
        </w:rPr>
      </w:pPr>
    </w:p>
    <w:p w:rsidR="00ED2EAD" w:rsidRPr="00E62CB1" w:rsidRDefault="00ED2EAD" w:rsidP="00BC66E2">
      <w:pPr>
        <w:pStyle w:val="a7"/>
        <w:rPr>
          <w:rFonts w:ascii="Times New Roman" w:eastAsia="Times New Roman" w:hAnsi="Times New Roman" w:cs="Times New Roman"/>
          <w:sz w:val="24"/>
          <w:szCs w:val="24"/>
          <w:lang w:eastAsia="ru-RU"/>
        </w:rPr>
      </w:pPr>
    </w:p>
    <w:p w:rsidR="00ED2EAD" w:rsidRPr="00E62CB1" w:rsidRDefault="000358C2" w:rsidP="00BC66E2">
      <w:pPr>
        <w:pStyle w:val="a7"/>
        <w:rPr>
          <w:rFonts w:ascii="Times New Roman" w:hAnsi="Times New Roman" w:cs="Times New Roman"/>
          <w:sz w:val="24"/>
          <w:szCs w:val="24"/>
          <w:lang w:eastAsia="ru-RU"/>
        </w:rPr>
      </w:pPr>
      <w:r w:rsidRPr="00E62CB1">
        <w:rPr>
          <w:rFonts w:ascii="Times New Roman" w:hAnsi="Times New Roman" w:cs="Times New Roman"/>
          <w:sz w:val="24"/>
          <w:szCs w:val="24"/>
          <w:lang w:eastAsia="ru-RU"/>
        </w:rPr>
        <w:t xml:space="preserve">                               12</w:t>
      </w:r>
      <w:r w:rsidR="00ED2EAD" w:rsidRPr="00E62CB1">
        <w:rPr>
          <w:rFonts w:ascii="Times New Roman" w:hAnsi="Times New Roman" w:cs="Times New Roman"/>
          <w:sz w:val="24"/>
          <w:szCs w:val="24"/>
          <w:lang w:eastAsia="ru-RU"/>
        </w:rPr>
        <w:t>. Содержание и эксплуатация дорог</w:t>
      </w:r>
    </w:p>
    <w:p w:rsidR="00ED2EAD" w:rsidRPr="00E62CB1" w:rsidRDefault="00ED2EAD" w:rsidP="00BC66E2">
      <w:pPr>
        <w:pStyle w:val="a7"/>
        <w:rPr>
          <w:rFonts w:ascii="Times New Roman" w:eastAsia="Times New Roman" w:hAnsi="Times New Roman" w:cs="Times New Roman"/>
          <w:b/>
          <w:sz w:val="24"/>
          <w:szCs w:val="24"/>
          <w:lang w:eastAsia="ru-RU"/>
        </w:rPr>
      </w:pPr>
      <w:r w:rsidRPr="00E62CB1">
        <w:rPr>
          <w:rFonts w:ascii="Times New Roman" w:eastAsia="Times New Roman" w:hAnsi="Times New Roman" w:cs="Times New Roman"/>
          <w:b/>
          <w:sz w:val="24"/>
          <w:szCs w:val="24"/>
          <w:lang w:eastAsia="ru-RU"/>
        </w:rPr>
        <w:t xml:space="preserve"> </w:t>
      </w:r>
    </w:p>
    <w:p w:rsidR="00ED2EAD" w:rsidRPr="00E62CB1" w:rsidRDefault="00ED2EAD" w:rsidP="00BC66E2">
      <w:pPr>
        <w:pStyle w:val="a7"/>
        <w:rPr>
          <w:rFonts w:ascii="Times New Roman" w:eastAsia="Times New Roman" w:hAnsi="Times New Roman" w:cs="Times New Roman"/>
          <w:sz w:val="24"/>
          <w:szCs w:val="24"/>
          <w:lang w:eastAsia="ru-RU"/>
        </w:rPr>
      </w:pPr>
      <w:proofErr w:type="gramStart"/>
      <w:r w:rsidRPr="00E62CB1">
        <w:rPr>
          <w:rFonts w:ascii="Times New Roman" w:eastAsia="Times New Roman" w:hAnsi="Times New Roman" w:cs="Times New Roman"/>
          <w:sz w:val="24"/>
          <w:szCs w:val="24"/>
          <w:lang w:eastAsia="ru-RU"/>
        </w:rPr>
        <w:t xml:space="preserve">12.1.Текущий и капитальный ремонт, содержание, строительство и реконструкция автомобильных дорог общего пользования, тротуарных дорожек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w:t>
      </w:r>
      <w:proofErr w:type="spellStart"/>
      <w:r w:rsidRPr="00E62CB1">
        <w:rPr>
          <w:rFonts w:ascii="Times New Roman" w:eastAsia="Times New Roman" w:hAnsi="Times New Roman" w:cs="Times New Roman"/>
          <w:sz w:val="24"/>
          <w:szCs w:val="24"/>
          <w:lang w:eastAsia="ru-RU"/>
        </w:rPr>
        <w:t>ией</w:t>
      </w:r>
      <w:proofErr w:type="spellEnd"/>
      <w:r w:rsidRPr="00E62CB1">
        <w:rPr>
          <w:rFonts w:ascii="Times New Roman" w:eastAsia="Times New Roman" w:hAnsi="Times New Roman" w:cs="Times New Roman"/>
          <w:sz w:val="24"/>
          <w:szCs w:val="24"/>
          <w:lang w:eastAsia="ru-RU"/>
        </w:rPr>
        <w:t xml:space="preserve"> с привлечением специализированных  организаций по заключенным договорам. </w:t>
      </w:r>
      <w:proofErr w:type="gramEnd"/>
    </w:p>
    <w:p w:rsidR="00530E21" w:rsidRPr="00E62CB1" w:rsidRDefault="00530E21" w:rsidP="00BC66E2">
      <w:pPr>
        <w:pStyle w:val="a7"/>
        <w:rPr>
          <w:rFonts w:ascii="Times New Roman" w:eastAsia="Times New Roman" w:hAnsi="Times New Roman" w:cs="Times New Roman"/>
          <w:sz w:val="24"/>
          <w:szCs w:val="24"/>
          <w:lang w:eastAsia="ru-RU"/>
        </w:rPr>
      </w:pPr>
    </w:p>
    <w:p w:rsidR="00ED2EAD" w:rsidRPr="00E62CB1" w:rsidRDefault="00ED2EAD"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lastRenderedPageBreak/>
        <w:t>12</w:t>
      </w:r>
      <w:r w:rsidR="00DD76F8" w:rsidRPr="00E62CB1">
        <w:rPr>
          <w:rFonts w:ascii="Times New Roman" w:eastAsia="Times New Roman" w:hAnsi="Times New Roman" w:cs="Times New Roman"/>
          <w:sz w:val="24"/>
          <w:szCs w:val="24"/>
          <w:lang w:eastAsia="ru-RU"/>
        </w:rPr>
        <w:t>.2.</w:t>
      </w:r>
      <w:r w:rsidRPr="00E62CB1">
        <w:rPr>
          <w:rFonts w:ascii="Times New Roman" w:eastAsia="Times New Roman" w:hAnsi="Times New Roman" w:cs="Times New Roman"/>
          <w:sz w:val="24"/>
          <w:szCs w:val="24"/>
          <w:lang w:eastAsia="ru-RU"/>
        </w:rPr>
        <w:t xml:space="preserve"> </w:t>
      </w:r>
      <w:proofErr w:type="gramStart"/>
      <w:r w:rsidRPr="00E62CB1">
        <w:rPr>
          <w:rFonts w:ascii="Times New Roman" w:eastAsia="Times New Roman" w:hAnsi="Times New Roman" w:cs="Times New Roman"/>
          <w:sz w:val="24"/>
          <w:szCs w:val="24"/>
          <w:lang w:eastAsia="ru-RU"/>
        </w:rPr>
        <w:t xml:space="preserve">Проезжая часть дорог и улиц, покрытие тротуаров, </w:t>
      </w:r>
      <w:proofErr w:type="spellStart"/>
      <w:r w:rsidRPr="00E62CB1">
        <w:rPr>
          <w:rFonts w:ascii="Times New Roman" w:eastAsia="Times New Roman" w:hAnsi="Times New Roman" w:cs="Times New Roman"/>
          <w:sz w:val="24"/>
          <w:szCs w:val="24"/>
          <w:lang w:eastAsia="ru-RU"/>
        </w:rPr>
        <w:t>посадочсооружений</w:t>
      </w:r>
      <w:proofErr w:type="spellEnd"/>
      <w:r w:rsidRPr="00E62CB1">
        <w:rPr>
          <w:rFonts w:ascii="Times New Roman" w:eastAsia="Times New Roman" w:hAnsi="Times New Roman" w:cs="Times New Roman"/>
          <w:sz w:val="24"/>
          <w:szCs w:val="24"/>
          <w:lang w:eastAsia="ru-RU"/>
        </w:rPr>
        <w:t xml:space="preserve"> федерального и регионального значения) осуществляются </w:t>
      </w:r>
      <w:proofErr w:type="spellStart"/>
      <w:r w:rsidRPr="00E62CB1">
        <w:rPr>
          <w:rFonts w:ascii="Times New Roman" w:eastAsia="Times New Roman" w:hAnsi="Times New Roman" w:cs="Times New Roman"/>
          <w:sz w:val="24"/>
          <w:szCs w:val="24"/>
          <w:lang w:eastAsia="ru-RU"/>
        </w:rPr>
        <w:t>администрацных</w:t>
      </w:r>
      <w:proofErr w:type="spellEnd"/>
      <w:r w:rsidRPr="00E62CB1">
        <w:rPr>
          <w:rFonts w:ascii="Times New Roman" w:eastAsia="Times New Roman" w:hAnsi="Times New Roman" w:cs="Times New Roman"/>
          <w:sz w:val="24"/>
          <w:szCs w:val="24"/>
          <w:lang w:eastAsia="ru-RU"/>
        </w:rPr>
        <w:t xml:space="preserve"> площадок, остановочных пунктов, а также обочин и откосов земляного полотна должна содержаться в чистоте, без посторонних предметов, не имеющих отношения к их благоустройству.</w:t>
      </w:r>
      <w:proofErr w:type="gramEnd"/>
    </w:p>
    <w:p w:rsidR="00701939" w:rsidRPr="00E62CB1" w:rsidRDefault="00701939" w:rsidP="00BC66E2">
      <w:pPr>
        <w:pStyle w:val="a7"/>
        <w:rPr>
          <w:rFonts w:ascii="Times New Roman" w:eastAsia="Times New Roman" w:hAnsi="Times New Roman" w:cs="Times New Roman"/>
          <w:sz w:val="24"/>
          <w:szCs w:val="24"/>
          <w:lang w:eastAsia="ru-RU"/>
        </w:rPr>
      </w:pPr>
    </w:p>
    <w:p w:rsidR="00ED2EAD" w:rsidRPr="00E62CB1" w:rsidRDefault="00ED2EAD" w:rsidP="00BC66E2">
      <w:pPr>
        <w:pStyle w:val="a7"/>
        <w:rPr>
          <w:rFonts w:ascii="Times New Roman" w:hAnsi="Times New Roman" w:cs="Times New Roman"/>
          <w:sz w:val="24"/>
          <w:szCs w:val="24"/>
          <w:lang w:eastAsia="ru-RU"/>
        </w:rPr>
      </w:pPr>
      <w:r w:rsidRPr="00E62CB1">
        <w:rPr>
          <w:rFonts w:ascii="Times New Roman" w:hAnsi="Times New Roman" w:cs="Times New Roman"/>
          <w:sz w:val="24"/>
          <w:szCs w:val="24"/>
          <w:lang w:eastAsia="ru-RU"/>
        </w:rPr>
        <w:t>12.3. Покрытие проезжей части не должно иметь просадок, выбоин, иных повреждений, затрудняющих движение транспортных сре</w:t>
      </w:r>
      <w:proofErr w:type="gramStart"/>
      <w:r w:rsidRPr="00E62CB1">
        <w:rPr>
          <w:rFonts w:ascii="Times New Roman" w:hAnsi="Times New Roman" w:cs="Times New Roman"/>
          <w:sz w:val="24"/>
          <w:szCs w:val="24"/>
          <w:lang w:eastAsia="ru-RU"/>
        </w:rPr>
        <w:t>дств с р</w:t>
      </w:r>
      <w:proofErr w:type="gramEnd"/>
      <w:r w:rsidRPr="00E62CB1">
        <w:rPr>
          <w:rFonts w:ascii="Times New Roman" w:hAnsi="Times New Roman" w:cs="Times New Roman"/>
          <w:sz w:val="24"/>
          <w:szCs w:val="24"/>
          <w:lang w:eastAsia="ru-RU"/>
        </w:rPr>
        <w:t xml:space="preserve">азрешенной правилами дорожного движения скоростью. Покрытие проезжей части дорог на территории </w:t>
      </w:r>
      <w:proofErr w:type="spellStart"/>
      <w:r w:rsidR="00A63BEE" w:rsidRPr="00E62CB1">
        <w:rPr>
          <w:rFonts w:ascii="Times New Roman" w:hAnsi="Times New Roman" w:cs="Times New Roman"/>
          <w:sz w:val="24"/>
          <w:szCs w:val="24"/>
          <w:lang w:eastAsia="ru-RU"/>
        </w:rPr>
        <w:t>Горбуновского</w:t>
      </w:r>
      <w:proofErr w:type="spellEnd"/>
      <w:r w:rsidRPr="00E62CB1">
        <w:rPr>
          <w:rFonts w:ascii="Times New Roman" w:hAnsi="Times New Roman" w:cs="Times New Roman"/>
          <w:sz w:val="24"/>
          <w:szCs w:val="24"/>
          <w:lang w:eastAsia="ru-RU"/>
        </w:rPr>
        <w:t xml:space="preserve"> сельсовета должно иметь горизонтальную и вертикальную разметку, продублированную соответствующими дорожными знаками, согласно паспортам организации дорожного движения.</w:t>
      </w:r>
    </w:p>
    <w:p w:rsidR="00701939" w:rsidRPr="00E62CB1" w:rsidRDefault="00701939" w:rsidP="00BC66E2">
      <w:pPr>
        <w:pStyle w:val="a7"/>
        <w:rPr>
          <w:rFonts w:ascii="Times New Roman" w:hAnsi="Times New Roman" w:cs="Times New Roman"/>
          <w:sz w:val="24"/>
          <w:szCs w:val="24"/>
          <w:lang w:eastAsia="ru-RU"/>
        </w:rPr>
      </w:pPr>
    </w:p>
    <w:p w:rsidR="00ED2EAD" w:rsidRPr="00E62CB1" w:rsidRDefault="00ED2EAD" w:rsidP="00BC66E2">
      <w:pPr>
        <w:pStyle w:val="a7"/>
        <w:rPr>
          <w:rFonts w:ascii="Times New Roman" w:hAnsi="Times New Roman" w:cs="Times New Roman"/>
          <w:sz w:val="24"/>
          <w:szCs w:val="24"/>
          <w:lang w:eastAsia="ru-RU"/>
        </w:rPr>
      </w:pPr>
      <w:r w:rsidRPr="00E62CB1">
        <w:rPr>
          <w:rFonts w:ascii="Times New Roman" w:hAnsi="Times New Roman" w:cs="Times New Roman"/>
          <w:sz w:val="24"/>
          <w:szCs w:val="24"/>
          <w:lang w:eastAsia="ru-RU"/>
        </w:rPr>
        <w:t>12.</w:t>
      </w:r>
      <w:r w:rsidR="00DD76F8" w:rsidRPr="00E62CB1">
        <w:rPr>
          <w:rFonts w:ascii="Times New Roman" w:hAnsi="Times New Roman" w:cs="Times New Roman"/>
          <w:sz w:val="24"/>
          <w:szCs w:val="24"/>
          <w:lang w:eastAsia="ru-RU"/>
        </w:rPr>
        <w:t>4</w:t>
      </w:r>
      <w:r w:rsidRPr="00E62CB1">
        <w:rPr>
          <w:rFonts w:ascii="Times New Roman" w:hAnsi="Times New Roman" w:cs="Times New Roman"/>
          <w:sz w:val="24"/>
          <w:szCs w:val="24"/>
          <w:lang w:eastAsia="ru-RU"/>
        </w:rPr>
        <w:t>. Предприятия, эксплуатирующие электрические сети, сети наружного освещения, обязаны выполнять обрезку деревьев в охранной зоне воздушных линий электропередач.</w:t>
      </w:r>
    </w:p>
    <w:p w:rsidR="00701939" w:rsidRPr="00E62CB1" w:rsidRDefault="00701939" w:rsidP="00BC66E2">
      <w:pPr>
        <w:pStyle w:val="a7"/>
        <w:rPr>
          <w:rFonts w:ascii="Times New Roman" w:hAnsi="Times New Roman" w:cs="Times New Roman"/>
          <w:sz w:val="24"/>
          <w:szCs w:val="24"/>
          <w:lang w:eastAsia="ru-RU"/>
        </w:rPr>
      </w:pPr>
    </w:p>
    <w:p w:rsidR="00ED2EAD" w:rsidRPr="00E62CB1" w:rsidRDefault="00DD76F8" w:rsidP="00BC66E2">
      <w:pPr>
        <w:pStyle w:val="a7"/>
        <w:rPr>
          <w:rFonts w:ascii="Times New Roman" w:hAnsi="Times New Roman" w:cs="Times New Roman"/>
          <w:sz w:val="24"/>
          <w:szCs w:val="24"/>
          <w:lang w:eastAsia="ru-RU"/>
        </w:rPr>
      </w:pPr>
      <w:r w:rsidRPr="00E62CB1">
        <w:rPr>
          <w:rFonts w:ascii="Times New Roman" w:hAnsi="Times New Roman" w:cs="Times New Roman"/>
          <w:color w:val="000000"/>
          <w:sz w:val="24"/>
          <w:szCs w:val="24"/>
          <w:lang w:eastAsia="ru-RU"/>
        </w:rPr>
        <w:t>12</w:t>
      </w:r>
      <w:r w:rsidR="00687480" w:rsidRPr="00E62CB1">
        <w:rPr>
          <w:rFonts w:ascii="Times New Roman" w:hAnsi="Times New Roman" w:cs="Times New Roman"/>
          <w:color w:val="000000"/>
          <w:sz w:val="24"/>
          <w:szCs w:val="24"/>
          <w:lang w:eastAsia="ru-RU"/>
        </w:rPr>
        <w:t>.</w:t>
      </w:r>
      <w:r w:rsidR="00ED2EAD" w:rsidRPr="00E62CB1">
        <w:rPr>
          <w:rFonts w:ascii="Times New Roman" w:hAnsi="Times New Roman" w:cs="Times New Roman"/>
          <w:color w:val="000000"/>
          <w:sz w:val="24"/>
          <w:szCs w:val="24"/>
          <w:lang w:eastAsia="ru-RU"/>
        </w:rPr>
        <w:t xml:space="preserve">5. С целью сохранения дорожных покрытий на территории </w:t>
      </w:r>
      <w:proofErr w:type="spellStart"/>
      <w:r w:rsidR="00A63BEE" w:rsidRPr="00E62CB1">
        <w:rPr>
          <w:rFonts w:ascii="Times New Roman" w:hAnsi="Times New Roman" w:cs="Times New Roman"/>
          <w:sz w:val="24"/>
          <w:szCs w:val="24"/>
          <w:lang w:eastAsia="ru-RU"/>
        </w:rPr>
        <w:t>Горбуновского</w:t>
      </w:r>
      <w:proofErr w:type="spellEnd"/>
      <w:r w:rsidR="00ED2EAD" w:rsidRPr="00E62CB1">
        <w:rPr>
          <w:rFonts w:ascii="Times New Roman" w:hAnsi="Times New Roman" w:cs="Times New Roman"/>
          <w:sz w:val="24"/>
          <w:szCs w:val="24"/>
          <w:lang w:eastAsia="ru-RU"/>
        </w:rPr>
        <w:t xml:space="preserve"> сельсовета </w:t>
      </w:r>
      <w:r w:rsidR="00ED2EAD" w:rsidRPr="00E62CB1">
        <w:rPr>
          <w:rFonts w:ascii="Times New Roman" w:hAnsi="Times New Roman" w:cs="Times New Roman"/>
          <w:color w:val="000000"/>
          <w:sz w:val="24"/>
          <w:szCs w:val="24"/>
          <w:lang w:eastAsia="ru-RU"/>
        </w:rPr>
        <w:t>запрещается:</w:t>
      </w:r>
    </w:p>
    <w:p w:rsidR="00ED2EAD" w:rsidRPr="00E62CB1" w:rsidRDefault="00ED2EAD" w:rsidP="00BC66E2">
      <w:pPr>
        <w:pStyle w:val="a7"/>
        <w:rPr>
          <w:rFonts w:ascii="Times New Roman" w:hAnsi="Times New Roman" w:cs="Times New Roman"/>
          <w:color w:val="000000"/>
          <w:sz w:val="24"/>
          <w:szCs w:val="24"/>
          <w:lang w:eastAsia="ru-RU"/>
        </w:rPr>
      </w:pPr>
      <w:r w:rsidRPr="00E62CB1">
        <w:rPr>
          <w:rFonts w:ascii="Times New Roman" w:hAnsi="Times New Roman" w:cs="Times New Roman"/>
          <w:color w:val="000000"/>
          <w:sz w:val="24"/>
          <w:szCs w:val="24"/>
          <w:lang w:eastAsia="ru-RU"/>
        </w:rPr>
        <w:t xml:space="preserve">  транспортировка грузов волоком;</w:t>
      </w:r>
    </w:p>
    <w:p w:rsidR="00735922" w:rsidRPr="00E62CB1" w:rsidRDefault="00735922" w:rsidP="00BC66E2">
      <w:pPr>
        <w:pStyle w:val="a7"/>
        <w:rPr>
          <w:rFonts w:ascii="Times New Roman" w:hAnsi="Times New Roman" w:cs="Times New Roman"/>
          <w:color w:val="000000"/>
          <w:sz w:val="24"/>
          <w:szCs w:val="24"/>
          <w:lang w:eastAsia="ru-RU"/>
        </w:rPr>
      </w:pPr>
    </w:p>
    <w:p w:rsidR="00ED2EAD" w:rsidRPr="00E62CB1" w:rsidRDefault="00ED2EAD" w:rsidP="00BC66E2">
      <w:pPr>
        <w:pStyle w:val="a7"/>
        <w:rPr>
          <w:rFonts w:ascii="Times New Roman" w:hAnsi="Times New Roman" w:cs="Times New Roman"/>
          <w:color w:val="000000"/>
          <w:sz w:val="24"/>
          <w:szCs w:val="24"/>
          <w:lang w:eastAsia="ru-RU"/>
        </w:rPr>
      </w:pPr>
      <w:r w:rsidRPr="00E62CB1">
        <w:rPr>
          <w:rFonts w:ascii="Times New Roman" w:hAnsi="Times New Roman" w:cs="Times New Roman"/>
          <w:color w:val="000000"/>
          <w:sz w:val="24"/>
          <w:szCs w:val="24"/>
          <w:lang w:eastAsia="ru-RU"/>
        </w:rPr>
        <w:t xml:space="preserve">перегон по улицам и переулкам </w:t>
      </w:r>
      <w:proofErr w:type="spellStart"/>
      <w:r w:rsidR="00A63BEE" w:rsidRPr="00E62CB1">
        <w:rPr>
          <w:rFonts w:ascii="Times New Roman" w:hAnsi="Times New Roman" w:cs="Times New Roman"/>
          <w:sz w:val="24"/>
          <w:szCs w:val="24"/>
          <w:lang w:eastAsia="ru-RU"/>
        </w:rPr>
        <w:t>Горбуновского</w:t>
      </w:r>
      <w:proofErr w:type="spellEnd"/>
      <w:r w:rsidRPr="00E62CB1">
        <w:rPr>
          <w:rFonts w:ascii="Times New Roman" w:hAnsi="Times New Roman" w:cs="Times New Roman"/>
          <w:sz w:val="24"/>
          <w:szCs w:val="24"/>
          <w:lang w:eastAsia="ru-RU"/>
        </w:rPr>
        <w:t xml:space="preserve"> сельсовета</w:t>
      </w:r>
      <w:r w:rsidRPr="00E62CB1">
        <w:rPr>
          <w:rFonts w:ascii="Times New Roman" w:hAnsi="Times New Roman" w:cs="Times New Roman"/>
          <w:color w:val="000000"/>
          <w:sz w:val="24"/>
          <w:szCs w:val="24"/>
          <w:lang w:eastAsia="ru-RU"/>
        </w:rPr>
        <w:t>, имеющим асфальтное покрытие, машин на гусеничном ходу;</w:t>
      </w:r>
    </w:p>
    <w:p w:rsidR="00735922" w:rsidRPr="00E62CB1" w:rsidRDefault="00735922" w:rsidP="00BC66E2">
      <w:pPr>
        <w:pStyle w:val="a7"/>
        <w:rPr>
          <w:rFonts w:ascii="Times New Roman" w:hAnsi="Times New Roman" w:cs="Times New Roman"/>
          <w:color w:val="000000"/>
          <w:sz w:val="24"/>
          <w:szCs w:val="24"/>
          <w:lang w:eastAsia="ru-RU"/>
        </w:rPr>
      </w:pPr>
    </w:p>
    <w:p w:rsidR="00ED2EAD" w:rsidRPr="00E62CB1" w:rsidRDefault="00ED2EAD" w:rsidP="00BC66E2">
      <w:pPr>
        <w:pStyle w:val="a7"/>
        <w:rPr>
          <w:rFonts w:ascii="Times New Roman" w:hAnsi="Times New Roman" w:cs="Times New Roman"/>
          <w:color w:val="000000"/>
          <w:sz w:val="24"/>
          <w:szCs w:val="24"/>
          <w:lang w:eastAsia="ru-RU"/>
        </w:rPr>
      </w:pPr>
      <w:r w:rsidRPr="00E62CB1">
        <w:rPr>
          <w:rFonts w:ascii="Times New Roman" w:hAnsi="Times New Roman" w:cs="Times New Roman"/>
          <w:color w:val="000000"/>
          <w:sz w:val="24"/>
          <w:szCs w:val="24"/>
          <w:lang w:eastAsia="ru-RU"/>
        </w:rPr>
        <w:t xml:space="preserve"> длительное хранение техники, прицепов и иных механизмов на тротуарах, внутриквартальных пешеходных дорожках, озелененных территориях, игровых, спортивных, детских и хозяйственных площадках, в местах размещения контейнеров, контейнерных площадок;</w:t>
      </w:r>
    </w:p>
    <w:p w:rsidR="00735922" w:rsidRPr="00E62CB1" w:rsidRDefault="00735922" w:rsidP="00BC66E2">
      <w:pPr>
        <w:pStyle w:val="a7"/>
        <w:rPr>
          <w:rFonts w:ascii="Times New Roman" w:hAnsi="Times New Roman" w:cs="Times New Roman"/>
          <w:color w:val="000000"/>
          <w:sz w:val="24"/>
          <w:szCs w:val="24"/>
          <w:lang w:eastAsia="ru-RU"/>
        </w:rPr>
      </w:pPr>
    </w:p>
    <w:p w:rsidR="00ED2EAD" w:rsidRPr="00E62CB1" w:rsidRDefault="00ED2EAD" w:rsidP="00BC66E2">
      <w:pPr>
        <w:pStyle w:val="a7"/>
        <w:rPr>
          <w:rFonts w:ascii="Times New Roman" w:hAnsi="Times New Roman" w:cs="Times New Roman"/>
          <w:color w:val="000000"/>
          <w:sz w:val="24"/>
          <w:szCs w:val="24"/>
          <w:lang w:eastAsia="ru-RU"/>
        </w:rPr>
      </w:pPr>
      <w:r w:rsidRPr="00E62CB1">
        <w:rPr>
          <w:rFonts w:ascii="Times New Roman" w:hAnsi="Times New Roman" w:cs="Times New Roman"/>
          <w:color w:val="000000"/>
          <w:sz w:val="24"/>
          <w:szCs w:val="24"/>
          <w:lang w:eastAsia="ru-RU"/>
        </w:rPr>
        <w:t xml:space="preserve"> осуществлять остановку, стоянку транспортных средств на газонах;</w:t>
      </w:r>
    </w:p>
    <w:p w:rsidR="00ED2EAD" w:rsidRPr="00E62CB1" w:rsidRDefault="00ED2EAD" w:rsidP="00BC66E2">
      <w:pPr>
        <w:pStyle w:val="a7"/>
        <w:rPr>
          <w:rFonts w:ascii="Times New Roman" w:eastAsia="Times New Roman" w:hAnsi="Times New Roman" w:cs="Times New Roman"/>
          <w:color w:val="000000"/>
          <w:sz w:val="24"/>
          <w:szCs w:val="24"/>
          <w:lang w:eastAsia="ru-RU"/>
        </w:rPr>
      </w:pPr>
      <w:r w:rsidRPr="00E62CB1">
        <w:rPr>
          <w:rFonts w:ascii="Times New Roman" w:eastAsia="Times New Roman" w:hAnsi="Times New Roman" w:cs="Times New Roman"/>
          <w:color w:val="000000"/>
          <w:sz w:val="24"/>
          <w:szCs w:val="24"/>
          <w:lang w:eastAsia="ru-RU"/>
        </w:rPr>
        <w:t xml:space="preserve"> устанавливать изгороди в местах общего пользования без согласования с администрацией муниципального образования.</w:t>
      </w:r>
    </w:p>
    <w:p w:rsidR="00735922" w:rsidRPr="00E62CB1" w:rsidRDefault="00735922" w:rsidP="00BC66E2">
      <w:pPr>
        <w:pStyle w:val="a7"/>
        <w:rPr>
          <w:rFonts w:ascii="Times New Roman" w:eastAsia="Times New Roman" w:hAnsi="Times New Roman" w:cs="Times New Roman"/>
          <w:color w:val="000000"/>
          <w:sz w:val="24"/>
          <w:szCs w:val="24"/>
          <w:lang w:eastAsia="ru-RU"/>
        </w:rPr>
      </w:pPr>
    </w:p>
    <w:p w:rsidR="00ED2EAD" w:rsidRPr="00E62CB1" w:rsidRDefault="00ED2EAD" w:rsidP="00BC66E2">
      <w:pPr>
        <w:pStyle w:val="a7"/>
        <w:rPr>
          <w:rFonts w:ascii="Times New Roman" w:hAnsi="Times New Roman" w:cs="Times New Roman"/>
          <w:sz w:val="24"/>
          <w:szCs w:val="24"/>
          <w:lang w:eastAsia="ru-RU"/>
        </w:rPr>
      </w:pPr>
      <w:r w:rsidRPr="00E62CB1">
        <w:rPr>
          <w:rFonts w:ascii="Times New Roman" w:hAnsi="Times New Roman" w:cs="Times New Roman"/>
          <w:sz w:val="24"/>
          <w:szCs w:val="24"/>
          <w:lang w:eastAsia="ru-RU"/>
        </w:rPr>
        <w:t xml:space="preserve">12.6. Уборка муниципальных автодорог в </w:t>
      </w:r>
      <w:proofErr w:type="spellStart"/>
      <w:r w:rsidR="00A63BEE" w:rsidRPr="00E62CB1">
        <w:rPr>
          <w:rFonts w:ascii="Times New Roman" w:hAnsi="Times New Roman" w:cs="Times New Roman"/>
          <w:sz w:val="24"/>
          <w:szCs w:val="24"/>
          <w:lang w:eastAsia="ru-RU"/>
        </w:rPr>
        <w:t>Горбуновском</w:t>
      </w:r>
      <w:proofErr w:type="spellEnd"/>
      <w:r w:rsidRPr="00E62CB1">
        <w:rPr>
          <w:rFonts w:ascii="Times New Roman" w:hAnsi="Times New Roman" w:cs="Times New Roman"/>
          <w:sz w:val="24"/>
          <w:szCs w:val="24"/>
          <w:lang w:eastAsia="ru-RU"/>
        </w:rPr>
        <w:t xml:space="preserve"> сельсовете возлагается на администрацию </w:t>
      </w:r>
      <w:proofErr w:type="spellStart"/>
      <w:r w:rsidR="00735922" w:rsidRPr="00E62CB1">
        <w:rPr>
          <w:rFonts w:ascii="Times New Roman" w:hAnsi="Times New Roman" w:cs="Times New Roman"/>
          <w:sz w:val="24"/>
          <w:szCs w:val="24"/>
          <w:lang w:eastAsia="ru-RU"/>
        </w:rPr>
        <w:t>Горбуновского</w:t>
      </w:r>
      <w:proofErr w:type="spellEnd"/>
      <w:r w:rsidRPr="00E62CB1">
        <w:rPr>
          <w:rFonts w:ascii="Times New Roman" w:hAnsi="Times New Roman" w:cs="Times New Roman"/>
          <w:sz w:val="24"/>
          <w:szCs w:val="24"/>
          <w:lang w:eastAsia="ru-RU"/>
        </w:rPr>
        <w:t xml:space="preserve"> сельсовета с привлечением специализированных организаций. Автодороги иного подчинения подлежат уборке и содержанию их владельцами.</w:t>
      </w:r>
    </w:p>
    <w:p w:rsidR="00735922" w:rsidRPr="00E62CB1" w:rsidRDefault="00735922" w:rsidP="00BC66E2">
      <w:pPr>
        <w:pStyle w:val="a7"/>
        <w:rPr>
          <w:rFonts w:ascii="Times New Roman" w:hAnsi="Times New Roman" w:cs="Times New Roman"/>
          <w:sz w:val="24"/>
          <w:szCs w:val="24"/>
          <w:lang w:eastAsia="ru-RU"/>
        </w:rPr>
      </w:pPr>
    </w:p>
    <w:p w:rsidR="00ED2EAD" w:rsidRPr="00E62CB1" w:rsidRDefault="00ED2EAD" w:rsidP="00BC66E2">
      <w:pPr>
        <w:pStyle w:val="a7"/>
        <w:rPr>
          <w:rFonts w:ascii="Times New Roman" w:hAnsi="Times New Roman" w:cs="Times New Roman"/>
          <w:sz w:val="24"/>
          <w:szCs w:val="24"/>
          <w:lang w:eastAsia="ru-RU"/>
        </w:rPr>
      </w:pPr>
      <w:r w:rsidRPr="00E62CB1">
        <w:rPr>
          <w:rFonts w:ascii="Times New Roman" w:hAnsi="Times New Roman" w:cs="Times New Roman"/>
          <w:sz w:val="24"/>
          <w:szCs w:val="24"/>
          <w:lang w:eastAsia="ru-RU"/>
        </w:rPr>
        <w:t>12.7. Обочины дорог и разделительные полосы должны быть обкошены и очищены от крупногабаритного и другого мусора. Высота травяного покрова на обочинах дорог и на разделительных полосах, выполненных в виде газонов не должна превышать 15-</w:t>
      </w:r>
      <w:smartTag w:uri="urn:schemas-microsoft-com:office:smarttags" w:element="metricconverter">
        <w:smartTagPr>
          <w:attr w:name="ProductID" w:val="20 см"/>
        </w:smartTagPr>
        <w:r w:rsidRPr="00E62CB1">
          <w:rPr>
            <w:rFonts w:ascii="Times New Roman" w:hAnsi="Times New Roman" w:cs="Times New Roman"/>
            <w:sz w:val="24"/>
            <w:szCs w:val="24"/>
            <w:lang w:eastAsia="ru-RU"/>
          </w:rPr>
          <w:t>20 см</w:t>
        </w:r>
      </w:smartTag>
      <w:r w:rsidRPr="00E62CB1">
        <w:rPr>
          <w:rFonts w:ascii="Times New Roman" w:hAnsi="Times New Roman" w:cs="Times New Roman"/>
          <w:sz w:val="24"/>
          <w:szCs w:val="24"/>
          <w:lang w:eastAsia="ru-RU"/>
        </w:rPr>
        <w:t>.</w:t>
      </w:r>
    </w:p>
    <w:p w:rsidR="00701939" w:rsidRPr="00E62CB1" w:rsidRDefault="00701939" w:rsidP="00BC66E2">
      <w:pPr>
        <w:pStyle w:val="a7"/>
        <w:rPr>
          <w:rFonts w:ascii="Times New Roman" w:hAnsi="Times New Roman" w:cs="Times New Roman"/>
          <w:sz w:val="24"/>
          <w:szCs w:val="24"/>
          <w:lang w:eastAsia="ru-RU"/>
        </w:rPr>
      </w:pPr>
    </w:p>
    <w:p w:rsidR="00ED2EAD" w:rsidRPr="00E62CB1" w:rsidRDefault="00ED2EAD" w:rsidP="00BC66E2">
      <w:pPr>
        <w:pStyle w:val="a7"/>
        <w:rPr>
          <w:rFonts w:ascii="Times New Roman" w:hAnsi="Times New Roman" w:cs="Times New Roman"/>
          <w:sz w:val="24"/>
          <w:szCs w:val="24"/>
          <w:lang w:eastAsia="ru-RU"/>
        </w:rPr>
      </w:pPr>
      <w:r w:rsidRPr="00E62CB1">
        <w:rPr>
          <w:rFonts w:ascii="Times New Roman" w:hAnsi="Times New Roman" w:cs="Times New Roman"/>
          <w:sz w:val="24"/>
          <w:szCs w:val="24"/>
          <w:lang w:eastAsia="ru-RU"/>
        </w:rPr>
        <w:t>12.8.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735922" w:rsidRPr="00E62CB1" w:rsidRDefault="00701939" w:rsidP="00BC66E2">
      <w:pPr>
        <w:pStyle w:val="a7"/>
        <w:rPr>
          <w:rFonts w:ascii="Times New Roman" w:hAnsi="Times New Roman" w:cs="Times New Roman"/>
          <w:sz w:val="24"/>
          <w:szCs w:val="24"/>
          <w:lang w:eastAsia="ru-RU"/>
        </w:rPr>
      </w:pPr>
      <w:r w:rsidRPr="00E62CB1">
        <w:rPr>
          <w:rFonts w:ascii="Times New Roman" w:hAnsi="Times New Roman" w:cs="Times New Roman"/>
          <w:sz w:val="24"/>
          <w:szCs w:val="24"/>
          <w:lang w:eastAsia="ru-RU"/>
        </w:rPr>
        <w:tab/>
      </w:r>
    </w:p>
    <w:p w:rsidR="00701939" w:rsidRPr="00E62CB1" w:rsidRDefault="00DD76F8" w:rsidP="00BC66E2">
      <w:pPr>
        <w:pStyle w:val="a7"/>
        <w:rPr>
          <w:rFonts w:ascii="Times New Roman" w:hAnsi="Times New Roman" w:cs="Times New Roman"/>
          <w:sz w:val="24"/>
          <w:szCs w:val="24"/>
        </w:rPr>
      </w:pPr>
      <w:r w:rsidRPr="00E62CB1">
        <w:rPr>
          <w:rFonts w:ascii="Times New Roman" w:hAnsi="Times New Roman" w:cs="Times New Roman"/>
          <w:sz w:val="24"/>
          <w:szCs w:val="24"/>
          <w:lang w:eastAsia="ru-RU"/>
        </w:rPr>
        <w:t>12</w:t>
      </w:r>
      <w:r w:rsidR="00687480" w:rsidRPr="00E62CB1">
        <w:rPr>
          <w:rFonts w:ascii="Times New Roman" w:hAnsi="Times New Roman" w:cs="Times New Roman"/>
          <w:sz w:val="24"/>
          <w:szCs w:val="24"/>
          <w:lang w:eastAsia="ru-RU"/>
        </w:rPr>
        <w:t>.</w:t>
      </w:r>
      <w:r w:rsidR="00ED2EAD" w:rsidRPr="00E62CB1">
        <w:rPr>
          <w:rFonts w:ascii="Times New Roman" w:hAnsi="Times New Roman" w:cs="Times New Roman"/>
          <w:sz w:val="24"/>
          <w:szCs w:val="24"/>
          <w:lang w:eastAsia="ru-RU"/>
        </w:rPr>
        <w:t>9. Поверхность дорожных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r w:rsidR="00ED2EAD" w:rsidRPr="00E62CB1">
        <w:rPr>
          <w:rFonts w:ascii="Times New Roman" w:hAnsi="Times New Roman" w:cs="Times New Roman"/>
          <w:sz w:val="24"/>
          <w:szCs w:val="24"/>
        </w:rPr>
        <w:t xml:space="preserve"> </w:t>
      </w:r>
    </w:p>
    <w:p w:rsidR="00701939" w:rsidRPr="00E62CB1" w:rsidRDefault="00ED2EAD"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p>
    <w:p w:rsidR="00ED2EAD" w:rsidRPr="00E62CB1" w:rsidRDefault="00DD76F8" w:rsidP="00BC66E2">
      <w:pPr>
        <w:pStyle w:val="a7"/>
        <w:rPr>
          <w:rFonts w:ascii="Times New Roman" w:hAnsi="Times New Roman" w:cs="Times New Roman"/>
          <w:sz w:val="24"/>
          <w:szCs w:val="24"/>
          <w:lang w:eastAsia="ru-RU"/>
        </w:rPr>
      </w:pPr>
      <w:r w:rsidRPr="00E62CB1">
        <w:rPr>
          <w:rFonts w:ascii="Times New Roman" w:hAnsi="Times New Roman" w:cs="Times New Roman"/>
          <w:sz w:val="24"/>
          <w:szCs w:val="24"/>
        </w:rPr>
        <w:t xml:space="preserve"> 12</w:t>
      </w:r>
      <w:r w:rsidR="00ED2EAD" w:rsidRPr="00E62CB1">
        <w:rPr>
          <w:rFonts w:ascii="Times New Roman" w:hAnsi="Times New Roman" w:cs="Times New Roman"/>
          <w:sz w:val="24"/>
          <w:szCs w:val="24"/>
        </w:rPr>
        <w:t>.1</w:t>
      </w:r>
      <w:r w:rsidR="00687480" w:rsidRPr="00E62CB1">
        <w:rPr>
          <w:rFonts w:ascii="Times New Roman" w:hAnsi="Times New Roman" w:cs="Times New Roman"/>
          <w:sz w:val="24"/>
          <w:szCs w:val="24"/>
        </w:rPr>
        <w:t>0</w:t>
      </w:r>
      <w:r w:rsidRPr="00E62CB1">
        <w:rPr>
          <w:rFonts w:ascii="Times New Roman" w:hAnsi="Times New Roman" w:cs="Times New Roman"/>
          <w:sz w:val="24"/>
          <w:szCs w:val="24"/>
        </w:rPr>
        <w:t xml:space="preserve">. </w:t>
      </w:r>
      <w:r w:rsidR="00ED2EAD" w:rsidRPr="00E62CB1">
        <w:rPr>
          <w:rFonts w:ascii="Times New Roman" w:hAnsi="Times New Roman" w:cs="Times New Roman"/>
          <w:sz w:val="24"/>
          <w:szCs w:val="24"/>
        </w:rPr>
        <w:t>Запрещается самовольная установка дорожных знаков, ограждений</w:t>
      </w:r>
    </w:p>
    <w:p w:rsidR="00ED2EAD" w:rsidRPr="00E62CB1" w:rsidRDefault="00ED2EAD" w:rsidP="00BC66E2">
      <w:pPr>
        <w:pStyle w:val="a7"/>
        <w:rPr>
          <w:rFonts w:ascii="Times New Roman" w:hAnsi="Times New Roman" w:cs="Times New Roman"/>
          <w:sz w:val="24"/>
          <w:szCs w:val="24"/>
          <w:lang w:eastAsia="ru-RU"/>
        </w:rPr>
      </w:pPr>
    </w:p>
    <w:p w:rsidR="00ED2EAD" w:rsidRPr="00E62CB1" w:rsidRDefault="00ED2EAD" w:rsidP="00BC66E2">
      <w:pPr>
        <w:pStyle w:val="a7"/>
        <w:rPr>
          <w:rFonts w:ascii="Times New Roman" w:hAnsi="Times New Roman" w:cs="Times New Roman"/>
          <w:sz w:val="24"/>
          <w:szCs w:val="24"/>
          <w:lang w:eastAsia="ru-RU"/>
        </w:rPr>
      </w:pPr>
      <w:r w:rsidRPr="00E62CB1">
        <w:rPr>
          <w:rFonts w:ascii="Times New Roman" w:hAnsi="Times New Roman" w:cs="Times New Roman"/>
          <w:sz w:val="24"/>
          <w:szCs w:val="24"/>
          <w:lang w:eastAsia="ru-RU"/>
        </w:rPr>
        <w:t>12.</w:t>
      </w:r>
      <w:r w:rsidR="00687480" w:rsidRPr="00E62CB1">
        <w:rPr>
          <w:rFonts w:ascii="Times New Roman" w:hAnsi="Times New Roman" w:cs="Times New Roman"/>
          <w:sz w:val="24"/>
          <w:szCs w:val="24"/>
          <w:lang w:eastAsia="ru-RU"/>
        </w:rPr>
        <w:t>11</w:t>
      </w:r>
      <w:r w:rsidRPr="00E62CB1">
        <w:rPr>
          <w:rFonts w:ascii="Times New Roman" w:hAnsi="Times New Roman" w:cs="Times New Roman"/>
          <w:sz w:val="24"/>
          <w:szCs w:val="24"/>
          <w:lang w:eastAsia="ru-RU"/>
        </w:rPr>
        <w:t>.  Уборка территории, вывоз снега и льда производится в утренние часы до начала движения общественного транспорта и по мере необходимости в течени</w:t>
      </w:r>
      <w:proofErr w:type="gramStart"/>
      <w:r w:rsidRPr="00E62CB1">
        <w:rPr>
          <w:rFonts w:ascii="Times New Roman" w:hAnsi="Times New Roman" w:cs="Times New Roman"/>
          <w:sz w:val="24"/>
          <w:szCs w:val="24"/>
          <w:lang w:eastAsia="ru-RU"/>
        </w:rPr>
        <w:t>и</w:t>
      </w:r>
      <w:proofErr w:type="gramEnd"/>
      <w:r w:rsidRPr="00E62CB1">
        <w:rPr>
          <w:rFonts w:ascii="Times New Roman" w:hAnsi="Times New Roman" w:cs="Times New Roman"/>
          <w:sz w:val="24"/>
          <w:szCs w:val="24"/>
          <w:lang w:eastAsia="ru-RU"/>
        </w:rPr>
        <w:t xml:space="preserve"> дня.</w:t>
      </w:r>
    </w:p>
    <w:p w:rsidR="00701939" w:rsidRPr="00E62CB1" w:rsidRDefault="00701939" w:rsidP="00BC66E2">
      <w:pPr>
        <w:pStyle w:val="a7"/>
        <w:rPr>
          <w:rFonts w:ascii="Times New Roman" w:hAnsi="Times New Roman" w:cs="Times New Roman"/>
          <w:sz w:val="24"/>
          <w:szCs w:val="24"/>
          <w:lang w:eastAsia="ru-RU"/>
        </w:rPr>
      </w:pPr>
    </w:p>
    <w:p w:rsidR="00ED2EAD" w:rsidRPr="00E62CB1" w:rsidRDefault="00ED2EAD" w:rsidP="00BC66E2">
      <w:pPr>
        <w:pStyle w:val="a7"/>
        <w:rPr>
          <w:rFonts w:ascii="Times New Roman" w:hAnsi="Times New Roman" w:cs="Times New Roman"/>
          <w:sz w:val="24"/>
          <w:szCs w:val="24"/>
          <w:lang w:eastAsia="ru-RU"/>
        </w:rPr>
      </w:pPr>
      <w:r w:rsidRPr="00E62CB1">
        <w:rPr>
          <w:rFonts w:ascii="Times New Roman" w:hAnsi="Times New Roman" w:cs="Times New Roman"/>
          <w:sz w:val="24"/>
          <w:szCs w:val="24"/>
          <w:lang w:eastAsia="ru-RU"/>
        </w:rPr>
        <w:lastRenderedPageBreak/>
        <w:t>12.</w:t>
      </w:r>
      <w:r w:rsidR="00687480" w:rsidRPr="00E62CB1">
        <w:rPr>
          <w:rFonts w:ascii="Times New Roman" w:hAnsi="Times New Roman" w:cs="Times New Roman"/>
          <w:sz w:val="24"/>
          <w:szCs w:val="24"/>
          <w:lang w:eastAsia="ru-RU"/>
        </w:rPr>
        <w:t>12</w:t>
      </w:r>
      <w:r w:rsidRPr="00E62CB1">
        <w:rPr>
          <w:rFonts w:ascii="Times New Roman" w:hAnsi="Times New Roman" w:cs="Times New Roman"/>
          <w:sz w:val="24"/>
          <w:szCs w:val="24"/>
          <w:lang w:eastAsia="ru-RU"/>
        </w:rPr>
        <w:t xml:space="preserve">. В период гололеда посыпка или обработка </w:t>
      </w:r>
      <w:proofErr w:type="spellStart"/>
      <w:r w:rsidRPr="00E62CB1">
        <w:rPr>
          <w:rFonts w:ascii="Times New Roman" w:hAnsi="Times New Roman" w:cs="Times New Roman"/>
          <w:sz w:val="24"/>
          <w:szCs w:val="24"/>
          <w:lang w:eastAsia="ru-RU"/>
        </w:rPr>
        <w:t>противогололедными</w:t>
      </w:r>
      <w:proofErr w:type="spellEnd"/>
      <w:r w:rsidRPr="00E62CB1">
        <w:rPr>
          <w:rFonts w:ascii="Times New Roman" w:hAnsi="Times New Roman" w:cs="Times New Roman"/>
          <w:sz w:val="24"/>
          <w:szCs w:val="24"/>
          <w:lang w:eastAsia="ru-RU"/>
        </w:rPr>
        <w:t xml:space="preserve"> материалами тротуаров, проезжей части улиц, площадей и т.д. производится юридическими и физическими лицами (домовладельцами) на прилегающей территории, в целях обеспечения содержания их в безопасном для движения состоянии.</w:t>
      </w:r>
    </w:p>
    <w:p w:rsidR="000358C2" w:rsidRPr="00E62CB1" w:rsidRDefault="000358C2" w:rsidP="00BC66E2">
      <w:pPr>
        <w:pStyle w:val="a7"/>
        <w:rPr>
          <w:rFonts w:ascii="Times New Roman" w:hAnsi="Times New Roman" w:cs="Times New Roman"/>
          <w:sz w:val="24"/>
          <w:szCs w:val="24"/>
          <w:lang w:eastAsia="ru-RU"/>
        </w:rPr>
      </w:pPr>
    </w:p>
    <w:p w:rsidR="00430583" w:rsidRPr="00E62CB1" w:rsidRDefault="00430583" w:rsidP="00BC66E2">
      <w:pPr>
        <w:pStyle w:val="a7"/>
        <w:rPr>
          <w:rFonts w:ascii="Times New Roman" w:eastAsia="Times New Roman" w:hAnsi="Times New Roman" w:cs="Times New Roman"/>
          <w:b/>
          <w:sz w:val="24"/>
          <w:szCs w:val="24"/>
          <w:lang w:eastAsia="ru-RU"/>
        </w:rPr>
      </w:pPr>
      <w:r w:rsidRPr="00E62CB1">
        <w:rPr>
          <w:rFonts w:ascii="Times New Roman" w:hAnsi="Times New Roman" w:cs="Times New Roman"/>
          <w:sz w:val="24"/>
          <w:szCs w:val="24"/>
          <w:lang w:eastAsia="ru-RU"/>
        </w:rPr>
        <w:t xml:space="preserve"> 13</w:t>
      </w:r>
      <w:r w:rsidRPr="00E62CB1">
        <w:rPr>
          <w:rFonts w:ascii="Times New Roman" w:eastAsia="Times New Roman" w:hAnsi="Times New Roman" w:cs="Times New Roman"/>
          <w:b/>
          <w:sz w:val="24"/>
          <w:szCs w:val="24"/>
          <w:lang w:eastAsia="ru-RU"/>
        </w:rPr>
        <w:t xml:space="preserve">. </w:t>
      </w:r>
      <w:r w:rsidRPr="00E62CB1">
        <w:rPr>
          <w:rFonts w:ascii="Times New Roman" w:eastAsia="Times New Roman" w:hAnsi="Times New Roman" w:cs="Times New Roman"/>
          <w:sz w:val="24"/>
          <w:szCs w:val="24"/>
          <w:lang w:eastAsia="ru-RU"/>
        </w:rPr>
        <w:t>Проведение работ при строительстве, ремонте, реконструкции коммуникаций</w:t>
      </w:r>
    </w:p>
    <w:p w:rsidR="00430583" w:rsidRPr="00E62CB1" w:rsidRDefault="00430583" w:rsidP="00BC66E2">
      <w:pPr>
        <w:pStyle w:val="a7"/>
        <w:rPr>
          <w:rFonts w:ascii="Times New Roman" w:eastAsia="Times New Roman" w:hAnsi="Times New Roman" w:cs="Times New Roman"/>
          <w:b/>
          <w:sz w:val="24"/>
          <w:szCs w:val="24"/>
          <w:lang w:eastAsia="ru-RU"/>
        </w:rPr>
      </w:pPr>
      <w:r w:rsidRPr="00E62CB1">
        <w:rPr>
          <w:rFonts w:ascii="Times New Roman" w:eastAsia="Times New Roman" w:hAnsi="Times New Roman" w:cs="Times New Roman"/>
          <w:b/>
          <w:sz w:val="24"/>
          <w:szCs w:val="24"/>
          <w:lang w:eastAsia="ru-RU"/>
        </w:rPr>
        <w:tab/>
      </w:r>
    </w:p>
    <w:p w:rsidR="00430583" w:rsidRPr="00E62CB1" w:rsidRDefault="00430583" w:rsidP="00BC66E2">
      <w:pPr>
        <w:pStyle w:val="a7"/>
        <w:rPr>
          <w:rFonts w:ascii="Times New Roman" w:eastAsia="Times New Roman" w:hAnsi="Times New Roman" w:cs="Times New Roman"/>
          <w:sz w:val="24"/>
          <w:szCs w:val="24"/>
          <w:lang w:eastAsia="ru-RU"/>
        </w:rPr>
      </w:pPr>
      <w:bookmarkStart w:id="0" w:name="sub_891"/>
      <w:r w:rsidRPr="00E62CB1">
        <w:rPr>
          <w:rFonts w:ascii="Times New Roman" w:eastAsia="Times New Roman" w:hAnsi="Times New Roman" w:cs="Times New Roman"/>
          <w:sz w:val="24"/>
          <w:szCs w:val="24"/>
          <w:lang w:eastAsia="ru-RU"/>
        </w:rPr>
        <w:t>13.1. Работы, связанные с разрытием грунта или вскрытием дорожных покрытий (прокладка, строительство,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w:t>
      </w:r>
    </w:p>
    <w:p w:rsidR="000358C2" w:rsidRPr="00E62CB1" w:rsidRDefault="000358C2" w:rsidP="00BC66E2">
      <w:pPr>
        <w:pStyle w:val="a7"/>
        <w:rPr>
          <w:rFonts w:ascii="Times New Roman" w:eastAsia="Times New Roman" w:hAnsi="Times New Roman" w:cs="Times New Roman"/>
          <w:sz w:val="24"/>
          <w:szCs w:val="24"/>
          <w:lang w:eastAsia="ru-RU"/>
        </w:rPr>
      </w:pPr>
    </w:p>
    <w:bookmarkEnd w:id="0"/>
    <w:p w:rsidR="000358C2"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13.2. Аварийные работы начинаются владельцам сетей по телефонограмме или по уведомлению администрации с последующим оформлением разрешения в 3-дневный срок.</w:t>
      </w:r>
      <w:bookmarkStart w:id="1" w:name="sub_892"/>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13.3. Разрешение на производство работ по строительству, реконструкции, ремонту коммуникаций выдается администрацией при предъявлении:</w:t>
      </w:r>
    </w:p>
    <w:bookmarkEnd w:id="1"/>
    <w:p w:rsidR="00430583"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проекта проведения работ, согласованного с заинтересованными службами, отвечающими за сохранность инженерных коммуникаций;</w:t>
      </w:r>
    </w:p>
    <w:p w:rsidR="00430583"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 xml:space="preserve"> схемы движения транспорта и пешеходов, согласованной с государственной инспекцией по безопасности дорожного движения;</w:t>
      </w:r>
    </w:p>
    <w:p w:rsidR="00430583"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 xml:space="preserve"> условий производства работ, согласованных с администрацией поселения;</w:t>
      </w:r>
    </w:p>
    <w:p w:rsidR="00430583"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 xml:space="preserve">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13.4.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DD76F8" w:rsidRPr="00E62CB1" w:rsidRDefault="00DD76F8" w:rsidP="00BC66E2">
      <w:pPr>
        <w:pStyle w:val="a7"/>
        <w:rPr>
          <w:rFonts w:ascii="Times New Roman" w:eastAsia="Times New Roman" w:hAnsi="Times New Roman" w:cs="Times New Roman"/>
          <w:sz w:val="24"/>
          <w:szCs w:val="24"/>
          <w:lang w:eastAsia="ru-RU"/>
        </w:rPr>
      </w:pPr>
    </w:p>
    <w:p w:rsidR="00430583" w:rsidRPr="00E62CB1" w:rsidRDefault="00430583" w:rsidP="00BC66E2">
      <w:pPr>
        <w:pStyle w:val="a7"/>
        <w:rPr>
          <w:rFonts w:ascii="Times New Roman" w:eastAsia="Times New Roman" w:hAnsi="Times New Roman" w:cs="Times New Roman"/>
          <w:sz w:val="24"/>
          <w:szCs w:val="24"/>
          <w:lang w:eastAsia="ru-RU"/>
        </w:rPr>
      </w:pPr>
      <w:bookmarkStart w:id="2" w:name="sub_895"/>
      <w:r w:rsidRPr="00E62CB1">
        <w:rPr>
          <w:rFonts w:ascii="Times New Roman" w:eastAsia="Times New Roman" w:hAnsi="Times New Roman" w:cs="Times New Roman"/>
          <w:sz w:val="24"/>
          <w:szCs w:val="24"/>
          <w:lang w:eastAsia="ru-RU"/>
        </w:rPr>
        <w:t>13.5. При необходимости прокладки подземных коммуникаций в стесненных условиях предусматривается сооружение переходных коллекторов. Проектирование коллекторов осуществляется с учетом перспективы развития сетей.</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430583" w:rsidP="00BC66E2">
      <w:pPr>
        <w:pStyle w:val="a7"/>
        <w:rPr>
          <w:rFonts w:ascii="Times New Roman" w:eastAsia="Times New Roman" w:hAnsi="Times New Roman" w:cs="Times New Roman"/>
          <w:sz w:val="24"/>
          <w:szCs w:val="24"/>
          <w:lang w:eastAsia="ru-RU"/>
        </w:rPr>
      </w:pPr>
      <w:bookmarkStart w:id="3" w:name="sub_896"/>
      <w:bookmarkEnd w:id="2"/>
      <w:r w:rsidRPr="00E62CB1">
        <w:rPr>
          <w:rFonts w:ascii="Times New Roman" w:eastAsia="Times New Roman" w:hAnsi="Times New Roman" w:cs="Times New Roman"/>
          <w:sz w:val="24"/>
          <w:szCs w:val="24"/>
          <w:lang w:eastAsia="ru-RU"/>
        </w:rPr>
        <w:t>13.6. Прокладка подземных коммуникаций под проезжей частью улиц, 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430583" w:rsidP="00BC66E2">
      <w:pPr>
        <w:pStyle w:val="a7"/>
        <w:rPr>
          <w:rFonts w:ascii="Times New Roman" w:eastAsia="Times New Roman" w:hAnsi="Times New Roman" w:cs="Times New Roman"/>
          <w:sz w:val="24"/>
          <w:szCs w:val="24"/>
          <w:lang w:eastAsia="ru-RU"/>
        </w:rPr>
      </w:pPr>
      <w:bookmarkStart w:id="4" w:name="sub_897"/>
      <w:bookmarkEnd w:id="3"/>
      <w:r w:rsidRPr="00E62CB1">
        <w:rPr>
          <w:rFonts w:ascii="Times New Roman" w:eastAsia="Times New Roman" w:hAnsi="Times New Roman" w:cs="Times New Roman"/>
          <w:sz w:val="24"/>
          <w:szCs w:val="24"/>
          <w:lang w:eastAsia="ru-RU"/>
        </w:rPr>
        <w:t>13.7.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сообщают в администрацию о намеченных работах по прокладке коммуникаций с указанием предполагаемых сроков производства работ.</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430583" w:rsidP="00BC66E2">
      <w:pPr>
        <w:pStyle w:val="a7"/>
        <w:rPr>
          <w:rFonts w:ascii="Times New Roman" w:eastAsia="Times New Roman" w:hAnsi="Times New Roman" w:cs="Times New Roman"/>
          <w:sz w:val="24"/>
          <w:szCs w:val="24"/>
          <w:lang w:eastAsia="ru-RU"/>
        </w:rPr>
      </w:pPr>
      <w:bookmarkStart w:id="5" w:name="sub_898"/>
      <w:bookmarkEnd w:id="4"/>
      <w:r w:rsidRPr="00E62CB1">
        <w:rPr>
          <w:rFonts w:ascii="Times New Roman" w:eastAsia="Times New Roman" w:hAnsi="Times New Roman" w:cs="Times New Roman"/>
          <w:sz w:val="24"/>
          <w:szCs w:val="24"/>
          <w:lang w:eastAsia="ru-RU"/>
        </w:rPr>
        <w:t xml:space="preserve">13.8.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w:t>
      </w:r>
      <w:r w:rsidRPr="00E62CB1">
        <w:rPr>
          <w:rFonts w:ascii="Times New Roman" w:eastAsia="Times New Roman" w:hAnsi="Times New Roman" w:cs="Times New Roman"/>
          <w:sz w:val="24"/>
          <w:szCs w:val="24"/>
          <w:lang w:eastAsia="ru-RU"/>
        </w:rPr>
        <w:lastRenderedPageBreak/>
        <w:t>производстве работ по прокладке, подземных коммуникаций или других видов строительных работ, ликвидируются в полном объеме организациями, получившими разрешение на производство работ, в сроки, согласованные с администрацией.</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430583" w:rsidP="00BC66E2">
      <w:pPr>
        <w:pStyle w:val="a7"/>
        <w:rPr>
          <w:rFonts w:ascii="Times New Roman" w:eastAsia="Times New Roman" w:hAnsi="Times New Roman" w:cs="Times New Roman"/>
          <w:sz w:val="24"/>
          <w:szCs w:val="24"/>
          <w:lang w:eastAsia="ru-RU"/>
        </w:rPr>
      </w:pPr>
      <w:bookmarkStart w:id="6" w:name="sub_899"/>
      <w:bookmarkEnd w:id="5"/>
      <w:r w:rsidRPr="00E62CB1">
        <w:rPr>
          <w:rFonts w:ascii="Times New Roman" w:eastAsia="Times New Roman" w:hAnsi="Times New Roman" w:cs="Times New Roman"/>
          <w:sz w:val="24"/>
          <w:szCs w:val="24"/>
          <w:lang w:eastAsia="ru-RU"/>
        </w:rPr>
        <w:t>13.9. До начала производства работ по разрытию земельного участка необходимо:</w:t>
      </w:r>
    </w:p>
    <w:p w:rsidR="00430583" w:rsidRPr="00E62CB1" w:rsidRDefault="00430583" w:rsidP="00BC66E2">
      <w:pPr>
        <w:pStyle w:val="a7"/>
        <w:rPr>
          <w:rFonts w:ascii="Times New Roman" w:eastAsia="Times New Roman" w:hAnsi="Times New Roman" w:cs="Times New Roman"/>
          <w:sz w:val="24"/>
          <w:szCs w:val="24"/>
          <w:lang w:eastAsia="ru-RU"/>
        </w:rPr>
      </w:pPr>
      <w:bookmarkStart w:id="7" w:name="sub_8991"/>
      <w:bookmarkEnd w:id="6"/>
      <w:r w:rsidRPr="00E62CB1">
        <w:rPr>
          <w:rFonts w:ascii="Times New Roman" w:eastAsia="Times New Roman" w:hAnsi="Times New Roman" w:cs="Times New Roman"/>
          <w:sz w:val="24"/>
          <w:szCs w:val="24"/>
          <w:lang w:eastAsia="ru-RU"/>
        </w:rPr>
        <w:t>установить дорожные знаки в соответствии с согласованной схемой;</w:t>
      </w:r>
    </w:p>
    <w:p w:rsidR="00430583" w:rsidRPr="00E62CB1" w:rsidRDefault="00430583" w:rsidP="00BC66E2">
      <w:pPr>
        <w:pStyle w:val="a7"/>
        <w:rPr>
          <w:rFonts w:ascii="Times New Roman" w:eastAsia="Times New Roman" w:hAnsi="Times New Roman" w:cs="Times New Roman"/>
          <w:sz w:val="24"/>
          <w:szCs w:val="24"/>
          <w:lang w:eastAsia="ru-RU"/>
        </w:rPr>
      </w:pPr>
      <w:bookmarkStart w:id="8" w:name="sub_8992"/>
      <w:bookmarkEnd w:id="7"/>
      <w:r w:rsidRPr="00E62CB1">
        <w:rPr>
          <w:rFonts w:ascii="Times New Roman" w:eastAsia="Times New Roman" w:hAnsi="Times New Roman" w:cs="Times New Roman"/>
          <w:sz w:val="24"/>
          <w:szCs w:val="24"/>
          <w:lang w:eastAsia="ru-RU"/>
        </w:rPr>
        <w:t xml:space="preserve">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0358C2" w:rsidRPr="00E62CB1" w:rsidRDefault="000358C2" w:rsidP="00BC66E2">
      <w:pPr>
        <w:pStyle w:val="a7"/>
        <w:rPr>
          <w:rFonts w:ascii="Times New Roman" w:eastAsia="Times New Roman" w:hAnsi="Times New Roman" w:cs="Times New Roman"/>
          <w:sz w:val="24"/>
          <w:szCs w:val="24"/>
          <w:lang w:eastAsia="ru-RU"/>
        </w:rPr>
      </w:pPr>
    </w:p>
    <w:bookmarkEnd w:id="8"/>
    <w:p w:rsidR="000358C2"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13.10. Ограждение содержится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 xml:space="preserve">13.11. Ограждение выполняется </w:t>
      </w:r>
      <w:proofErr w:type="gramStart"/>
      <w:r w:rsidRPr="00E62CB1">
        <w:rPr>
          <w:rFonts w:ascii="Times New Roman" w:eastAsia="Times New Roman" w:hAnsi="Times New Roman" w:cs="Times New Roman"/>
          <w:sz w:val="24"/>
          <w:szCs w:val="24"/>
          <w:lang w:eastAsia="ru-RU"/>
        </w:rPr>
        <w:t>сплошным</w:t>
      </w:r>
      <w:proofErr w:type="gramEnd"/>
      <w:r w:rsidRPr="00E62CB1">
        <w:rPr>
          <w:rFonts w:ascii="Times New Roman" w:eastAsia="Times New Roman" w:hAnsi="Times New Roman" w:cs="Times New Roman"/>
          <w:sz w:val="24"/>
          <w:szCs w:val="24"/>
          <w:lang w:eastAsia="ru-RU"/>
        </w:rPr>
        <w:t xml:space="preserve"> и надежным, предотвращающим попадание посторонних на стройплощадку при проведении работ более суток. 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 Проезды, как правило, должны выходить на второстепенные улицы и оборудоваться шлагбаумами или воротами.</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13.12.  На направлениях массовых пешеходных потоков через траншеи устраиваются мостки на расстоянии не менее чем 200 метров друг от друга:</w:t>
      </w:r>
    </w:p>
    <w:p w:rsidR="00430583" w:rsidRPr="00E62CB1" w:rsidRDefault="00430583" w:rsidP="00BC66E2">
      <w:pPr>
        <w:pStyle w:val="a7"/>
        <w:rPr>
          <w:rFonts w:ascii="Times New Roman" w:eastAsia="Times New Roman" w:hAnsi="Times New Roman" w:cs="Times New Roman"/>
          <w:sz w:val="24"/>
          <w:szCs w:val="24"/>
          <w:lang w:eastAsia="ru-RU"/>
        </w:rPr>
      </w:pPr>
      <w:bookmarkStart w:id="9" w:name="sub_8993"/>
      <w:r w:rsidRPr="00E62CB1">
        <w:rPr>
          <w:rFonts w:ascii="Times New Roman" w:eastAsia="Times New Roman" w:hAnsi="Times New Roman" w:cs="Times New Roman"/>
          <w:sz w:val="24"/>
          <w:szCs w:val="24"/>
          <w:lang w:eastAsia="ru-RU"/>
        </w:rPr>
        <w:t>в случаях, когда производство работ связано с закрытием, изменением маршрутов пассажирского транспорта, соответствующие объявления размещать в печати с указанием сроков работ;</w:t>
      </w:r>
    </w:p>
    <w:p w:rsidR="00430583" w:rsidRPr="00E62CB1" w:rsidRDefault="00430583" w:rsidP="00BC66E2">
      <w:pPr>
        <w:pStyle w:val="a7"/>
        <w:rPr>
          <w:rFonts w:ascii="Times New Roman" w:eastAsia="Times New Roman" w:hAnsi="Times New Roman" w:cs="Times New Roman"/>
          <w:sz w:val="24"/>
          <w:szCs w:val="24"/>
          <w:lang w:eastAsia="ru-RU"/>
        </w:rPr>
      </w:pPr>
      <w:bookmarkStart w:id="10" w:name="sub_8994"/>
      <w:bookmarkEnd w:id="9"/>
      <w:r w:rsidRPr="00E62CB1">
        <w:rPr>
          <w:rFonts w:ascii="Times New Roman" w:eastAsia="Times New Roman" w:hAnsi="Times New Roman" w:cs="Times New Roman"/>
          <w:sz w:val="24"/>
          <w:szCs w:val="24"/>
          <w:lang w:eastAsia="ru-RU"/>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0358C2" w:rsidP="00BC66E2">
      <w:pPr>
        <w:pStyle w:val="a7"/>
        <w:rPr>
          <w:rFonts w:ascii="Times New Roman" w:eastAsia="Times New Roman" w:hAnsi="Times New Roman" w:cs="Times New Roman"/>
          <w:sz w:val="24"/>
          <w:szCs w:val="24"/>
          <w:lang w:eastAsia="ru-RU"/>
        </w:rPr>
      </w:pPr>
      <w:bookmarkStart w:id="11" w:name="sub_8910"/>
      <w:bookmarkEnd w:id="10"/>
      <w:r w:rsidRPr="00E62CB1">
        <w:rPr>
          <w:rFonts w:ascii="Times New Roman" w:eastAsia="Times New Roman" w:hAnsi="Times New Roman" w:cs="Times New Roman"/>
          <w:sz w:val="24"/>
          <w:szCs w:val="24"/>
          <w:lang w:eastAsia="ru-RU"/>
        </w:rPr>
        <w:t>13</w:t>
      </w:r>
      <w:r w:rsidR="00430583" w:rsidRPr="00E62CB1">
        <w:rPr>
          <w:rFonts w:ascii="Times New Roman" w:eastAsia="Times New Roman" w:hAnsi="Times New Roman" w:cs="Times New Roman"/>
          <w:sz w:val="24"/>
          <w:szCs w:val="24"/>
          <w:lang w:eastAsia="ru-RU"/>
        </w:rPr>
        <w:t xml:space="preserve">.13. Разрешение на производство работ хранится на месте работ и предъявляется по первому требованию лиц, осуществляющих </w:t>
      </w:r>
      <w:proofErr w:type="gramStart"/>
      <w:r w:rsidR="00430583" w:rsidRPr="00E62CB1">
        <w:rPr>
          <w:rFonts w:ascii="Times New Roman" w:eastAsia="Times New Roman" w:hAnsi="Times New Roman" w:cs="Times New Roman"/>
          <w:sz w:val="24"/>
          <w:szCs w:val="24"/>
          <w:lang w:eastAsia="ru-RU"/>
        </w:rPr>
        <w:t>контроль за</w:t>
      </w:r>
      <w:proofErr w:type="gramEnd"/>
      <w:r w:rsidR="00430583" w:rsidRPr="00E62CB1">
        <w:rPr>
          <w:rFonts w:ascii="Times New Roman" w:eastAsia="Times New Roman" w:hAnsi="Times New Roman" w:cs="Times New Roman"/>
          <w:sz w:val="24"/>
          <w:szCs w:val="24"/>
          <w:lang w:eastAsia="ru-RU"/>
        </w:rPr>
        <w:t xml:space="preserve"> выполнением Правил. </w:t>
      </w:r>
      <w:bookmarkStart w:id="12" w:name="sub_8911"/>
      <w:bookmarkEnd w:id="11"/>
    </w:p>
    <w:p w:rsidR="00430583"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В разрешении устанавливаются сроки и условия производства работ.</w:t>
      </w:r>
    </w:p>
    <w:p w:rsidR="00DD76F8" w:rsidRPr="00E62CB1" w:rsidRDefault="00DD76F8" w:rsidP="00BC66E2">
      <w:pPr>
        <w:pStyle w:val="a7"/>
        <w:rPr>
          <w:rFonts w:ascii="Times New Roman" w:eastAsia="Times New Roman" w:hAnsi="Times New Roman" w:cs="Times New Roman"/>
          <w:sz w:val="24"/>
          <w:szCs w:val="24"/>
          <w:lang w:eastAsia="ru-RU"/>
        </w:rPr>
      </w:pPr>
    </w:p>
    <w:p w:rsidR="00430583" w:rsidRPr="00E62CB1" w:rsidRDefault="000358C2" w:rsidP="00BC66E2">
      <w:pPr>
        <w:pStyle w:val="a7"/>
        <w:rPr>
          <w:rFonts w:ascii="Times New Roman" w:eastAsia="Times New Roman" w:hAnsi="Times New Roman" w:cs="Times New Roman"/>
          <w:sz w:val="24"/>
          <w:szCs w:val="24"/>
          <w:lang w:eastAsia="ru-RU"/>
        </w:rPr>
      </w:pPr>
      <w:bookmarkStart w:id="13" w:name="sub_8912"/>
      <w:bookmarkEnd w:id="12"/>
      <w:r w:rsidRPr="00E62CB1">
        <w:rPr>
          <w:rFonts w:ascii="Times New Roman" w:eastAsia="Times New Roman" w:hAnsi="Times New Roman" w:cs="Times New Roman"/>
          <w:sz w:val="24"/>
          <w:szCs w:val="24"/>
          <w:lang w:eastAsia="ru-RU"/>
        </w:rPr>
        <w:t>13.1</w:t>
      </w:r>
      <w:r w:rsidR="00430583" w:rsidRPr="00E62CB1">
        <w:rPr>
          <w:rFonts w:ascii="Times New Roman" w:eastAsia="Times New Roman" w:hAnsi="Times New Roman" w:cs="Times New Roman"/>
          <w:sz w:val="24"/>
          <w:szCs w:val="24"/>
          <w:lang w:eastAsia="ru-RU"/>
        </w:rPr>
        <w:t>4. До начала земляных работ строительная организация вызывает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0358C2" w:rsidRPr="00E62CB1" w:rsidRDefault="000358C2" w:rsidP="00BC66E2">
      <w:pPr>
        <w:pStyle w:val="a7"/>
        <w:rPr>
          <w:rFonts w:ascii="Times New Roman" w:eastAsia="Times New Roman" w:hAnsi="Times New Roman" w:cs="Times New Roman"/>
          <w:sz w:val="24"/>
          <w:szCs w:val="24"/>
          <w:lang w:eastAsia="ru-RU"/>
        </w:rPr>
      </w:pPr>
    </w:p>
    <w:bookmarkEnd w:id="13"/>
    <w:p w:rsidR="00430583"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Особые условия подлежат неукоснительному соблюдению строительной организацией, производящей земляные работы.</w:t>
      </w:r>
    </w:p>
    <w:p w:rsidR="00430583" w:rsidRPr="00E62CB1" w:rsidRDefault="00430583" w:rsidP="00BC66E2">
      <w:pPr>
        <w:pStyle w:val="a7"/>
        <w:rPr>
          <w:rFonts w:ascii="Times New Roman" w:eastAsia="Times New Roman" w:hAnsi="Times New Roman" w:cs="Times New Roman"/>
          <w:sz w:val="24"/>
          <w:szCs w:val="24"/>
          <w:lang w:eastAsia="ru-RU"/>
        </w:rPr>
      </w:pPr>
      <w:bookmarkStart w:id="14" w:name="sub_8913"/>
      <w:r w:rsidRPr="00E62CB1">
        <w:rPr>
          <w:rFonts w:ascii="Times New Roman" w:eastAsia="Times New Roman" w:hAnsi="Times New Roman" w:cs="Times New Roman"/>
          <w:sz w:val="24"/>
          <w:szCs w:val="24"/>
          <w:lang w:eastAsia="ru-RU"/>
        </w:rPr>
        <w:t xml:space="preserve"> В случае неявки представителя или отказа его указать точное положение коммуникаций составляется соответствующий акт. </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0358C2" w:rsidP="00BC66E2">
      <w:pPr>
        <w:pStyle w:val="a7"/>
        <w:rPr>
          <w:rFonts w:ascii="Times New Roman" w:eastAsia="Times New Roman" w:hAnsi="Times New Roman" w:cs="Times New Roman"/>
          <w:sz w:val="24"/>
          <w:szCs w:val="24"/>
          <w:lang w:eastAsia="ru-RU"/>
        </w:rPr>
      </w:pPr>
      <w:bookmarkStart w:id="15" w:name="sub_8914"/>
      <w:bookmarkEnd w:id="14"/>
      <w:r w:rsidRPr="00E62CB1">
        <w:rPr>
          <w:rFonts w:ascii="Times New Roman" w:eastAsia="Times New Roman" w:hAnsi="Times New Roman" w:cs="Times New Roman"/>
          <w:sz w:val="24"/>
          <w:szCs w:val="24"/>
          <w:lang w:eastAsia="ru-RU"/>
        </w:rPr>
        <w:t>13</w:t>
      </w:r>
      <w:r w:rsidR="00430583" w:rsidRPr="00E62CB1">
        <w:rPr>
          <w:rFonts w:ascii="Times New Roman" w:eastAsia="Times New Roman" w:hAnsi="Times New Roman" w:cs="Times New Roman"/>
          <w:sz w:val="24"/>
          <w:szCs w:val="24"/>
          <w:lang w:eastAsia="ru-RU"/>
        </w:rPr>
        <w:t xml:space="preserve">.15. При производстве работ на проезжей части улиц асфальт и щебень в пределах траншеи разбирается и вывозится производителем работ в специально отведенное место, согласованное с администрацией. </w:t>
      </w:r>
      <w:bookmarkEnd w:id="15"/>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0358C2"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13</w:t>
      </w:r>
      <w:r w:rsidR="00430583" w:rsidRPr="00E62CB1">
        <w:rPr>
          <w:rFonts w:ascii="Times New Roman" w:eastAsia="Times New Roman" w:hAnsi="Times New Roman" w:cs="Times New Roman"/>
          <w:sz w:val="24"/>
          <w:szCs w:val="24"/>
          <w:lang w:eastAsia="ru-RU"/>
        </w:rPr>
        <w:t>.16. Бордюр разбирается, складируется на месте производства работ для дальнейшей установки.</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0358C2"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13.</w:t>
      </w:r>
      <w:r w:rsidR="00430583" w:rsidRPr="00E62CB1">
        <w:rPr>
          <w:rFonts w:ascii="Times New Roman" w:eastAsia="Times New Roman" w:hAnsi="Times New Roman" w:cs="Times New Roman"/>
          <w:sz w:val="24"/>
          <w:szCs w:val="24"/>
          <w:lang w:eastAsia="ru-RU"/>
        </w:rPr>
        <w:t>17. При производстве работ на улицах, застроенных территориях грунт немедленно вывозится.</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0358C2"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13</w:t>
      </w:r>
      <w:r w:rsidR="00430583" w:rsidRPr="00E62CB1">
        <w:rPr>
          <w:rFonts w:ascii="Times New Roman" w:eastAsia="Times New Roman" w:hAnsi="Times New Roman" w:cs="Times New Roman"/>
          <w:sz w:val="24"/>
          <w:szCs w:val="24"/>
          <w:lang w:eastAsia="ru-RU"/>
        </w:rPr>
        <w:t>.18. Строительной организации необходимо обеспечивать планировку грунта на отвале.</w:t>
      </w:r>
    </w:p>
    <w:p w:rsidR="00430583" w:rsidRPr="00E62CB1" w:rsidRDefault="00430583" w:rsidP="00BC66E2">
      <w:pPr>
        <w:pStyle w:val="a7"/>
        <w:rPr>
          <w:rFonts w:ascii="Times New Roman" w:eastAsia="Times New Roman" w:hAnsi="Times New Roman" w:cs="Times New Roman"/>
          <w:sz w:val="24"/>
          <w:szCs w:val="24"/>
          <w:lang w:eastAsia="ru-RU"/>
        </w:rPr>
      </w:pPr>
      <w:bookmarkStart w:id="16" w:name="sub_8915"/>
      <w:r w:rsidRPr="00E62CB1">
        <w:rPr>
          <w:rFonts w:ascii="Times New Roman" w:eastAsia="Times New Roman" w:hAnsi="Times New Roman" w:cs="Times New Roman"/>
          <w:sz w:val="24"/>
          <w:szCs w:val="24"/>
          <w:lang w:eastAsia="ru-RU"/>
        </w:rPr>
        <w:t>Траншеи под проезжей частью и тротуарами засыпаются песком и песчаным фунтом с послойным уплотнением и поливкой водой.</w:t>
      </w:r>
    </w:p>
    <w:p w:rsidR="000358C2" w:rsidRPr="00E62CB1" w:rsidRDefault="000358C2" w:rsidP="00BC66E2">
      <w:pPr>
        <w:pStyle w:val="a7"/>
        <w:rPr>
          <w:rFonts w:ascii="Times New Roman" w:eastAsia="Times New Roman" w:hAnsi="Times New Roman" w:cs="Times New Roman"/>
          <w:sz w:val="24"/>
          <w:szCs w:val="24"/>
          <w:lang w:eastAsia="ru-RU"/>
        </w:rPr>
      </w:pPr>
    </w:p>
    <w:bookmarkEnd w:id="16"/>
    <w:p w:rsidR="00430583"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Траншеи на газонах засыпаются местным грунтом с уплотнением, восстановлением плодородного слоя и посевом травы.</w:t>
      </w:r>
    </w:p>
    <w:p w:rsidR="00430583" w:rsidRPr="00E62CB1" w:rsidRDefault="00430583" w:rsidP="00BC66E2">
      <w:pPr>
        <w:pStyle w:val="a7"/>
        <w:rPr>
          <w:rFonts w:ascii="Times New Roman" w:eastAsia="Times New Roman" w:hAnsi="Times New Roman" w:cs="Times New Roman"/>
          <w:sz w:val="24"/>
          <w:szCs w:val="24"/>
          <w:lang w:eastAsia="ru-RU"/>
        </w:rPr>
      </w:pPr>
      <w:bookmarkStart w:id="17" w:name="sub_8916"/>
      <w:r w:rsidRPr="00E62CB1">
        <w:rPr>
          <w:rFonts w:ascii="Times New Roman" w:eastAsia="Times New Roman" w:hAnsi="Times New Roman" w:cs="Times New Roman"/>
          <w:sz w:val="24"/>
          <w:szCs w:val="24"/>
          <w:lang w:eastAsia="ru-RU"/>
        </w:rPr>
        <w:t>Засыпка траншеи до выполнения геодезической съемки не допускается. Организации, получившей разрешение на проведение земляных работ, до окончания работ производят геодезическую съемку.</w:t>
      </w:r>
    </w:p>
    <w:p w:rsidR="00430583" w:rsidRPr="00E62CB1" w:rsidRDefault="00430583" w:rsidP="00BC66E2">
      <w:pPr>
        <w:pStyle w:val="a7"/>
        <w:rPr>
          <w:rFonts w:ascii="Times New Roman" w:eastAsia="Times New Roman" w:hAnsi="Times New Roman" w:cs="Times New Roman"/>
          <w:sz w:val="24"/>
          <w:szCs w:val="24"/>
          <w:lang w:eastAsia="ru-RU"/>
        </w:rPr>
      </w:pPr>
      <w:bookmarkStart w:id="18" w:name="sub_8917"/>
      <w:bookmarkEnd w:id="17"/>
      <w:r w:rsidRPr="00E62CB1">
        <w:rPr>
          <w:rFonts w:ascii="Times New Roman" w:eastAsia="Times New Roman" w:hAnsi="Times New Roman" w:cs="Times New Roman"/>
          <w:sz w:val="24"/>
          <w:szCs w:val="24"/>
          <w:lang w:eastAsia="ru-RU"/>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0358C2" w:rsidP="00BC66E2">
      <w:pPr>
        <w:pStyle w:val="a7"/>
        <w:rPr>
          <w:rFonts w:ascii="Times New Roman" w:eastAsia="Times New Roman" w:hAnsi="Times New Roman" w:cs="Times New Roman"/>
          <w:sz w:val="24"/>
          <w:szCs w:val="24"/>
          <w:lang w:eastAsia="ru-RU"/>
        </w:rPr>
      </w:pPr>
      <w:bookmarkStart w:id="19" w:name="sub_8919"/>
      <w:bookmarkEnd w:id="18"/>
      <w:r w:rsidRPr="00E62CB1">
        <w:rPr>
          <w:rFonts w:ascii="Times New Roman" w:eastAsia="Times New Roman" w:hAnsi="Times New Roman" w:cs="Times New Roman"/>
          <w:sz w:val="24"/>
          <w:szCs w:val="24"/>
          <w:lang w:eastAsia="ru-RU"/>
        </w:rPr>
        <w:t>13</w:t>
      </w:r>
      <w:r w:rsidR="00430583" w:rsidRPr="00E62CB1">
        <w:rPr>
          <w:rFonts w:ascii="Times New Roman" w:eastAsia="Times New Roman" w:hAnsi="Times New Roman" w:cs="Times New Roman"/>
          <w:sz w:val="24"/>
          <w:szCs w:val="24"/>
          <w:lang w:eastAsia="ru-RU"/>
        </w:rPr>
        <w:t>.19.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устраняются организациями, получившими разрешение на производство работ, в течение суток.</w:t>
      </w:r>
    </w:p>
    <w:p w:rsidR="000358C2" w:rsidRPr="00E62CB1" w:rsidRDefault="000358C2" w:rsidP="00BC66E2">
      <w:pPr>
        <w:pStyle w:val="a7"/>
        <w:rPr>
          <w:rFonts w:ascii="Times New Roman" w:eastAsia="Times New Roman" w:hAnsi="Times New Roman" w:cs="Times New Roman"/>
          <w:sz w:val="24"/>
          <w:szCs w:val="24"/>
          <w:lang w:eastAsia="ru-RU"/>
        </w:rPr>
      </w:pPr>
    </w:p>
    <w:bookmarkEnd w:id="19"/>
    <w:p w:rsidR="00430583" w:rsidRPr="00E62CB1" w:rsidRDefault="000358C2"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13</w:t>
      </w:r>
      <w:r w:rsidR="00430583" w:rsidRPr="00E62CB1">
        <w:rPr>
          <w:rFonts w:ascii="Times New Roman" w:eastAsia="Times New Roman" w:hAnsi="Times New Roman" w:cs="Times New Roman"/>
          <w:sz w:val="24"/>
          <w:szCs w:val="24"/>
          <w:lang w:eastAsia="ru-RU"/>
        </w:rPr>
        <w:t>.20.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0358C2" w:rsidP="00BC66E2">
      <w:pPr>
        <w:pStyle w:val="a7"/>
        <w:rPr>
          <w:rFonts w:ascii="Times New Roman" w:eastAsia="Times New Roman" w:hAnsi="Times New Roman" w:cs="Times New Roman"/>
          <w:sz w:val="24"/>
          <w:szCs w:val="24"/>
          <w:lang w:eastAsia="ru-RU"/>
        </w:rPr>
      </w:pPr>
      <w:bookmarkStart w:id="20" w:name="sub_8920"/>
      <w:r w:rsidRPr="00E62CB1">
        <w:rPr>
          <w:rFonts w:ascii="Times New Roman" w:eastAsia="Times New Roman" w:hAnsi="Times New Roman" w:cs="Times New Roman"/>
          <w:sz w:val="24"/>
          <w:szCs w:val="24"/>
          <w:lang w:eastAsia="ru-RU"/>
        </w:rPr>
        <w:t>13</w:t>
      </w:r>
      <w:r w:rsidR="00430583" w:rsidRPr="00E62CB1">
        <w:rPr>
          <w:rFonts w:ascii="Times New Roman" w:eastAsia="Times New Roman" w:hAnsi="Times New Roman" w:cs="Times New Roman"/>
          <w:sz w:val="24"/>
          <w:szCs w:val="24"/>
          <w:lang w:eastAsia="ru-RU"/>
        </w:rPr>
        <w:t>.21.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bookmarkEnd w:id="20"/>
      <w:r w:rsidR="00430583" w:rsidRPr="00E62CB1">
        <w:rPr>
          <w:rFonts w:ascii="Times New Roman" w:eastAsia="Times New Roman" w:hAnsi="Times New Roman" w:cs="Times New Roman"/>
          <w:sz w:val="24"/>
          <w:szCs w:val="24"/>
          <w:lang w:eastAsia="ru-RU"/>
        </w:rPr>
        <w:t>.</w:t>
      </w:r>
    </w:p>
    <w:p w:rsidR="00430583"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Строительные и другие организации при производстве строительных, ремонтных и восстановительных работ обязаны</w:t>
      </w:r>
      <w:r w:rsidRPr="00E62CB1">
        <w:rPr>
          <w:rFonts w:ascii="Times New Roman" w:eastAsia="Times New Roman" w:hAnsi="Times New Roman" w:cs="Times New Roman"/>
          <w:sz w:val="24"/>
          <w:szCs w:val="24"/>
          <w:lang w:eastAsia="ru-RU"/>
        </w:rPr>
        <w:tab/>
        <w:t xml:space="preserve"> ежедневно в конце дня, а также в двухдневный срок после полного их окончания, убирать строительные площадки от остатков стройматериалов, грунта и мусора.</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Запрещается вынос грунта и грязи колесами автотранспорта на дороги общего пользования, со строительных площадок.</w:t>
      </w:r>
    </w:p>
    <w:p w:rsidR="00DD76F8" w:rsidRPr="00E62CB1" w:rsidRDefault="00DD76F8" w:rsidP="00BC66E2">
      <w:pPr>
        <w:pStyle w:val="a7"/>
        <w:rPr>
          <w:rFonts w:ascii="Times New Roman" w:eastAsia="Times New Roman" w:hAnsi="Times New Roman" w:cs="Times New Roman"/>
          <w:sz w:val="24"/>
          <w:szCs w:val="24"/>
          <w:lang w:eastAsia="ru-RU"/>
        </w:rPr>
      </w:pPr>
    </w:p>
    <w:p w:rsidR="00430583" w:rsidRPr="00E62CB1" w:rsidRDefault="000358C2"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13</w:t>
      </w:r>
      <w:r w:rsidR="00430583" w:rsidRPr="00E62CB1">
        <w:rPr>
          <w:rFonts w:ascii="Times New Roman" w:eastAsia="Times New Roman" w:hAnsi="Times New Roman" w:cs="Times New Roman"/>
          <w:sz w:val="24"/>
          <w:szCs w:val="24"/>
          <w:lang w:eastAsia="ru-RU"/>
        </w:rPr>
        <w:t>.22. Для складирования мусора и отходов строительного производства на строительных площадках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rsidR="000358C2" w:rsidRPr="00E62CB1" w:rsidRDefault="000358C2" w:rsidP="00BC66E2">
      <w:pPr>
        <w:pStyle w:val="a7"/>
        <w:rPr>
          <w:rFonts w:ascii="Times New Roman" w:eastAsia="Times New Roman" w:hAnsi="Times New Roman" w:cs="Times New Roman"/>
          <w:sz w:val="24"/>
          <w:szCs w:val="24"/>
          <w:lang w:eastAsia="ru-RU"/>
        </w:rPr>
      </w:pPr>
    </w:p>
    <w:p w:rsidR="000358C2" w:rsidRPr="00E62CB1" w:rsidRDefault="000358C2"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13</w:t>
      </w:r>
      <w:r w:rsidR="00430583" w:rsidRPr="00E62CB1">
        <w:rPr>
          <w:rFonts w:ascii="Times New Roman" w:eastAsia="Times New Roman" w:hAnsi="Times New Roman" w:cs="Times New Roman"/>
          <w:sz w:val="24"/>
          <w:szCs w:val="24"/>
          <w:lang w:eastAsia="ru-RU"/>
        </w:rPr>
        <w:t xml:space="preserve">.23. Ответственность за уборку и содержание территорий в пределах двадцатиметровой зоны от границ объекта строительства, реконструкции и ремонта возлагается на заказчика и генеральную подрядную организацию. </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0358C2"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13</w:t>
      </w:r>
      <w:r w:rsidR="00430583" w:rsidRPr="00E62CB1">
        <w:rPr>
          <w:rFonts w:ascii="Times New Roman" w:eastAsia="Times New Roman" w:hAnsi="Times New Roman" w:cs="Times New Roman"/>
          <w:sz w:val="24"/>
          <w:szCs w:val="24"/>
          <w:lang w:eastAsia="ru-RU"/>
        </w:rPr>
        <w:t>.24.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0358C2" w:rsidRPr="00E62CB1" w:rsidRDefault="000358C2" w:rsidP="00BC66E2">
      <w:pPr>
        <w:pStyle w:val="a7"/>
        <w:rPr>
          <w:rFonts w:ascii="Times New Roman" w:eastAsia="Times New Roman" w:hAnsi="Times New Roman" w:cs="Times New Roman"/>
          <w:sz w:val="24"/>
          <w:szCs w:val="24"/>
          <w:lang w:eastAsia="ru-RU"/>
        </w:rPr>
      </w:pPr>
    </w:p>
    <w:p w:rsidR="00430583" w:rsidRPr="00E62CB1" w:rsidRDefault="000358C2"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13</w:t>
      </w:r>
      <w:r w:rsidR="00430583" w:rsidRPr="00E62CB1">
        <w:rPr>
          <w:rFonts w:ascii="Times New Roman" w:eastAsia="Times New Roman" w:hAnsi="Times New Roman" w:cs="Times New Roman"/>
          <w:sz w:val="24"/>
          <w:szCs w:val="24"/>
          <w:lang w:eastAsia="ru-RU"/>
        </w:rPr>
        <w:t>.25. При проведении работ по строительству, ремонту, реконструкции, коммуникаций соблюдать:</w:t>
      </w:r>
    </w:p>
    <w:p w:rsidR="00430583" w:rsidRPr="00E62CB1" w:rsidRDefault="00430583" w:rsidP="00BC66E2">
      <w:pPr>
        <w:pStyle w:val="a7"/>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lastRenderedPageBreak/>
        <w:t>- обязательный порядок уведомления администрации о намеченных работах в предстоящем году (срок до 1 ноября предшествующему строительству года)  с указанием предполагаемых сроков производства работ;</w:t>
      </w:r>
    </w:p>
    <w:p w:rsidR="00D623DB" w:rsidRPr="00E62CB1" w:rsidRDefault="00430583" w:rsidP="00BC66E2">
      <w:pPr>
        <w:pStyle w:val="a7"/>
        <w:rPr>
          <w:rFonts w:ascii="Times New Roman" w:eastAsia="Times New Roman" w:hAnsi="Times New Roman" w:cs="Times New Roman"/>
          <w:b/>
          <w:sz w:val="24"/>
          <w:szCs w:val="24"/>
          <w:lang w:eastAsia="ru-RU"/>
        </w:rPr>
      </w:pPr>
      <w:r w:rsidRPr="00E62CB1">
        <w:rPr>
          <w:rFonts w:ascii="Times New Roman" w:eastAsia="Times New Roman" w:hAnsi="Times New Roman" w:cs="Times New Roman"/>
          <w:sz w:val="24"/>
          <w:szCs w:val="24"/>
          <w:lang w:eastAsia="ru-RU"/>
        </w:rPr>
        <w:t>- ограждение места производства работ с вывешиванием на ограждении таблички с наименованием организации, производящей работы, фамилией ответственного за производство работ лица, номером телефона организации.</w:t>
      </w:r>
      <w:r w:rsidR="000358C2" w:rsidRPr="00E62CB1">
        <w:rPr>
          <w:rFonts w:ascii="Times New Roman" w:eastAsia="Times New Roman" w:hAnsi="Times New Roman" w:cs="Times New Roman"/>
          <w:b/>
          <w:sz w:val="24"/>
          <w:szCs w:val="24"/>
          <w:lang w:eastAsia="ru-RU"/>
        </w:rPr>
        <w:t xml:space="preserve">    </w:t>
      </w:r>
    </w:p>
    <w:p w:rsidR="00D623DB" w:rsidRPr="00E62CB1" w:rsidRDefault="00D623DB" w:rsidP="00BC66E2">
      <w:pPr>
        <w:pStyle w:val="a7"/>
        <w:rPr>
          <w:rFonts w:ascii="Times New Roman" w:eastAsia="Times New Roman" w:hAnsi="Times New Roman" w:cs="Times New Roman"/>
          <w:b/>
          <w:sz w:val="24"/>
          <w:szCs w:val="24"/>
          <w:lang w:eastAsia="ru-RU"/>
        </w:rPr>
      </w:pPr>
    </w:p>
    <w:p w:rsidR="00D623DB" w:rsidRPr="00E62CB1" w:rsidRDefault="00287012" w:rsidP="00BC66E2">
      <w:pPr>
        <w:widowControl w:val="0"/>
        <w:shd w:val="clear" w:color="auto" w:fill="FFFFFF"/>
        <w:tabs>
          <w:tab w:val="left" w:pos="814"/>
          <w:tab w:val="center" w:pos="6379"/>
        </w:tabs>
        <w:autoSpaceDE w:val="0"/>
        <w:autoSpaceDN w:val="0"/>
        <w:adjustRightInd w:val="0"/>
        <w:ind w:firstLine="851"/>
      </w:pPr>
      <w:r w:rsidRPr="00E62CB1">
        <w:t xml:space="preserve">                                     </w:t>
      </w:r>
      <w:r w:rsidR="00D623DB" w:rsidRPr="00E62CB1">
        <w:t>14. Площадки</w:t>
      </w:r>
    </w:p>
    <w:p w:rsidR="00D623DB" w:rsidRPr="00E62CB1" w:rsidRDefault="00D623DB" w:rsidP="00BC66E2">
      <w:r w:rsidRPr="00E62CB1">
        <w:tab/>
      </w:r>
    </w:p>
    <w:p w:rsidR="00D623DB" w:rsidRPr="00E62CB1" w:rsidRDefault="00D623DB" w:rsidP="00BC66E2">
      <w:pPr>
        <w:widowControl w:val="0"/>
        <w:shd w:val="clear" w:color="auto" w:fill="FFFFFF"/>
        <w:tabs>
          <w:tab w:val="left" w:pos="814"/>
        </w:tabs>
        <w:autoSpaceDE w:val="0"/>
        <w:autoSpaceDN w:val="0"/>
        <w:adjustRightInd w:val="0"/>
        <w:ind w:firstLine="709"/>
      </w:pPr>
      <w:r w:rsidRPr="00E62CB1">
        <w:t xml:space="preserve">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w:t>
      </w:r>
      <w:proofErr w:type="gramStart"/>
      <w:r w:rsidRPr="00E62CB1">
        <w:t>зон</w:t>
      </w:r>
      <w:proofErr w:type="gramEnd"/>
      <w:r w:rsidRPr="00E62CB1">
        <w:t xml:space="preserve">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D623DB" w:rsidRPr="00E62CB1" w:rsidRDefault="00D623DB" w:rsidP="00BC66E2">
      <w:pPr>
        <w:widowControl w:val="0"/>
        <w:shd w:val="clear" w:color="auto" w:fill="FFFFFF"/>
        <w:tabs>
          <w:tab w:val="left" w:pos="814"/>
        </w:tabs>
        <w:autoSpaceDE w:val="0"/>
        <w:autoSpaceDN w:val="0"/>
        <w:adjustRightInd w:val="0"/>
        <w:ind w:firstLine="851"/>
      </w:pPr>
    </w:p>
    <w:p w:rsidR="00D623DB" w:rsidRPr="00E62CB1" w:rsidRDefault="00287012" w:rsidP="00287012">
      <w:pPr>
        <w:widowControl w:val="0"/>
        <w:shd w:val="clear" w:color="auto" w:fill="FFFFFF"/>
        <w:tabs>
          <w:tab w:val="left" w:pos="142"/>
          <w:tab w:val="left" w:pos="814"/>
        </w:tabs>
        <w:autoSpaceDE w:val="0"/>
        <w:autoSpaceDN w:val="0"/>
        <w:adjustRightInd w:val="0"/>
        <w:ind w:firstLine="1134"/>
      </w:pPr>
      <w:r w:rsidRPr="00E62CB1">
        <w:t xml:space="preserve">                     </w:t>
      </w:r>
      <w:r w:rsidR="00D623DB" w:rsidRPr="00E62CB1">
        <w:t xml:space="preserve">14.1. </w:t>
      </w:r>
      <w:r w:rsidR="00BE5BAC" w:rsidRPr="00E62CB1">
        <w:t>Детские площадки</w:t>
      </w:r>
    </w:p>
    <w:p w:rsidR="00BE5BAC" w:rsidRPr="00E62CB1" w:rsidRDefault="00BE5BAC" w:rsidP="009C7108">
      <w:pPr>
        <w:widowControl w:val="0"/>
        <w:shd w:val="clear" w:color="auto" w:fill="FFFFFF"/>
        <w:tabs>
          <w:tab w:val="left" w:pos="814"/>
        </w:tabs>
        <w:autoSpaceDE w:val="0"/>
        <w:autoSpaceDN w:val="0"/>
        <w:adjustRightInd w:val="0"/>
        <w:ind w:left="1134"/>
      </w:pPr>
    </w:p>
    <w:p w:rsidR="00D623DB" w:rsidRPr="00E62CB1" w:rsidRDefault="00D623DB" w:rsidP="009C7108">
      <w:pPr>
        <w:widowControl w:val="0"/>
        <w:tabs>
          <w:tab w:val="left" w:pos="0"/>
        </w:tabs>
        <w:autoSpaceDE w:val="0"/>
        <w:autoSpaceDN w:val="0"/>
        <w:adjustRightInd w:val="0"/>
      </w:pPr>
      <w:r w:rsidRPr="00E62CB1">
        <w:t xml:space="preserve">Детские площадки обычно предназначены для игр и активного отдыха детей разных возрастов: </w:t>
      </w:r>
      <w:proofErr w:type="spellStart"/>
      <w:r w:rsidRPr="00E62CB1">
        <w:t>преддошкольного</w:t>
      </w:r>
      <w:proofErr w:type="spellEnd"/>
      <w:r w:rsidRPr="00E62CB1">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w:t>
      </w:r>
      <w:proofErr w:type="spellStart"/>
      <w:r w:rsidRPr="00E62CB1">
        <w:t>микро-скалодромы</w:t>
      </w:r>
      <w:proofErr w:type="spellEnd"/>
      <w:r w:rsidRPr="00E62CB1">
        <w:t>, велодромы и т.п.) и оборудование специальных мест для катания на самокатах, роликовых досках и коньках.</w:t>
      </w:r>
    </w:p>
    <w:p w:rsidR="00D623DB" w:rsidRPr="00E62CB1" w:rsidRDefault="00D623DB" w:rsidP="009C7108">
      <w:pPr>
        <w:widowControl w:val="0"/>
        <w:tabs>
          <w:tab w:val="left" w:pos="0"/>
        </w:tabs>
        <w:autoSpaceDE w:val="0"/>
        <w:autoSpaceDN w:val="0"/>
        <w:adjustRightInd w:val="0"/>
      </w:pPr>
      <w:proofErr w:type="gramStart"/>
      <w:r w:rsidRPr="00E62CB1">
        <w:t xml:space="preserve">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w:t>
      </w:r>
      <w:proofErr w:type="spellStart"/>
      <w:r w:rsidRPr="00E62CB1">
        <w:t>преддошкольного</w:t>
      </w:r>
      <w:proofErr w:type="spellEnd"/>
      <w:r w:rsidRPr="00E62CB1">
        <w:t xml:space="preserve"> возраста рекомендуется размещать на участке жилой застройки, площадки для младшего и среднего</w:t>
      </w:r>
      <w:proofErr w:type="gramEnd"/>
      <w:r w:rsidRPr="00E62CB1">
        <w:t xml:space="preserve"> школьного возраста, комплексные игровые площадки рекомендуется размещать на озелененных территориях поселения, спортивно-игровые комплексы и места для катания - в жилой зоне поселения.</w:t>
      </w:r>
    </w:p>
    <w:p w:rsidR="009C7108" w:rsidRPr="00E62CB1" w:rsidRDefault="009C7108" w:rsidP="009C7108">
      <w:pPr>
        <w:widowControl w:val="0"/>
        <w:tabs>
          <w:tab w:val="left" w:pos="0"/>
        </w:tabs>
        <w:autoSpaceDE w:val="0"/>
        <w:autoSpaceDN w:val="0"/>
        <w:adjustRightInd w:val="0"/>
      </w:pPr>
    </w:p>
    <w:p w:rsidR="00D623DB" w:rsidRPr="00E62CB1" w:rsidRDefault="00D623DB" w:rsidP="009C7108">
      <w:pPr>
        <w:widowControl w:val="0"/>
        <w:shd w:val="clear" w:color="auto" w:fill="FFFFFF"/>
        <w:tabs>
          <w:tab w:val="left" w:pos="0"/>
        </w:tabs>
        <w:autoSpaceDE w:val="0"/>
        <w:autoSpaceDN w:val="0"/>
        <w:adjustRightInd w:val="0"/>
      </w:pPr>
      <w:r w:rsidRPr="00E62CB1">
        <w:t>14.1.3.Площадки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D623DB" w:rsidRPr="00E62CB1" w:rsidRDefault="00D623DB" w:rsidP="00BC66E2">
      <w:pPr>
        <w:widowControl w:val="0"/>
        <w:shd w:val="clear" w:color="auto" w:fill="FFFFFF"/>
        <w:tabs>
          <w:tab w:val="left" w:pos="814"/>
        </w:tabs>
        <w:autoSpaceDE w:val="0"/>
        <w:autoSpaceDN w:val="0"/>
        <w:adjustRightInd w:val="0"/>
      </w:pPr>
    </w:p>
    <w:p w:rsidR="00D623DB" w:rsidRPr="00E62CB1" w:rsidRDefault="00D623DB" w:rsidP="00BC66E2">
      <w:pPr>
        <w:widowControl w:val="0"/>
        <w:shd w:val="clear" w:color="auto" w:fill="FFFFFF"/>
        <w:tabs>
          <w:tab w:val="left" w:pos="814"/>
        </w:tabs>
        <w:autoSpaceDE w:val="0"/>
        <w:autoSpaceDN w:val="0"/>
        <w:adjustRightInd w:val="0"/>
      </w:pPr>
      <w:r w:rsidRPr="00E62CB1">
        <w:t xml:space="preserve">14.1.4.Площадки детей </w:t>
      </w:r>
      <w:proofErr w:type="spellStart"/>
      <w:r w:rsidRPr="00E62CB1">
        <w:t>преддошкольного</w:t>
      </w:r>
      <w:proofErr w:type="spellEnd"/>
      <w:r w:rsidRPr="00E62CB1">
        <w:t xml:space="preserve">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рекомендуется устанавливать не менее 80 кв. м.</w:t>
      </w:r>
    </w:p>
    <w:p w:rsidR="009C7108" w:rsidRPr="00E62CB1" w:rsidRDefault="009C7108" w:rsidP="00BC66E2">
      <w:pPr>
        <w:widowControl w:val="0"/>
        <w:shd w:val="clear" w:color="auto" w:fill="FFFFFF"/>
        <w:tabs>
          <w:tab w:val="left" w:pos="814"/>
        </w:tabs>
        <w:autoSpaceDE w:val="0"/>
        <w:autoSpaceDN w:val="0"/>
        <w:adjustRightInd w:val="0"/>
      </w:pPr>
    </w:p>
    <w:p w:rsidR="00D623DB" w:rsidRPr="00E62CB1" w:rsidRDefault="00D623DB" w:rsidP="00BC66E2">
      <w:pPr>
        <w:widowControl w:val="0"/>
        <w:shd w:val="clear" w:color="auto" w:fill="FFFFFF"/>
        <w:tabs>
          <w:tab w:val="left" w:pos="814"/>
        </w:tabs>
        <w:autoSpaceDE w:val="0"/>
        <w:autoSpaceDN w:val="0"/>
        <w:adjustRightInd w:val="0"/>
      </w:pPr>
      <w:r w:rsidRPr="00E62CB1">
        <w:t>14.1.5Оптимальный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9C7108" w:rsidRPr="00E62CB1" w:rsidRDefault="009C7108" w:rsidP="00BC66E2">
      <w:pPr>
        <w:widowControl w:val="0"/>
        <w:shd w:val="clear" w:color="auto" w:fill="FFFFFF"/>
        <w:tabs>
          <w:tab w:val="left" w:pos="814"/>
        </w:tabs>
        <w:autoSpaceDE w:val="0"/>
        <w:autoSpaceDN w:val="0"/>
        <w:adjustRightInd w:val="0"/>
      </w:pPr>
    </w:p>
    <w:p w:rsidR="00D623DB" w:rsidRPr="00E62CB1" w:rsidRDefault="00D623DB" w:rsidP="009C7108">
      <w:pPr>
        <w:widowControl w:val="0"/>
        <w:shd w:val="clear" w:color="auto" w:fill="FFFFFF"/>
        <w:tabs>
          <w:tab w:val="left" w:pos="0"/>
        </w:tabs>
        <w:autoSpaceDE w:val="0"/>
        <w:autoSpaceDN w:val="0"/>
        <w:adjustRightInd w:val="0"/>
      </w:pPr>
      <w:r w:rsidRPr="00E62CB1">
        <w:lastRenderedPageBreak/>
        <w:t xml:space="preserve">14.1.6.Детские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w:t>
      </w:r>
      <w:proofErr w:type="spellStart"/>
      <w:r w:rsidRPr="00E62CB1">
        <w:t>СанПиН</w:t>
      </w:r>
      <w:proofErr w:type="spellEnd"/>
      <w:r w:rsidRPr="00E62CB1">
        <w:t xml:space="preserve">, площадок мусоросборников - 15 м, </w:t>
      </w:r>
      <w:proofErr w:type="spellStart"/>
      <w:r w:rsidRPr="00E62CB1">
        <w:t>отстойно-разворотных</w:t>
      </w:r>
      <w:proofErr w:type="spellEnd"/>
      <w:r w:rsidRPr="00E62CB1">
        <w:t xml:space="preserve"> площадок на конечных остановках маршрутов пассажирского транспорта - не менее 50 м.</w:t>
      </w:r>
    </w:p>
    <w:p w:rsidR="009C7108" w:rsidRPr="00E62CB1" w:rsidRDefault="009C7108" w:rsidP="009C7108">
      <w:pPr>
        <w:widowControl w:val="0"/>
        <w:shd w:val="clear" w:color="auto" w:fill="FFFFFF"/>
        <w:tabs>
          <w:tab w:val="left" w:pos="0"/>
        </w:tabs>
        <w:autoSpaceDE w:val="0"/>
        <w:autoSpaceDN w:val="0"/>
        <w:adjustRightInd w:val="0"/>
      </w:pPr>
    </w:p>
    <w:p w:rsidR="00D623DB" w:rsidRPr="00E62CB1" w:rsidRDefault="00D623DB" w:rsidP="009C7108">
      <w:pPr>
        <w:pStyle w:val="a9"/>
        <w:widowControl w:val="0"/>
        <w:shd w:val="clear" w:color="auto" w:fill="FFFFFF"/>
        <w:tabs>
          <w:tab w:val="left" w:pos="0"/>
        </w:tabs>
        <w:autoSpaceDE w:val="0"/>
        <w:autoSpaceDN w:val="0"/>
        <w:adjustRightInd w:val="0"/>
        <w:spacing w:after="0" w:line="240" w:lineRule="auto"/>
        <w:ind w:left="0"/>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14.1.7.При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9C7108" w:rsidRPr="00E62CB1" w:rsidRDefault="009C7108" w:rsidP="009C7108">
      <w:pPr>
        <w:pStyle w:val="a9"/>
        <w:widowControl w:val="0"/>
        <w:shd w:val="clear" w:color="auto" w:fill="FFFFFF"/>
        <w:tabs>
          <w:tab w:val="left" w:pos="0"/>
        </w:tabs>
        <w:autoSpaceDE w:val="0"/>
        <w:autoSpaceDN w:val="0"/>
        <w:adjustRightInd w:val="0"/>
        <w:spacing w:after="0" w:line="240" w:lineRule="auto"/>
        <w:ind w:left="0"/>
        <w:rPr>
          <w:rFonts w:ascii="Times New Roman" w:eastAsia="Times New Roman" w:hAnsi="Times New Roman" w:cs="Times New Roman"/>
          <w:sz w:val="24"/>
          <w:szCs w:val="24"/>
          <w:lang w:eastAsia="ru-RU"/>
        </w:rPr>
      </w:pPr>
    </w:p>
    <w:p w:rsidR="00D623DB" w:rsidRPr="00E62CB1" w:rsidRDefault="00D623DB" w:rsidP="00BE5BAC">
      <w:pPr>
        <w:widowControl w:val="0"/>
        <w:shd w:val="clear" w:color="auto" w:fill="FFFFFF"/>
        <w:tabs>
          <w:tab w:val="left" w:pos="0"/>
        </w:tabs>
        <w:autoSpaceDE w:val="0"/>
        <w:autoSpaceDN w:val="0"/>
        <w:adjustRightInd w:val="0"/>
      </w:pPr>
      <w:r w:rsidRPr="00E62CB1">
        <w:t xml:space="preserve">            14.1.8.Обязательный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C7108" w:rsidRPr="00E62CB1" w:rsidRDefault="009C7108" w:rsidP="009C7108">
      <w:pPr>
        <w:widowControl w:val="0"/>
        <w:shd w:val="clear" w:color="auto" w:fill="FFFFFF"/>
        <w:tabs>
          <w:tab w:val="left" w:pos="0"/>
        </w:tabs>
        <w:autoSpaceDE w:val="0"/>
        <w:autoSpaceDN w:val="0"/>
        <w:adjustRightInd w:val="0"/>
      </w:pPr>
    </w:p>
    <w:p w:rsidR="00D623DB" w:rsidRPr="00E62CB1" w:rsidRDefault="00D623DB" w:rsidP="00BC66E2">
      <w:pPr>
        <w:widowControl w:val="0"/>
        <w:shd w:val="clear" w:color="auto" w:fill="FFFFFF"/>
        <w:tabs>
          <w:tab w:val="left" w:pos="814"/>
        </w:tabs>
        <w:autoSpaceDE w:val="0"/>
        <w:autoSpaceDN w:val="0"/>
        <w:adjustRightInd w:val="0"/>
        <w:ind w:firstLine="816"/>
      </w:pPr>
      <w:r w:rsidRPr="00E62CB1">
        <w:t>14.1.9.Мягкие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9C7108" w:rsidRPr="00E62CB1" w:rsidRDefault="009C7108" w:rsidP="00BC66E2">
      <w:pPr>
        <w:widowControl w:val="0"/>
        <w:shd w:val="clear" w:color="auto" w:fill="FFFFFF"/>
        <w:tabs>
          <w:tab w:val="left" w:pos="814"/>
        </w:tabs>
        <w:autoSpaceDE w:val="0"/>
        <w:autoSpaceDN w:val="0"/>
        <w:adjustRightInd w:val="0"/>
        <w:ind w:firstLine="816"/>
      </w:pPr>
    </w:p>
    <w:p w:rsidR="00D623DB" w:rsidRPr="00E62CB1" w:rsidRDefault="00D623DB" w:rsidP="009C7108">
      <w:pPr>
        <w:pStyle w:val="a9"/>
        <w:widowControl w:val="0"/>
        <w:shd w:val="clear" w:color="auto" w:fill="FFFFFF"/>
        <w:tabs>
          <w:tab w:val="left" w:pos="0"/>
        </w:tabs>
        <w:autoSpaceDE w:val="0"/>
        <w:autoSpaceDN w:val="0"/>
        <w:adjustRightInd w:val="0"/>
        <w:spacing w:after="0" w:line="240" w:lineRule="auto"/>
        <w:ind w:left="0"/>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14.1.10.Для сопряжения поверхностей площадки и газона рекомендуется применять садовые бортовые камни со скошенными или закругленными краями.</w:t>
      </w:r>
    </w:p>
    <w:p w:rsidR="009C7108" w:rsidRPr="00E62CB1" w:rsidRDefault="009C7108" w:rsidP="00BC66E2">
      <w:pPr>
        <w:pStyle w:val="a9"/>
        <w:widowControl w:val="0"/>
        <w:shd w:val="clear" w:color="auto" w:fill="FFFFFF"/>
        <w:tabs>
          <w:tab w:val="left" w:pos="814"/>
        </w:tabs>
        <w:autoSpaceDE w:val="0"/>
        <w:autoSpaceDN w:val="0"/>
        <w:adjustRightInd w:val="0"/>
        <w:spacing w:after="0" w:line="240" w:lineRule="auto"/>
        <w:ind w:left="816"/>
        <w:rPr>
          <w:rFonts w:ascii="Times New Roman" w:eastAsia="Times New Roman" w:hAnsi="Times New Roman" w:cs="Times New Roman"/>
          <w:sz w:val="24"/>
          <w:szCs w:val="24"/>
          <w:lang w:eastAsia="ru-RU"/>
        </w:rPr>
      </w:pPr>
    </w:p>
    <w:p w:rsidR="00D623DB" w:rsidRPr="00E62CB1" w:rsidRDefault="00D623DB" w:rsidP="009C7108">
      <w:pPr>
        <w:widowControl w:val="0"/>
        <w:shd w:val="clear" w:color="auto" w:fill="FFFFFF"/>
        <w:tabs>
          <w:tab w:val="left" w:pos="814"/>
        </w:tabs>
        <w:autoSpaceDE w:val="0"/>
        <w:autoSpaceDN w:val="0"/>
        <w:adjustRightInd w:val="0"/>
      </w:pPr>
      <w:r w:rsidRPr="00E62CB1">
        <w:t>14.1.11.Детские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9C7108" w:rsidRPr="00E62CB1" w:rsidRDefault="009C7108" w:rsidP="00BC66E2">
      <w:pPr>
        <w:widowControl w:val="0"/>
        <w:shd w:val="clear" w:color="auto" w:fill="FFFFFF"/>
        <w:tabs>
          <w:tab w:val="left" w:pos="814"/>
        </w:tabs>
        <w:autoSpaceDE w:val="0"/>
        <w:autoSpaceDN w:val="0"/>
        <w:adjustRightInd w:val="0"/>
        <w:ind w:firstLine="816"/>
      </w:pPr>
    </w:p>
    <w:p w:rsidR="00D623DB" w:rsidRPr="00E62CB1" w:rsidRDefault="00D623DB" w:rsidP="009C7108">
      <w:pPr>
        <w:pStyle w:val="a9"/>
        <w:widowControl w:val="0"/>
        <w:shd w:val="clear" w:color="auto" w:fill="FFFFFF"/>
        <w:tabs>
          <w:tab w:val="left" w:pos="0"/>
        </w:tabs>
        <w:autoSpaceDE w:val="0"/>
        <w:autoSpaceDN w:val="0"/>
        <w:adjustRightInd w:val="0"/>
        <w:spacing w:after="0" w:line="240" w:lineRule="auto"/>
        <w:ind w:left="0"/>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14.1.12.Размещение игрового оборудования следует проектировать с учетом нормативных параметров безопасности.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9C7108" w:rsidRPr="00E62CB1" w:rsidRDefault="009C7108" w:rsidP="00BC66E2">
      <w:pPr>
        <w:pStyle w:val="a9"/>
        <w:widowControl w:val="0"/>
        <w:shd w:val="clear" w:color="auto" w:fill="FFFFFF"/>
        <w:tabs>
          <w:tab w:val="left" w:pos="814"/>
        </w:tabs>
        <w:autoSpaceDE w:val="0"/>
        <w:autoSpaceDN w:val="0"/>
        <w:adjustRightInd w:val="0"/>
        <w:spacing w:after="0" w:line="240" w:lineRule="auto"/>
        <w:ind w:left="816"/>
        <w:rPr>
          <w:rFonts w:ascii="Times New Roman" w:eastAsia="Times New Roman" w:hAnsi="Times New Roman" w:cs="Times New Roman"/>
          <w:sz w:val="24"/>
          <w:szCs w:val="24"/>
          <w:lang w:eastAsia="ru-RU"/>
        </w:rPr>
      </w:pPr>
    </w:p>
    <w:p w:rsidR="00D623DB" w:rsidRPr="00E62CB1" w:rsidRDefault="00D623DB" w:rsidP="009C7108">
      <w:pPr>
        <w:pStyle w:val="a9"/>
        <w:widowControl w:val="0"/>
        <w:shd w:val="clear" w:color="auto" w:fill="FFFFFF"/>
        <w:tabs>
          <w:tab w:val="left" w:pos="0"/>
        </w:tabs>
        <w:autoSpaceDE w:val="0"/>
        <w:autoSpaceDN w:val="0"/>
        <w:adjustRightInd w:val="0"/>
        <w:spacing w:after="0" w:line="240" w:lineRule="auto"/>
        <w:ind w:left="0"/>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14.1.13.Осветительное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D623DB" w:rsidRPr="00E62CB1" w:rsidRDefault="00D623DB" w:rsidP="00BC66E2">
      <w:pPr>
        <w:widowControl w:val="0"/>
        <w:shd w:val="clear" w:color="auto" w:fill="FFFFFF"/>
        <w:tabs>
          <w:tab w:val="left" w:pos="814"/>
        </w:tabs>
        <w:autoSpaceDE w:val="0"/>
        <w:autoSpaceDN w:val="0"/>
        <w:adjustRightInd w:val="0"/>
        <w:ind w:firstLine="851"/>
      </w:pPr>
    </w:p>
    <w:p w:rsidR="00D623DB" w:rsidRPr="00E62CB1" w:rsidRDefault="009C7108" w:rsidP="009C7108">
      <w:pPr>
        <w:widowControl w:val="0"/>
        <w:shd w:val="clear" w:color="auto" w:fill="FFFFFF"/>
        <w:tabs>
          <w:tab w:val="left" w:pos="814"/>
        </w:tabs>
        <w:autoSpaceDE w:val="0"/>
        <w:autoSpaceDN w:val="0"/>
        <w:adjustRightInd w:val="0"/>
        <w:ind w:left="3261"/>
      </w:pPr>
      <w:r w:rsidRPr="00E62CB1">
        <w:t>14.2.</w:t>
      </w:r>
      <w:r w:rsidR="00D623DB" w:rsidRPr="00E62CB1">
        <w:t>Площадки отдыха и досуга</w:t>
      </w:r>
    </w:p>
    <w:p w:rsidR="00D623DB" w:rsidRPr="00E62CB1" w:rsidRDefault="00D623DB" w:rsidP="00BC66E2">
      <w:pPr>
        <w:widowControl w:val="0"/>
        <w:shd w:val="clear" w:color="auto" w:fill="FFFFFF"/>
        <w:tabs>
          <w:tab w:val="left" w:pos="814"/>
        </w:tabs>
        <w:autoSpaceDE w:val="0"/>
        <w:autoSpaceDN w:val="0"/>
        <w:adjustRightInd w:val="0"/>
        <w:ind w:firstLine="851"/>
      </w:pPr>
    </w:p>
    <w:p w:rsidR="00D623DB" w:rsidRPr="00E62CB1" w:rsidRDefault="00D623DB" w:rsidP="009C7108">
      <w:pPr>
        <w:widowControl w:val="0"/>
        <w:shd w:val="clear" w:color="auto" w:fill="FFFFFF"/>
        <w:tabs>
          <w:tab w:val="left" w:pos="814"/>
        </w:tabs>
        <w:autoSpaceDE w:val="0"/>
        <w:autoSpaceDN w:val="0"/>
        <w:adjustRightInd w:val="0"/>
      </w:pPr>
      <w:r w:rsidRPr="00E62CB1">
        <w:t xml:space="preserve">14.2.1. Площадки отдыха обычно предназначены для отдыха и проведения досуга взрослого населения, их следует размещать на участках жилой застройки, рекомендуется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принимается согласно </w:t>
      </w:r>
      <w:proofErr w:type="spellStart"/>
      <w:r w:rsidRPr="00E62CB1">
        <w:t>СанПиН</w:t>
      </w:r>
      <w:proofErr w:type="spellEnd"/>
      <w:r w:rsidRPr="00E62CB1">
        <w:t xml:space="preserve"> 2.2.1/2.1.1.1200. Расстояние от окон жилых домов до границ площадок тихого отдыха рекомендуется устанавливать не менее 10 м, площадок шумных настольных игр - не менее 25 м.</w:t>
      </w:r>
    </w:p>
    <w:p w:rsidR="009C7108" w:rsidRPr="00E62CB1" w:rsidRDefault="009C7108" w:rsidP="009C7108">
      <w:pPr>
        <w:widowControl w:val="0"/>
        <w:shd w:val="clear" w:color="auto" w:fill="FFFFFF"/>
        <w:tabs>
          <w:tab w:val="left" w:pos="814"/>
        </w:tabs>
        <w:autoSpaceDE w:val="0"/>
        <w:autoSpaceDN w:val="0"/>
        <w:adjustRightInd w:val="0"/>
      </w:pPr>
    </w:p>
    <w:p w:rsidR="00D623DB" w:rsidRPr="00E62CB1" w:rsidRDefault="00D623DB" w:rsidP="009C7108">
      <w:pPr>
        <w:widowControl w:val="0"/>
        <w:shd w:val="clear" w:color="auto" w:fill="FFFFFF"/>
        <w:tabs>
          <w:tab w:val="left" w:pos="814"/>
        </w:tabs>
        <w:autoSpaceDE w:val="0"/>
        <w:autoSpaceDN w:val="0"/>
        <w:adjustRightInd w:val="0"/>
      </w:pPr>
      <w:r w:rsidRPr="00E62CB1">
        <w:t>14.2.2. Площадки отдыха на жилых территориях рекомендуется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На территориях парков рекомендуется организация площадок-лужаек для отдыха на траве.</w:t>
      </w:r>
    </w:p>
    <w:p w:rsidR="009C7108" w:rsidRPr="00E62CB1" w:rsidRDefault="009C7108" w:rsidP="009C7108">
      <w:pPr>
        <w:widowControl w:val="0"/>
        <w:shd w:val="clear" w:color="auto" w:fill="FFFFFF"/>
        <w:tabs>
          <w:tab w:val="left" w:pos="814"/>
        </w:tabs>
        <w:autoSpaceDE w:val="0"/>
        <w:autoSpaceDN w:val="0"/>
        <w:adjustRightInd w:val="0"/>
      </w:pPr>
    </w:p>
    <w:p w:rsidR="00D623DB" w:rsidRPr="00E62CB1" w:rsidRDefault="00BC66E2" w:rsidP="009C7108">
      <w:pPr>
        <w:pStyle w:val="a9"/>
        <w:widowControl w:val="0"/>
        <w:shd w:val="clear" w:color="auto" w:fill="FFFFFF"/>
        <w:autoSpaceDE w:val="0"/>
        <w:autoSpaceDN w:val="0"/>
        <w:adjustRightInd w:val="0"/>
        <w:spacing w:after="0" w:line="240" w:lineRule="auto"/>
        <w:ind w:left="0"/>
        <w:rPr>
          <w:rFonts w:ascii="Times New Roman" w:eastAsia="Times New Roman" w:hAnsi="Times New Roman" w:cs="Times New Roman"/>
          <w:sz w:val="24"/>
          <w:szCs w:val="24"/>
          <w:lang w:eastAsia="ru-RU"/>
        </w:rPr>
      </w:pPr>
      <w:r w:rsidRPr="00E62CB1">
        <w:rPr>
          <w:rFonts w:ascii="Times New Roman" w:eastAsia="Times New Roman" w:hAnsi="Times New Roman" w:cs="Times New Roman"/>
          <w:sz w:val="24"/>
          <w:szCs w:val="24"/>
          <w:lang w:eastAsia="ru-RU"/>
        </w:rPr>
        <w:t>14.2.3.</w:t>
      </w:r>
      <w:r w:rsidR="00D623DB" w:rsidRPr="00E62CB1">
        <w:rPr>
          <w:rFonts w:ascii="Times New Roman" w:eastAsia="Times New Roman" w:hAnsi="Times New Roman" w:cs="Times New Roman"/>
          <w:sz w:val="24"/>
          <w:szCs w:val="24"/>
          <w:lang w:eastAsia="ru-RU"/>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C7108" w:rsidRPr="00E62CB1" w:rsidRDefault="009C7108" w:rsidP="009C7108">
      <w:pPr>
        <w:pStyle w:val="a9"/>
        <w:widowControl w:val="0"/>
        <w:shd w:val="clear" w:color="auto" w:fill="FFFFFF"/>
        <w:autoSpaceDE w:val="0"/>
        <w:autoSpaceDN w:val="0"/>
        <w:adjustRightInd w:val="0"/>
        <w:spacing w:after="0" w:line="240" w:lineRule="auto"/>
        <w:ind w:left="0"/>
        <w:rPr>
          <w:rFonts w:ascii="Times New Roman" w:eastAsia="Times New Roman" w:hAnsi="Times New Roman" w:cs="Times New Roman"/>
          <w:sz w:val="24"/>
          <w:szCs w:val="24"/>
          <w:lang w:eastAsia="ru-RU"/>
        </w:rPr>
      </w:pPr>
    </w:p>
    <w:p w:rsidR="00D623DB" w:rsidRPr="00E62CB1" w:rsidRDefault="00BC66E2" w:rsidP="00BC66E2">
      <w:pPr>
        <w:widowControl w:val="0"/>
        <w:shd w:val="clear" w:color="auto" w:fill="FFFFFF"/>
        <w:tabs>
          <w:tab w:val="left" w:pos="814"/>
        </w:tabs>
        <w:autoSpaceDE w:val="0"/>
        <w:autoSpaceDN w:val="0"/>
        <w:adjustRightInd w:val="0"/>
      </w:pPr>
      <w:r w:rsidRPr="00E62CB1">
        <w:t>14.2.4.</w:t>
      </w:r>
      <w:r w:rsidR="00D623DB" w:rsidRPr="00E62CB1">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9C7108" w:rsidRPr="00E62CB1" w:rsidRDefault="009C7108" w:rsidP="00BC66E2">
      <w:pPr>
        <w:widowControl w:val="0"/>
        <w:shd w:val="clear" w:color="auto" w:fill="FFFFFF"/>
        <w:tabs>
          <w:tab w:val="left" w:pos="814"/>
        </w:tabs>
        <w:autoSpaceDE w:val="0"/>
        <w:autoSpaceDN w:val="0"/>
        <w:adjustRightInd w:val="0"/>
      </w:pPr>
    </w:p>
    <w:p w:rsidR="00D623DB" w:rsidRPr="00E62CB1" w:rsidRDefault="00BC66E2" w:rsidP="009C7108">
      <w:pPr>
        <w:widowControl w:val="0"/>
        <w:shd w:val="clear" w:color="auto" w:fill="FFFFFF"/>
        <w:tabs>
          <w:tab w:val="left" w:pos="0"/>
        </w:tabs>
        <w:autoSpaceDE w:val="0"/>
        <w:autoSpaceDN w:val="0"/>
        <w:adjustRightInd w:val="0"/>
        <w:ind w:firstLine="142"/>
      </w:pPr>
      <w:r w:rsidRPr="00E62CB1">
        <w:t>14.2.4.</w:t>
      </w:r>
      <w:r w:rsidR="00D623DB" w:rsidRPr="00E62CB1">
        <w:t xml:space="preserve">Рекомендуется применять </w:t>
      </w:r>
      <w:proofErr w:type="spellStart"/>
      <w:r w:rsidR="00D623DB" w:rsidRPr="00E62CB1">
        <w:t>периметральное</w:t>
      </w:r>
      <w:proofErr w:type="spellEnd"/>
      <w:r w:rsidR="00D623DB" w:rsidRPr="00E62CB1">
        <w:t xml:space="preserve"> озеленение, одиночные посадки деревьев и кустарников, цветники, вертикальное и мобильное озеленение. Площадки - лужайки должны быть окружены группами деревьев и кустарников, покрытие - из устойчивых к </w:t>
      </w:r>
      <w:proofErr w:type="spellStart"/>
      <w:r w:rsidR="00D623DB" w:rsidRPr="00E62CB1">
        <w:t>вытаптыванию</w:t>
      </w:r>
      <w:proofErr w:type="spellEnd"/>
      <w:r w:rsidR="00D623DB" w:rsidRPr="00E62CB1">
        <w:t xml:space="preserve"> видов трав. Не допускается применение растений с ядовитыми плодами.</w:t>
      </w:r>
    </w:p>
    <w:p w:rsidR="00D623DB" w:rsidRPr="00E62CB1" w:rsidRDefault="00BC66E2" w:rsidP="009C7108">
      <w:pPr>
        <w:widowControl w:val="0"/>
        <w:shd w:val="clear" w:color="auto" w:fill="FFFFFF"/>
        <w:autoSpaceDE w:val="0"/>
        <w:autoSpaceDN w:val="0"/>
        <w:adjustRightInd w:val="0"/>
      </w:pPr>
      <w:r w:rsidRPr="00E62CB1">
        <w:t>14.2.5.</w:t>
      </w:r>
      <w:r w:rsidR="00D623DB" w:rsidRPr="00E62CB1">
        <w:t>Функционирование осветительного оборудования рекомендуется обеспечивать в режиме освещения территории, на которой расположена площадка.</w:t>
      </w:r>
    </w:p>
    <w:p w:rsidR="00BE5BAC" w:rsidRPr="00E62CB1" w:rsidRDefault="00BE5BAC" w:rsidP="009C7108">
      <w:pPr>
        <w:widowControl w:val="0"/>
        <w:shd w:val="clear" w:color="auto" w:fill="FFFFFF"/>
        <w:autoSpaceDE w:val="0"/>
        <w:autoSpaceDN w:val="0"/>
        <w:adjustRightInd w:val="0"/>
      </w:pPr>
    </w:p>
    <w:p w:rsidR="00D623DB" w:rsidRPr="00E62CB1" w:rsidRDefault="00BC66E2" w:rsidP="00BE5BAC">
      <w:pPr>
        <w:widowControl w:val="0"/>
        <w:shd w:val="clear" w:color="auto" w:fill="FFFFFF"/>
        <w:tabs>
          <w:tab w:val="left" w:pos="0"/>
        </w:tabs>
        <w:autoSpaceDE w:val="0"/>
        <w:autoSpaceDN w:val="0"/>
        <w:adjustRightInd w:val="0"/>
      </w:pPr>
      <w:r w:rsidRPr="00E62CB1">
        <w:t>14.2.6.</w:t>
      </w:r>
      <w:r w:rsidR="00D623DB" w:rsidRPr="00E62CB1">
        <w:t>Минимальный размер площадки с установкой одного стола со скамьями для настольных игр рекомендуется устанавливать в пределах 12 - 15 кв. м.</w:t>
      </w:r>
    </w:p>
    <w:p w:rsidR="00D623DB" w:rsidRPr="00E62CB1" w:rsidRDefault="00D623DB" w:rsidP="00BC66E2">
      <w:pPr>
        <w:widowControl w:val="0"/>
        <w:shd w:val="clear" w:color="auto" w:fill="FFFFFF"/>
        <w:tabs>
          <w:tab w:val="left" w:pos="814"/>
        </w:tabs>
        <w:autoSpaceDE w:val="0"/>
        <w:autoSpaceDN w:val="0"/>
        <w:adjustRightInd w:val="0"/>
        <w:ind w:firstLine="851"/>
      </w:pPr>
    </w:p>
    <w:p w:rsidR="00D623DB" w:rsidRPr="00E62CB1" w:rsidRDefault="00BC66E2" w:rsidP="00BC66E2">
      <w:pPr>
        <w:widowControl w:val="0"/>
        <w:shd w:val="clear" w:color="auto" w:fill="FFFFFF"/>
        <w:tabs>
          <w:tab w:val="left" w:pos="814"/>
        </w:tabs>
        <w:autoSpaceDE w:val="0"/>
        <w:autoSpaceDN w:val="0"/>
        <w:adjustRightInd w:val="0"/>
        <w:ind w:left="1594"/>
      </w:pPr>
      <w:r w:rsidRPr="00E62CB1">
        <w:rPr>
          <w:b/>
        </w:rPr>
        <w:t xml:space="preserve">             </w:t>
      </w:r>
      <w:r w:rsidRPr="00E62CB1">
        <w:t>14.3.</w:t>
      </w:r>
      <w:r w:rsidR="00D623DB" w:rsidRPr="00E62CB1">
        <w:t>Спортивные площадки</w:t>
      </w:r>
    </w:p>
    <w:p w:rsidR="00D623DB" w:rsidRPr="00E62CB1" w:rsidRDefault="00D623DB" w:rsidP="00BC66E2">
      <w:pPr>
        <w:widowControl w:val="0"/>
        <w:shd w:val="clear" w:color="auto" w:fill="FFFFFF"/>
        <w:tabs>
          <w:tab w:val="left" w:pos="814"/>
        </w:tabs>
        <w:autoSpaceDE w:val="0"/>
        <w:autoSpaceDN w:val="0"/>
        <w:adjustRightInd w:val="0"/>
        <w:ind w:firstLine="851"/>
      </w:pPr>
    </w:p>
    <w:p w:rsidR="00D623DB" w:rsidRPr="00E62CB1" w:rsidRDefault="00BC66E2" w:rsidP="00BE5BAC">
      <w:pPr>
        <w:widowControl w:val="0"/>
        <w:shd w:val="clear" w:color="auto" w:fill="FFFFFF"/>
        <w:tabs>
          <w:tab w:val="left" w:pos="0"/>
        </w:tabs>
        <w:autoSpaceDE w:val="0"/>
        <w:autoSpaceDN w:val="0"/>
        <w:adjustRightInd w:val="0"/>
      </w:pPr>
      <w:r w:rsidRPr="00E62CB1">
        <w:t>14.3.1.</w:t>
      </w:r>
      <w:r w:rsidR="00D623DB" w:rsidRPr="00E62CB1">
        <w:t xml:space="preserve">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proofErr w:type="spellStart"/>
      <w:r w:rsidR="00D623DB" w:rsidRPr="00E62CB1">
        <w:t>СанПиН</w:t>
      </w:r>
      <w:proofErr w:type="spellEnd"/>
      <w:r w:rsidR="00D623DB" w:rsidRPr="00E62CB1">
        <w:t xml:space="preserve"> 2.2.1/2.1.1.1200.</w:t>
      </w:r>
    </w:p>
    <w:p w:rsidR="00BE5BAC" w:rsidRPr="00E62CB1" w:rsidRDefault="00BE5BAC" w:rsidP="00BE5BAC">
      <w:pPr>
        <w:widowControl w:val="0"/>
        <w:shd w:val="clear" w:color="auto" w:fill="FFFFFF"/>
        <w:tabs>
          <w:tab w:val="left" w:pos="0"/>
        </w:tabs>
        <w:autoSpaceDE w:val="0"/>
        <w:autoSpaceDN w:val="0"/>
        <w:adjustRightInd w:val="0"/>
      </w:pPr>
    </w:p>
    <w:p w:rsidR="00D623DB" w:rsidRPr="00E62CB1" w:rsidRDefault="00BC66E2" w:rsidP="00BE5BAC">
      <w:pPr>
        <w:widowControl w:val="0"/>
        <w:shd w:val="clear" w:color="auto" w:fill="FFFFFF"/>
        <w:tabs>
          <w:tab w:val="left" w:pos="814"/>
        </w:tabs>
        <w:autoSpaceDE w:val="0"/>
        <w:autoSpaceDN w:val="0"/>
        <w:adjustRightInd w:val="0"/>
      </w:pPr>
      <w:r w:rsidRPr="00E62CB1">
        <w:t>14.3.2.</w:t>
      </w:r>
      <w:r w:rsidR="00D623DB" w:rsidRPr="00E62CB1">
        <w:t xml:space="preserve">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w:t>
      </w:r>
      <w:r w:rsidR="00D623DB" w:rsidRPr="00E62CB1">
        <w:lastRenderedPageBreak/>
        <w:t>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 м, школьного возраста (100 детей) - не менее 250 кв. м.</w:t>
      </w:r>
    </w:p>
    <w:p w:rsidR="00BE5BAC" w:rsidRPr="00E62CB1" w:rsidRDefault="00BE5BAC" w:rsidP="00BE5BAC">
      <w:pPr>
        <w:widowControl w:val="0"/>
        <w:shd w:val="clear" w:color="auto" w:fill="FFFFFF"/>
        <w:tabs>
          <w:tab w:val="left" w:pos="814"/>
        </w:tabs>
        <w:autoSpaceDE w:val="0"/>
        <w:autoSpaceDN w:val="0"/>
        <w:adjustRightInd w:val="0"/>
      </w:pPr>
    </w:p>
    <w:p w:rsidR="00D623DB" w:rsidRPr="00E62CB1" w:rsidRDefault="00BE5BAC" w:rsidP="00BE5BAC">
      <w:pPr>
        <w:pStyle w:val="a9"/>
        <w:widowControl w:val="0"/>
        <w:shd w:val="clear" w:color="auto" w:fill="FFFFFF"/>
        <w:tabs>
          <w:tab w:val="left" w:pos="0"/>
        </w:tabs>
        <w:autoSpaceDE w:val="0"/>
        <w:autoSpaceDN w:val="0"/>
        <w:adjustRightInd w:val="0"/>
        <w:ind w:left="0"/>
        <w:rPr>
          <w:rFonts w:ascii="Times New Roman" w:hAnsi="Times New Roman" w:cs="Times New Roman"/>
          <w:sz w:val="24"/>
          <w:szCs w:val="24"/>
        </w:rPr>
      </w:pPr>
      <w:r w:rsidRPr="00E62CB1">
        <w:rPr>
          <w:rFonts w:ascii="Times New Roman" w:hAnsi="Times New Roman" w:cs="Times New Roman"/>
          <w:sz w:val="24"/>
          <w:szCs w:val="24"/>
        </w:rPr>
        <w:t>14.3.3.</w:t>
      </w:r>
      <w:r w:rsidR="00D623DB" w:rsidRPr="00E62CB1">
        <w:rPr>
          <w:rFonts w:ascii="Times New Roman" w:hAnsi="Times New Roman" w:cs="Times New Roman"/>
          <w:sz w:val="24"/>
          <w:szCs w:val="24"/>
        </w:rPr>
        <w:t>Как правило,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D623DB" w:rsidRPr="00E62CB1" w:rsidRDefault="00BC66E2" w:rsidP="00BE5BAC">
      <w:pPr>
        <w:widowControl w:val="0"/>
        <w:shd w:val="clear" w:color="auto" w:fill="FFFFFF"/>
        <w:autoSpaceDE w:val="0"/>
        <w:autoSpaceDN w:val="0"/>
        <w:adjustRightInd w:val="0"/>
      </w:pPr>
      <w:r w:rsidRPr="00E62CB1">
        <w:t>14.3.4.</w:t>
      </w:r>
      <w:r w:rsidR="00D623DB" w:rsidRPr="00E62CB1">
        <w:t xml:space="preserve">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sidR="00D623DB" w:rsidRPr="00E62CB1">
        <w:t>площадки</w:t>
      </w:r>
      <w:proofErr w:type="gramEnd"/>
      <w:r w:rsidR="00D623DB" w:rsidRPr="00E62CB1">
        <w:t xml:space="preserve"> возможно применять вертикальное озеленение.</w:t>
      </w:r>
    </w:p>
    <w:p w:rsidR="00BE5BAC" w:rsidRPr="00E62CB1" w:rsidRDefault="00BE5BAC" w:rsidP="00BE5BAC">
      <w:pPr>
        <w:widowControl w:val="0"/>
        <w:shd w:val="clear" w:color="auto" w:fill="FFFFFF"/>
        <w:autoSpaceDE w:val="0"/>
        <w:autoSpaceDN w:val="0"/>
        <w:adjustRightInd w:val="0"/>
      </w:pPr>
    </w:p>
    <w:p w:rsidR="00D623DB" w:rsidRPr="00E62CB1" w:rsidRDefault="00BE5BAC" w:rsidP="00BE5BAC">
      <w:pPr>
        <w:widowControl w:val="0"/>
        <w:shd w:val="clear" w:color="auto" w:fill="FFFFFF"/>
        <w:tabs>
          <w:tab w:val="left" w:pos="0"/>
        </w:tabs>
        <w:autoSpaceDE w:val="0"/>
        <w:autoSpaceDN w:val="0"/>
        <w:adjustRightInd w:val="0"/>
        <w:ind w:hanging="816"/>
      </w:pPr>
      <w:r w:rsidRPr="00E62CB1">
        <w:t xml:space="preserve">              14.3.5.</w:t>
      </w:r>
      <w:r w:rsidR="00D623DB" w:rsidRPr="00E62CB1">
        <w:t>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110B21" w:rsidRPr="00E62CB1" w:rsidRDefault="00110B21" w:rsidP="00BE5BAC">
      <w:pPr>
        <w:widowControl w:val="0"/>
        <w:shd w:val="clear" w:color="auto" w:fill="FFFFFF"/>
        <w:tabs>
          <w:tab w:val="left" w:pos="0"/>
        </w:tabs>
        <w:autoSpaceDE w:val="0"/>
        <w:autoSpaceDN w:val="0"/>
        <w:adjustRightInd w:val="0"/>
        <w:ind w:hanging="816"/>
      </w:pPr>
    </w:p>
    <w:p w:rsidR="00110B21" w:rsidRPr="00E62CB1" w:rsidRDefault="00110B21" w:rsidP="00110B21">
      <w:pPr>
        <w:ind w:firstLine="709"/>
        <w:jc w:val="center"/>
        <w:rPr>
          <w:rFonts w:eastAsia="Times New Roman CYR"/>
          <w:color w:val="000001"/>
        </w:rPr>
      </w:pPr>
      <w:r w:rsidRPr="00E62CB1">
        <w:rPr>
          <w:rFonts w:eastAsia="Times New Roman CYR"/>
          <w:color w:val="000001"/>
        </w:rPr>
        <w:t>15. Формы и механизмы общественного участия.</w:t>
      </w:r>
    </w:p>
    <w:p w:rsidR="00110B21" w:rsidRPr="00E62CB1" w:rsidRDefault="00110B21" w:rsidP="00110B21">
      <w:pPr>
        <w:ind w:firstLine="709"/>
        <w:jc w:val="center"/>
        <w:rPr>
          <w:rFonts w:eastAsia="Times New Roman CYR"/>
          <w:b/>
          <w:color w:val="000001"/>
        </w:rPr>
      </w:pPr>
    </w:p>
    <w:p w:rsidR="00110B21" w:rsidRPr="00E62CB1" w:rsidRDefault="00110B21" w:rsidP="00110B21">
      <w:pPr>
        <w:rPr>
          <w:rFonts w:eastAsia="Times New Roman CYR"/>
          <w:color w:val="000001"/>
        </w:rPr>
      </w:pPr>
      <w:r w:rsidRPr="00E62CB1">
        <w:rPr>
          <w:rFonts w:eastAsia="Times New Roman CYR"/>
          <w:color w:val="000001"/>
        </w:rPr>
        <w:t>15.1. Общие положения</w:t>
      </w:r>
    </w:p>
    <w:p w:rsidR="000B1DBE" w:rsidRPr="00E62CB1" w:rsidRDefault="000B1DBE" w:rsidP="00110B21">
      <w:pPr>
        <w:rPr>
          <w:rFonts w:eastAsia="Times New Roman CYR"/>
          <w:color w:val="000001"/>
        </w:rPr>
      </w:pPr>
    </w:p>
    <w:p w:rsidR="00110B21" w:rsidRPr="00E62CB1" w:rsidRDefault="00110B21" w:rsidP="00110B21">
      <w:r w:rsidRPr="00E62CB1">
        <w:t xml:space="preserve">15.1.1. Вовлеченность в принятие решений и реализацию проектов, реальный учет мнения жителей </w:t>
      </w:r>
      <w:proofErr w:type="spellStart"/>
      <w:r w:rsidRPr="00E62CB1">
        <w:t>Горбуновского</w:t>
      </w:r>
      <w:proofErr w:type="spellEnd"/>
      <w:r w:rsidRPr="00E62CB1">
        <w:t xml:space="preserve"> сельсовета, повышает их удовлетворенность окружающей средой, формирует положительный эмоциональный фон, ведет к повышению субъективного восприятия качества жизни.</w:t>
      </w:r>
    </w:p>
    <w:p w:rsidR="00110B21" w:rsidRPr="00E62CB1" w:rsidRDefault="00110B21" w:rsidP="00110B21">
      <w:pPr>
        <w:pStyle w:val="msonormalbullet2gif"/>
        <w:spacing w:after="0" w:afterAutospacing="0"/>
        <w:contextualSpacing/>
        <w:jc w:val="both"/>
      </w:pPr>
      <w:r w:rsidRPr="00E62CB1">
        <w:t xml:space="preserve">15.1.2. Участие в развитии территории </w:t>
      </w:r>
      <w:proofErr w:type="spellStart"/>
      <w:r w:rsidRPr="00E62CB1">
        <w:t>Горбуновского</w:t>
      </w:r>
      <w:proofErr w:type="spellEnd"/>
      <w:r w:rsidRPr="00E62CB1">
        <w:t xml:space="preserve"> сельсовета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жителей по вопросам повседневной жизни, совместному решению задач, созданию новых смыслов и идей, некоммерческих и коммерческих проектов.</w:t>
      </w:r>
    </w:p>
    <w:p w:rsidR="00110B21" w:rsidRPr="00E62CB1" w:rsidRDefault="00110B21" w:rsidP="00110B21">
      <w:pPr>
        <w:pStyle w:val="msonormalbullet2gif"/>
        <w:spacing w:after="0" w:afterAutospacing="0"/>
        <w:contextualSpacing/>
        <w:jc w:val="both"/>
      </w:pPr>
    </w:p>
    <w:p w:rsidR="00110B21" w:rsidRPr="00E62CB1" w:rsidRDefault="00110B21" w:rsidP="00110B21">
      <w:pPr>
        <w:pStyle w:val="msonormalbullet2gif"/>
        <w:spacing w:after="0" w:afterAutospacing="0"/>
        <w:contextualSpacing/>
        <w:jc w:val="both"/>
        <w:rPr>
          <w:highlight w:val="white"/>
        </w:rPr>
      </w:pPr>
      <w:r w:rsidRPr="00E62CB1">
        <w:t xml:space="preserve">15.1.3. </w:t>
      </w:r>
      <w:proofErr w:type="gramStart"/>
      <w:r w:rsidRPr="00E62CB1">
        <w:t xml:space="preserve">Общественное участие на этапе планирования и проектирования </w:t>
      </w:r>
      <w:r w:rsidRPr="00E62CB1">
        <w:rPr>
          <w:highlight w:val="white"/>
        </w:rPr>
        <w:t>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формирует лояльность со стороны населения и создаёт кредит доверия на будущее, а в перспективе превращает жителей и других субъектов в партнёров органов власти.</w:t>
      </w:r>
      <w:proofErr w:type="gramEnd"/>
    </w:p>
    <w:p w:rsidR="00110B21" w:rsidRPr="00E62CB1" w:rsidRDefault="00110B21" w:rsidP="00110B21">
      <w:pPr>
        <w:pStyle w:val="msonormalbullet2gif"/>
        <w:spacing w:after="0" w:afterAutospacing="0"/>
        <w:contextualSpacing/>
        <w:jc w:val="both"/>
        <w:rPr>
          <w:highlight w:val="white"/>
        </w:rPr>
      </w:pPr>
    </w:p>
    <w:p w:rsidR="00110B21" w:rsidRPr="00E62CB1" w:rsidRDefault="00110B21" w:rsidP="00110B21">
      <w:pPr>
        <w:pStyle w:val="msonormalbullet2gif"/>
        <w:spacing w:after="0" w:afterAutospacing="0"/>
        <w:contextualSpacing/>
        <w:jc w:val="both"/>
      </w:pPr>
      <w:r w:rsidRPr="00E62CB1">
        <w:t>15.2. Принципы организации общественного соучастия</w:t>
      </w:r>
    </w:p>
    <w:p w:rsidR="00110B21" w:rsidRPr="00E62CB1" w:rsidRDefault="00110B21" w:rsidP="00110B21">
      <w:pPr>
        <w:pStyle w:val="msonormalbullet2gif"/>
        <w:spacing w:after="0" w:afterAutospacing="0"/>
        <w:contextualSpacing/>
        <w:jc w:val="both"/>
      </w:pPr>
    </w:p>
    <w:p w:rsidR="00110B21" w:rsidRPr="00E62CB1" w:rsidRDefault="00110B21" w:rsidP="00110B21">
      <w:pPr>
        <w:pStyle w:val="msonormalbullet2gif"/>
        <w:spacing w:after="0" w:afterAutospacing="0"/>
        <w:contextualSpacing/>
        <w:jc w:val="both"/>
        <w:rPr>
          <w:highlight w:val="white"/>
        </w:rPr>
      </w:pPr>
      <w:r w:rsidRPr="00E62CB1">
        <w:rPr>
          <w:highlight w:val="white"/>
        </w:rPr>
        <w:t>15.2.1.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110B21" w:rsidRPr="00E62CB1" w:rsidRDefault="00110B21" w:rsidP="00110B21">
      <w:pPr>
        <w:pStyle w:val="msonormalbullet2gif"/>
        <w:spacing w:after="0" w:afterAutospacing="0"/>
        <w:contextualSpacing/>
        <w:jc w:val="both"/>
        <w:rPr>
          <w:highlight w:val="white"/>
        </w:rPr>
      </w:pPr>
    </w:p>
    <w:p w:rsidR="00110B21" w:rsidRPr="00E62CB1" w:rsidRDefault="00110B21" w:rsidP="00110B21">
      <w:pPr>
        <w:pStyle w:val="msonormalbullet2gif"/>
        <w:spacing w:after="0" w:afterAutospacing="0"/>
        <w:contextualSpacing/>
        <w:jc w:val="both"/>
        <w:rPr>
          <w:highlight w:val="white"/>
        </w:rPr>
      </w:pPr>
      <w:r w:rsidRPr="00E62CB1">
        <w:rPr>
          <w:highlight w:val="white"/>
        </w:rPr>
        <w:t xml:space="preserve">15.2.2.  Для повышения уровня доступности информации и информирования населения о задачах и проектах в сфере благоустройства и комплексного развития территории </w:t>
      </w:r>
      <w:proofErr w:type="spellStart"/>
      <w:r w:rsidRPr="00E62CB1">
        <w:t>Горбуновского</w:t>
      </w:r>
      <w:proofErr w:type="spellEnd"/>
      <w:r w:rsidRPr="00E62CB1">
        <w:t xml:space="preserve">  сельсовета </w:t>
      </w:r>
      <w:r w:rsidRPr="00E62CB1">
        <w:rPr>
          <w:highlight w:val="white"/>
        </w:rPr>
        <w:t xml:space="preserve">рекомендуется на официальном сайте администрации </w:t>
      </w:r>
      <w:proofErr w:type="spellStart"/>
      <w:r w:rsidRPr="00E62CB1">
        <w:lastRenderedPageBreak/>
        <w:t>Горбуновского</w:t>
      </w:r>
      <w:proofErr w:type="spellEnd"/>
      <w:r w:rsidRPr="00E62CB1">
        <w:t xml:space="preserve"> сельсовета </w:t>
      </w:r>
      <w:r w:rsidRPr="00E62CB1">
        <w:rPr>
          <w:highlight w:val="white"/>
        </w:rPr>
        <w:t>представлять  полную и актуальную информацию в данной сфере.</w:t>
      </w:r>
    </w:p>
    <w:p w:rsidR="00110B21" w:rsidRPr="00E62CB1" w:rsidRDefault="00110B21" w:rsidP="00110B21">
      <w:pPr>
        <w:pStyle w:val="msonormalbullet2gif"/>
        <w:spacing w:after="0" w:afterAutospacing="0"/>
        <w:contextualSpacing/>
        <w:jc w:val="both"/>
        <w:rPr>
          <w:highlight w:val="white"/>
        </w:rPr>
      </w:pPr>
    </w:p>
    <w:p w:rsidR="00110B21" w:rsidRPr="00E62CB1" w:rsidRDefault="00110B21" w:rsidP="00110B21">
      <w:pPr>
        <w:pStyle w:val="msonormalbullet2gif"/>
        <w:spacing w:before="0" w:beforeAutospacing="0" w:after="0" w:afterAutospacing="0"/>
        <w:ind w:left="709" w:hanging="709"/>
        <w:contextualSpacing/>
        <w:jc w:val="both"/>
      </w:pPr>
      <w:r w:rsidRPr="00E62CB1">
        <w:t>15.3. Формы общественного соучастия</w:t>
      </w:r>
    </w:p>
    <w:p w:rsidR="00110B21" w:rsidRPr="00E62CB1" w:rsidRDefault="00110B21" w:rsidP="00110B21">
      <w:pPr>
        <w:pStyle w:val="msonormalbullet2gif"/>
        <w:spacing w:before="0" w:beforeAutospacing="0" w:after="0" w:afterAutospacing="0"/>
        <w:ind w:left="709" w:hanging="709"/>
        <w:contextualSpacing/>
        <w:jc w:val="both"/>
      </w:pPr>
    </w:p>
    <w:p w:rsidR="00110B21" w:rsidRPr="00E62CB1" w:rsidRDefault="00110B21" w:rsidP="00110B21">
      <w:pPr>
        <w:pStyle w:val="msonormalbullet2gif"/>
        <w:spacing w:after="0" w:afterAutospacing="0"/>
        <w:contextualSpacing/>
        <w:jc w:val="both"/>
        <w:rPr>
          <w:highlight w:val="white"/>
        </w:rPr>
      </w:pPr>
      <w:r w:rsidRPr="00E62CB1">
        <w:rPr>
          <w:highlight w:val="white"/>
        </w:rPr>
        <w:t>15.3.1.  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110B21" w:rsidRPr="00E62CB1" w:rsidRDefault="00110B21" w:rsidP="00110B21">
      <w:pPr>
        <w:pStyle w:val="msonormalbullet2gif"/>
        <w:spacing w:after="0" w:afterAutospacing="0"/>
        <w:contextualSpacing/>
        <w:jc w:val="both"/>
        <w:rPr>
          <w:highlight w:val="white"/>
        </w:rPr>
      </w:pPr>
    </w:p>
    <w:p w:rsidR="00110B21" w:rsidRPr="00E62CB1" w:rsidRDefault="00110B21" w:rsidP="00110B21">
      <w:pPr>
        <w:pStyle w:val="msonormalbullet2gif"/>
        <w:spacing w:after="0" w:afterAutospacing="0"/>
        <w:contextualSpacing/>
        <w:jc w:val="both"/>
      </w:pPr>
      <w:r w:rsidRPr="00E62CB1">
        <w:t>15.3.1.1. Совместное определение целей и задач по развитию территории, инвентаризация проблем и потенциалов среды;</w:t>
      </w:r>
    </w:p>
    <w:p w:rsidR="00110B21" w:rsidRPr="00E62CB1" w:rsidRDefault="00110B21" w:rsidP="00110B21">
      <w:pPr>
        <w:pStyle w:val="msonormalbullet2gif"/>
        <w:spacing w:after="0" w:afterAutospacing="0"/>
        <w:contextualSpacing/>
        <w:jc w:val="both"/>
      </w:pPr>
    </w:p>
    <w:p w:rsidR="00110B21" w:rsidRPr="00E62CB1" w:rsidRDefault="00110B21" w:rsidP="00110B21">
      <w:pPr>
        <w:pStyle w:val="msonormalbullet2gif"/>
        <w:spacing w:after="0" w:afterAutospacing="0"/>
        <w:contextualSpacing/>
        <w:jc w:val="both"/>
      </w:pPr>
      <w:r w:rsidRPr="00E62CB1">
        <w:t>15.3.1.2. Согласование проектных решений с участниками процесса проектирования и местными жителями (взрослые и дети), предпринимателями, собственниками соседних территорий и других заинтересованных сторон;</w:t>
      </w:r>
    </w:p>
    <w:p w:rsidR="00110B21" w:rsidRPr="00E62CB1" w:rsidRDefault="00110B21" w:rsidP="00110B21">
      <w:pPr>
        <w:pStyle w:val="msonormalbullet2gif"/>
        <w:spacing w:after="0" w:afterAutospacing="0"/>
        <w:contextualSpacing/>
        <w:jc w:val="both"/>
      </w:pPr>
    </w:p>
    <w:p w:rsidR="00110B21" w:rsidRPr="00E62CB1" w:rsidRDefault="00110B21" w:rsidP="00110B21">
      <w:pPr>
        <w:pStyle w:val="msonormalbullet2gif"/>
        <w:spacing w:after="0" w:afterAutospacing="0"/>
        <w:contextualSpacing/>
        <w:jc w:val="both"/>
      </w:pPr>
      <w:r w:rsidRPr="00E62CB1">
        <w:t>15.3.1.3.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110B21" w:rsidRPr="00E62CB1" w:rsidRDefault="00110B21" w:rsidP="00110B21">
      <w:pPr>
        <w:pStyle w:val="msonormalbullet2gif"/>
        <w:spacing w:after="0" w:afterAutospacing="0"/>
        <w:contextualSpacing/>
        <w:jc w:val="both"/>
      </w:pPr>
    </w:p>
    <w:p w:rsidR="00110B21" w:rsidRPr="00E62CB1" w:rsidRDefault="00110B21" w:rsidP="00110B21">
      <w:pPr>
        <w:pStyle w:val="msonormalbullet2gif"/>
        <w:spacing w:after="0" w:afterAutospacing="0"/>
        <w:contextualSpacing/>
        <w:jc w:val="both"/>
      </w:pPr>
      <w:r w:rsidRPr="00E62CB1">
        <w:t>15.3.1.4.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110B21" w:rsidRPr="00E62CB1" w:rsidRDefault="00110B21" w:rsidP="00110B21">
      <w:pPr>
        <w:pStyle w:val="msonormalbullet2gif"/>
        <w:spacing w:after="0" w:afterAutospacing="0"/>
        <w:contextualSpacing/>
        <w:jc w:val="both"/>
      </w:pPr>
    </w:p>
    <w:p w:rsidR="00110B21" w:rsidRPr="00E62CB1" w:rsidRDefault="00110B21" w:rsidP="00110B21">
      <w:pPr>
        <w:pStyle w:val="msonormalbullet2gif"/>
        <w:spacing w:after="0" w:afterAutospacing="0"/>
        <w:contextualSpacing/>
        <w:jc w:val="both"/>
        <w:rPr>
          <w:highlight w:val="white"/>
        </w:rPr>
      </w:pPr>
      <w:r w:rsidRPr="00E62CB1">
        <w:rPr>
          <w:highlight w:val="white"/>
        </w:rPr>
        <w:t xml:space="preserve">15.3.2.  При реализации проектов необходимо обеспечить информирование общественности о планирующихся изменениях и возможности участия в этом процессе, посредством опубликования информации на официальном сайте администрации </w:t>
      </w:r>
      <w:proofErr w:type="spellStart"/>
      <w:r w:rsidRPr="00E62CB1">
        <w:t>Горбуновского</w:t>
      </w:r>
      <w:proofErr w:type="spellEnd"/>
      <w:r w:rsidRPr="00E62CB1">
        <w:t xml:space="preserve"> сельсовета</w:t>
      </w:r>
      <w:r w:rsidRPr="00E62CB1">
        <w:rPr>
          <w:highlight w:val="white"/>
        </w:rPr>
        <w:t>,  вывешивания афиш и объявлений на информационных стендах.</w:t>
      </w:r>
    </w:p>
    <w:p w:rsidR="00110B21" w:rsidRPr="00E62CB1" w:rsidRDefault="00110B21" w:rsidP="00110B21">
      <w:pPr>
        <w:pStyle w:val="msonormalbullet2gif"/>
        <w:spacing w:after="0" w:afterAutospacing="0"/>
        <w:contextualSpacing/>
        <w:jc w:val="both"/>
      </w:pPr>
      <w:r w:rsidRPr="00E62CB1">
        <w:t xml:space="preserve">Информирование местных жителей̆ можно осуществить через школы и детские сады. В том числе - школьные проекты: организация конкурса рисунков. Сборы </w:t>
      </w:r>
      <w:proofErr w:type="gramStart"/>
      <w:r w:rsidRPr="00E62CB1">
        <w:t>пожелании</w:t>
      </w:r>
      <w:proofErr w:type="gramEnd"/>
      <w:r w:rsidRPr="00E62CB1">
        <w:t>̆, сочинений, макетов, проектов, распространение анкет и приглашения для родителей̆ учащихся.</w:t>
      </w:r>
    </w:p>
    <w:p w:rsidR="00110B21" w:rsidRPr="00E62CB1" w:rsidRDefault="00110B21" w:rsidP="00110B21">
      <w:pPr>
        <w:pStyle w:val="msonormalbullet2gif"/>
        <w:spacing w:after="0" w:afterAutospacing="0"/>
        <w:contextualSpacing/>
        <w:jc w:val="both"/>
      </w:pPr>
    </w:p>
    <w:p w:rsidR="00110B21" w:rsidRPr="00E62CB1" w:rsidRDefault="00110B21" w:rsidP="00110B21">
      <w:pPr>
        <w:pStyle w:val="msonormalbullet2gif"/>
        <w:spacing w:after="0" w:afterAutospacing="0"/>
        <w:contextualSpacing/>
        <w:jc w:val="both"/>
      </w:pPr>
      <w:r w:rsidRPr="00E62CB1">
        <w:t>15.4. Механизмы общественного участия.</w:t>
      </w:r>
    </w:p>
    <w:p w:rsidR="00110B21" w:rsidRPr="00E62CB1" w:rsidRDefault="00110B21" w:rsidP="00110B21">
      <w:pPr>
        <w:pStyle w:val="msonormalbullet2gif"/>
        <w:spacing w:after="0" w:afterAutospacing="0"/>
        <w:contextualSpacing/>
        <w:jc w:val="both"/>
      </w:pPr>
    </w:p>
    <w:p w:rsidR="00110B21" w:rsidRPr="00E62CB1" w:rsidRDefault="00110B21" w:rsidP="00110B21">
      <w:pPr>
        <w:pStyle w:val="msonormalbullet2gif"/>
        <w:spacing w:after="0" w:afterAutospacing="0"/>
        <w:contextualSpacing/>
        <w:jc w:val="both"/>
        <w:rPr>
          <w:highlight w:val="white"/>
        </w:rPr>
      </w:pPr>
      <w:r w:rsidRPr="00E62CB1">
        <w:rPr>
          <w:highlight w:val="white"/>
        </w:rPr>
        <w:t>15.4.1.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110B21" w:rsidRPr="00E62CB1" w:rsidRDefault="00110B21" w:rsidP="00110B21">
      <w:pPr>
        <w:pStyle w:val="msonormalbullet2gif"/>
        <w:spacing w:after="0" w:afterAutospacing="0"/>
        <w:contextualSpacing/>
        <w:jc w:val="both"/>
        <w:rPr>
          <w:highlight w:val="white"/>
        </w:rPr>
      </w:pPr>
    </w:p>
    <w:p w:rsidR="00110B21" w:rsidRPr="00E62CB1" w:rsidRDefault="00110B21" w:rsidP="00110B21">
      <w:pPr>
        <w:pStyle w:val="msonormalbullet2gif"/>
        <w:spacing w:after="0" w:afterAutospacing="0"/>
        <w:contextualSpacing/>
        <w:jc w:val="both"/>
        <w:rPr>
          <w:highlight w:val="white"/>
        </w:rPr>
      </w:pPr>
      <w:r w:rsidRPr="00E62CB1">
        <w:rPr>
          <w:highlight w:val="white"/>
        </w:rPr>
        <w:t>15.4.2. Рекомендуется использовать следующие инструменты: анкетирование, опросы, интервьюирование, картирование, работа с отдельными группами пользователей, организация проектных семинаров, организация проектных мастерских (</w:t>
      </w:r>
      <w:proofErr w:type="spellStart"/>
      <w:r w:rsidRPr="00E62CB1">
        <w:rPr>
          <w:highlight w:val="white"/>
        </w:rPr>
        <w:t>воркшопов</w:t>
      </w:r>
      <w:proofErr w:type="spellEnd"/>
      <w:r w:rsidRPr="00E62CB1">
        <w:rPr>
          <w:highlight w:val="white"/>
        </w:rPr>
        <w:t xml:space="preserve">), проведение общественных обсуждений, проведение </w:t>
      </w:r>
      <w:proofErr w:type="spellStart"/>
      <w:r w:rsidRPr="00E62CB1">
        <w:rPr>
          <w:highlight w:val="white"/>
        </w:rPr>
        <w:t>дизайн-игр</w:t>
      </w:r>
      <w:proofErr w:type="spellEnd"/>
      <w:r w:rsidRPr="00E62CB1">
        <w:rPr>
          <w:highlight w:val="white"/>
        </w:rPr>
        <w:t xml:space="preserve"> с участием взрослых и </w:t>
      </w:r>
      <w:proofErr w:type="spellStart"/>
      <w:r w:rsidRPr="00E62CB1">
        <w:rPr>
          <w:highlight w:val="white"/>
        </w:rPr>
        <w:t>детеи</w:t>
      </w:r>
      <w:proofErr w:type="spellEnd"/>
      <w:r w:rsidRPr="00E62CB1">
        <w:rPr>
          <w:highlight w:val="white"/>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110B21" w:rsidRPr="00E62CB1" w:rsidRDefault="00110B21" w:rsidP="00110B21">
      <w:pPr>
        <w:pStyle w:val="msonormalbullet2gif"/>
        <w:spacing w:after="0" w:afterAutospacing="0"/>
        <w:contextualSpacing/>
        <w:jc w:val="both"/>
        <w:rPr>
          <w:highlight w:val="white"/>
        </w:rPr>
      </w:pPr>
    </w:p>
    <w:p w:rsidR="00110B21" w:rsidRPr="00E62CB1" w:rsidRDefault="00110B21" w:rsidP="00110B21">
      <w:pPr>
        <w:pStyle w:val="msonormalbullet2gif"/>
        <w:spacing w:after="0" w:afterAutospacing="0"/>
        <w:contextualSpacing/>
        <w:jc w:val="both"/>
        <w:rPr>
          <w:highlight w:val="white"/>
        </w:rPr>
      </w:pPr>
      <w:r w:rsidRPr="00E62CB1">
        <w:rPr>
          <w:highlight w:val="white"/>
        </w:rPr>
        <w:t xml:space="preserve">15.4.3. По итогам встреч, проектных семинаров, </w:t>
      </w:r>
      <w:proofErr w:type="spellStart"/>
      <w:r w:rsidRPr="00E62CB1">
        <w:rPr>
          <w:highlight w:val="white"/>
        </w:rPr>
        <w:t>воркшопов</w:t>
      </w:r>
      <w:proofErr w:type="spellEnd"/>
      <w:r w:rsidRPr="00E62CB1">
        <w:rPr>
          <w:highlight w:val="white"/>
        </w:rPr>
        <w:t xml:space="preserve">, </w:t>
      </w:r>
      <w:proofErr w:type="spellStart"/>
      <w:r w:rsidRPr="00E62CB1">
        <w:rPr>
          <w:highlight w:val="white"/>
        </w:rPr>
        <w:t>дизайн-игр</w:t>
      </w:r>
      <w:proofErr w:type="spellEnd"/>
      <w:r w:rsidRPr="00E62CB1">
        <w:rPr>
          <w:highlight w:val="white"/>
        </w:rPr>
        <w:t xml:space="preserve"> и любых других форматов общественных обсуждений должен быть сформирован отчет о встрече, а также </w:t>
      </w:r>
      <w:r w:rsidRPr="00E62CB1">
        <w:rPr>
          <w:highlight w:val="white"/>
        </w:rPr>
        <w:lastRenderedPageBreak/>
        <w:t xml:space="preserve">видеозапись самой встречи и выложены в публичный </w:t>
      </w:r>
      <w:proofErr w:type="gramStart"/>
      <w:r w:rsidRPr="00E62CB1">
        <w:rPr>
          <w:highlight w:val="white"/>
        </w:rPr>
        <w:t>доступ</w:t>
      </w:r>
      <w:proofErr w:type="gramEnd"/>
      <w:r w:rsidRPr="00E62CB1">
        <w:rPr>
          <w:highlight w:val="white"/>
        </w:rPr>
        <w:t xml:space="preserve"> как на информационных ресурсах проекта, так и на официальном сайте муниципалитета для того, чтобы жители могли отслеживать процесс развития проекта, а также комментировать и включаться в этот процесс на любом этапе. </w:t>
      </w:r>
    </w:p>
    <w:p w:rsidR="00110B21" w:rsidRPr="00E62CB1" w:rsidRDefault="00110B21" w:rsidP="00110B21">
      <w:pPr>
        <w:pStyle w:val="msonormalbullet2gif"/>
        <w:spacing w:after="0" w:afterAutospacing="0"/>
        <w:contextualSpacing/>
        <w:jc w:val="both"/>
        <w:rPr>
          <w:highlight w:val="white"/>
        </w:rPr>
      </w:pPr>
    </w:p>
    <w:p w:rsidR="00110B21" w:rsidRPr="00E62CB1" w:rsidRDefault="00110B21" w:rsidP="00110B21">
      <w:pPr>
        <w:pStyle w:val="msonormalbullet2gif"/>
        <w:spacing w:after="0" w:afterAutospacing="0"/>
        <w:contextualSpacing/>
        <w:jc w:val="both"/>
        <w:rPr>
          <w:highlight w:val="white"/>
        </w:rPr>
      </w:pPr>
      <w:r w:rsidRPr="00E62CB1">
        <w:rPr>
          <w:highlight w:val="white"/>
        </w:rPr>
        <w:t>15.4.4. 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110B21" w:rsidRPr="00E62CB1" w:rsidRDefault="00110B21" w:rsidP="00110B21">
      <w:pPr>
        <w:pStyle w:val="msonormalbullet2gif"/>
        <w:spacing w:after="0" w:afterAutospacing="0"/>
        <w:contextualSpacing/>
        <w:jc w:val="both"/>
        <w:rPr>
          <w:highlight w:val="white"/>
        </w:rPr>
      </w:pPr>
    </w:p>
    <w:p w:rsidR="00110B21" w:rsidRPr="00E62CB1" w:rsidRDefault="00110B21" w:rsidP="00110B21">
      <w:pPr>
        <w:pStyle w:val="msonormalbullet2gif"/>
        <w:spacing w:after="0" w:afterAutospacing="0"/>
        <w:contextualSpacing/>
        <w:jc w:val="both"/>
        <w:rPr>
          <w:highlight w:val="white"/>
        </w:rPr>
      </w:pPr>
      <w:r w:rsidRPr="00E62CB1">
        <w:rPr>
          <w:highlight w:val="white"/>
        </w:rPr>
        <w:t xml:space="preserve">15.4.5. Общественные обсуждения должны проводиться </w:t>
      </w:r>
      <w:proofErr w:type="gramStart"/>
      <w:r w:rsidRPr="00E62CB1">
        <w:rPr>
          <w:highlight w:val="white"/>
        </w:rPr>
        <w:t>при</w:t>
      </w:r>
      <w:proofErr w:type="gramEnd"/>
      <w:r w:rsidRPr="00E62CB1">
        <w:rPr>
          <w:highlight w:val="white"/>
        </w:rPr>
        <w:t xml:space="preserve"> участие опытного модератора, имеющего нейтральную позицию по отношению ко всем участникам проектного процесса.</w:t>
      </w:r>
    </w:p>
    <w:p w:rsidR="000B1DBE" w:rsidRPr="00E62CB1" w:rsidRDefault="000B1DBE" w:rsidP="00110B21">
      <w:pPr>
        <w:pStyle w:val="msonormalbullet2gif"/>
        <w:spacing w:after="0" w:afterAutospacing="0"/>
        <w:contextualSpacing/>
        <w:jc w:val="both"/>
        <w:rPr>
          <w:highlight w:val="white"/>
        </w:rPr>
      </w:pPr>
    </w:p>
    <w:p w:rsidR="00110B21" w:rsidRPr="00E62CB1" w:rsidRDefault="00110B21" w:rsidP="00110B21">
      <w:pPr>
        <w:pStyle w:val="msonormalbullet2gif"/>
        <w:spacing w:after="0" w:afterAutospacing="0"/>
        <w:contextualSpacing/>
        <w:jc w:val="both"/>
        <w:rPr>
          <w:highlight w:val="white"/>
        </w:rPr>
      </w:pPr>
      <w:r w:rsidRPr="00E62CB1">
        <w:rPr>
          <w:highlight w:val="white"/>
        </w:rPr>
        <w:t>15.4.6. Общественный контроль является одним из механизмов общественного участия.</w:t>
      </w:r>
    </w:p>
    <w:p w:rsidR="00110B21" w:rsidRPr="00E62CB1" w:rsidRDefault="00110B21" w:rsidP="00110B21">
      <w:pPr>
        <w:pStyle w:val="msonormalbullet2gif"/>
        <w:spacing w:after="0" w:afterAutospacing="0"/>
        <w:contextualSpacing/>
        <w:jc w:val="both"/>
        <w:rPr>
          <w:highlight w:val="white"/>
        </w:rPr>
      </w:pPr>
    </w:p>
    <w:p w:rsidR="00110B21" w:rsidRPr="00E62CB1" w:rsidRDefault="00110B21" w:rsidP="00110B21">
      <w:pPr>
        <w:pStyle w:val="msonormalbullet2gif"/>
        <w:spacing w:after="0" w:afterAutospacing="0"/>
        <w:contextualSpacing/>
        <w:jc w:val="both"/>
      </w:pPr>
      <w:r w:rsidRPr="00E62CB1">
        <w:t>15.5.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w:t>
      </w:r>
      <w:proofErr w:type="gramStart"/>
      <w:r w:rsidRPr="00E62CB1">
        <w:t>дств дл</w:t>
      </w:r>
      <w:proofErr w:type="gramEnd"/>
      <w:r w:rsidRPr="00E62CB1">
        <w:t xml:space="preserve">я фото-, видео-фиксации, а также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на территории </w:t>
      </w:r>
      <w:proofErr w:type="spellStart"/>
      <w:r w:rsidRPr="00E62CB1">
        <w:t>Горбуновского</w:t>
      </w:r>
      <w:proofErr w:type="spellEnd"/>
      <w:r w:rsidRPr="00E62CB1">
        <w:t xml:space="preserve"> сельсовета.</w:t>
      </w:r>
    </w:p>
    <w:p w:rsidR="00110B21" w:rsidRPr="00E62CB1" w:rsidRDefault="00110B21" w:rsidP="00110B21">
      <w:pPr>
        <w:pStyle w:val="msonormalbullet2gif"/>
        <w:spacing w:after="0" w:afterAutospacing="0"/>
        <w:contextualSpacing/>
        <w:jc w:val="both"/>
      </w:pPr>
    </w:p>
    <w:p w:rsidR="00110B21" w:rsidRPr="00E62CB1" w:rsidRDefault="00110B21" w:rsidP="00110B21">
      <w:pPr>
        <w:pStyle w:val="msonormalbullet2gif"/>
        <w:spacing w:after="0" w:afterAutospacing="0"/>
        <w:contextualSpacing/>
        <w:jc w:val="both"/>
      </w:pPr>
      <w:r w:rsidRPr="00E62CB1">
        <w:t>15.6.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110B21" w:rsidRPr="00E62CB1" w:rsidRDefault="00110B21" w:rsidP="00110B21">
      <w:pPr>
        <w:ind w:firstLine="709"/>
        <w:rPr>
          <w:rFonts w:eastAsia="Times New Roman CYR"/>
          <w:color w:val="000001"/>
        </w:rPr>
      </w:pPr>
    </w:p>
    <w:p w:rsidR="009B6704" w:rsidRPr="00E62CB1" w:rsidRDefault="009B6704" w:rsidP="009B6704">
      <w:pPr>
        <w:widowControl w:val="0"/>
        <w:shd w:val="clear" w:color="auto" w:fill="FFFFFF"/>
        <w:tabs>
          <w:tab w:val="left" w:pos="814"/>
        </w:tabs>
        <w:autoSpaceDE w:val="0"/>
        <w:autoSpaceDN w:val="0"/>
        <w:adjustRightInd w:val="0"/>
        <w:ind w:firstLine="851"/>
        <w:jc w:val="both"/>
      </w:pPr>
      <w:r w:rsidRPr="00E62CB1">
        <w:t>16. Размещение и эксплуатация средств наружной рекламы.</w:t>
      </w:r>
    </w:p>
    <w:p w:rsidR="009B6704" w:rsidRPr="00E62CB1" w:rsidRDefault="009B6704" w:rsidP="009B6704">
      <w:pPr>
        <w:widowControl w:val="0"/>
        <w:shd w:val="clear" w:color="auto" w:fill="FFFFFF"/>
        <w:tabs>
          <w:tab w:val="left" w:pos="814"/>
          <w:tab w:val="left" w:pos="7605"/>
        </w:tabs>
        <w:autoSpaceDE w:val="0"/>
        <w:autoSpaceDN w:val="0"/>
        <w:adjustRightInd w:val="0"/>
        <w:ind w:firstLine="851"/>
        <w:jc w:val="both"/>
        <w:rPr>
          <w:b/>
        </w:rPr>
      </w:pPr>
      <w:r w:rsidRPr="00E62CB1">
        <w:rPr>
          <w:b/>
        </w:rPr>
        <w:tab/>
      </w:r>
    </w:p>
    <w:p w:rsidR="009B6704" w:rsidRPr="00E62CB1" w:rsidRDefault="009B6704" w:rsidP="009B6704">
      <w:pPr>
        <w:widowControl w:val="0"/>
        <w:shd w:val="clear" w:color="auto" w:fill="FFFFFF"/>
        <w:tabs>
          <w:tab w:val="left" w:pos="0"/>
        </w:tabs>
        <w:autoSpaceDE w:val="0"/>
        <w:autoSpaceDN w:val="0"/>
        <w:adjustRightInd w:val="0"/>
        <w:jc w:val="both"/>
      </w:pPr>
      <w:r w:rsidRPr="00E62CB1">
        <w:t xml:space="preserve">      Расклейка газет, афиш, плакатов, различного рода объявлений и реклам разрешается только на специально установленных для этих целей конструкциях.</w:t>
      </w:r>
    </w:p>
    <w:p w:rsidR="009B6704" w:rsidRPr="00E62CB1" w:rsidRDefault="009B6704" w:rsidP="009B6704">
      <w:pPr>
        <w:widowControl w:val="0"/>
        <w:shd w:val="clear" w:color="auto" w:fill="FFFFFF"/>
        <w:tabs>
          <w:tab w:val="left" w:pos="0"/>
        </w:tabs>
        <w:autoSpaceDE w:val="0"/>
        <w:autoSpaceDN w:val="0"/>
        <w:adjustRightInd w:val="0"/>
        <w:ind w:firstLine="851"/>
        <w:jc w:val="both"/>
      </w:pPr>
      <w:r w:rsidRPr="00E62CB1">
        <w:t>Очистку от объявлений опор уличного</w:t>
      </w:r>
      <w:r w:rsidRPr="00E62CB1">
        <w:br/>
        <w:t>освещения, цоколя зданий, заборов и других сооружений осуществляют организации, эксплуатирующие данные объекты.</w:t>
      </w:r>
    </w:p>
    <w:p w:rsidR="009B6704" w:rsidRPr="00E62CB1" w:rsidRDefault="009B6704" w:rsidP="009B6704">
      <w:pPr>
        <w:widowControl w:val="0"/>
        <w:shd w:val="clear" w:color="auto" w:fill="FFFFFF"/>
        <w:tabs>
          <w:tab w:val="left" w:pos="0"/>
        </w:tabs>
        <w:autoSpaceDE w:val="0"/>
        <w:autoSpaceDN w:val="0"/>
        <w:adjustRightInd w:val="0"/>
        <w:ind w:firstLine="851"/>
        <w:jc w:val="both"/>
      </w:pPr>
      <w:r w:rsidRPr="00E62CB1">
        <w:t xml:space="preserve">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w:t>
      </w:r>
      <w:proofErr w:type="spellStart"/>
      <w:r w:rsidRPr="00E62CB1">
        <w:t>Горбуновского</w:t>
      </w:r>
      <w:proofErr w:type="spellEnd"/>
      <w:r w:rsidRPr="00E62CB1">
        <w:t xml:space="preserve"> сельсовета.</w:t>
      </w:r>
    </w:p>
    <w:p w:rsidR="009B6704" w:rsidRPr="00E62CB1" w:rsidRDefault="009B6704" w:rsidP="009B6704">
      <w:pPr>
        <w:widowControl w:val="0"/>
        <w:shd w:val="clear" w:color="auto" w:fill="FFFFFF"/>
        <w:tabs>
          <w:tab w:val="left" w:pos="0"/>
        </w:tabs>
        <w:autoSpaceDE w:val="0"/>
        <w:autoSpaceDN w:val="0"/>
        <w:adjustRightInd w:val="0"/>
        <w:ind w:firstLine="851"/>
        <w:jc w:val="both"/>
      </w:pPr>
      <w:r w:rsidRPr="00E62CB1">
        <w:t>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9B6704" w:rsidRPr="00E62CB1" w:rsidRDefault="009B6704" w:rsidP="009B6704">
      <w:pPr>
        <w:widowControl w:val="0"/>
        <w:shd w:val="clear" w:color="auto" w:fill="FFFFFF"/>
        <w:tabs>
          <w:tab w:val="left" w:pos="0"/>
        </w:tabs>
        <w:autoSpaceDE w:val="0"/>
        <w:autoSpaceDN w:val="0"/>
        <w:adjustRightInd w:val="0"/>
        <w:ind w:firstLine="851"/>
        <w:jc w:val="both"/>
      </w:pPr>
      <w:r w:rsidRPr="00E62CB1">
        <w:t>Размещение рекламно-информационных элементов на территории</w:t>
      </w:r>
      <w:r w:rsidRPr="00E62CB1">
        <w:rPr>
          <w:b/>
        </w:rPr>
        <w:t xml:space="preserve"> </w:t>
      </w:r>
      <w:proofErr w:type="spellStart"/>
      <w:r w:rsidRPr="00E62CB1">
        <w:t>Горбуновского</w:t>
      </w:r>
      <w:proofErr w:type="spellEnd"/>
      <w:r w:rsidRPr="00E62CB1">
        <w:t xml:space="preserve">  сельсовета осуществляется только на основании разрешения, в порядке, установленном положением о рекламе. Установка всякого рода вывесок разрешается только после согласования эскизов с администрацией. </w:t>
      </w:r>
    </w:p>
    <w:p w:rsidR="009B6704" w:rsidRPr="00E62CB1" w:rsidRDefault="009B6704" w:rsidP="009B6704">
      <w:pPr>
        <w:widowControl w:val="0"/>
        <w:shd w:val="clear" w:color="auto" w:fill="FFFFFF"/>
        <w:tabs>
          <w:tab w:val="left" w:pos="0"/>
        </w:tabs>
        <w:autoSpaceDE w:val="0"/>
        <w:autoSpaceDN w:val="0"/>
        <w:adjustRightInd w:val="0"/>
        <w:ind w:firstLine="851"/>
        <w:jc w:val="both"/>
      </w:pPr>
      <w:r w:rsidRPr="00E62CB1">
        <w:t>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w:t>
      </w:r>
    </w:p>
    <w:p w:rsidR="009B6704" w:rsidRPr="00E62CB1" w:rsidRDefault="009B6704" w:rsidP="009B6704">
      <w:pPr>
        <w:widowControl w:val="0"/>
        <w:shd w:val="clear" w:color="auto" w:fill="FFFFFF"/>
        <w:tabs>
          <w:tab w:val="left" w:pos="0"/>
        </w:tabs>
        <w:autoSpaceDE w:val="0"/>
        <w:autoSpaceDN w:val="0"/>
        <w:adjustRightInd w:val="0"/>
        <w:ind w:firstLine="851"/>
        <w:jc w:val="both"/>
      </w:pPr>
      <w:r w:rsidRPr="00E62CB1">
        <w:t>Информация предвыборной агитации размещается в специально отведенных местах администрацией. Уборка агитационных материалов осуществляется в течение 10 дней после окончания агитационной компании лицами, проводившими данное мероприятие.</w:t>
      </w:r>
    </w:p>
    <w:p w:rsidR="00D623DB" w:rsidRPr="00E62CB1" w:rsidRDefault="009B6704" w:rsidP="009B6704">
      <w:pPr>
        <w:pStyle w:val="a9"/>
        <w:widowControl w:val="0"/>
        <w:shd w:val="clear" w:color="auto" w:fill="FFFFFF"/>
        <w:tabs>
          <w:tab w:val="left" w:pos="814"/>
        </w:tabs>
        <w:autoSpaceDE w:val="0"/>
        <w:autoSpaceDN w:val="0"/>
        <w:adjustRightInd w:val="0"/>
        <w:spacing w:after="0" w:line="240" w:lineRule="auto"/>
        <w:ind w:left="0" w:firstLine="816"/>
        <w:contextualSpacing w:val="0"/>
        <w:rPr>
          <w:rFonts w:ascii="Times New Roman" w:eastAsia="Times New Roman" w:hAnsi="Times New Roman" w:cs="Times New Roman"/>
          <w:vanish/>
          <w:sz w:val="24"/>
          <w:szCs w:val="24"/>
          <w:lang w:eastAsia="ru-RU"/>
        </w:rPr>
      </w:pPr>
      <w:r w:rsidRPr="00E62CB1">
        <w:rPr>
          <w:rFonts w:ascii="Times New Roman" w:eastAsia="Times New Roman" w:hAnsi="Times New Roman" w:cs="Times New Roman"/>
          <w:sz w:val="24"/>
          <w:szCs w:val="24"/>
          <w:lang w:eastAsia="ru-RU"/>
        </w:rPr>
        <w:t xml:space="preserve">Материальный ущерб, причиненный вследствие нарушения порядка размещения </w:t>
      </w:r>
      <w:r w:rsidRPr="00E62CB1">
        <w:rPr>
          <w:rFonts w:ascii="Times New Roman" w:eastAsia="Times New Roman" w:hAnsi="Times New Roman" w:cs="Times New Roman"/>
          <w:sz w:val="24"/>
          <w:szCs w:val="24"/>
          <w:lang w:eastAsia="ru-RU"/>
        </w:rPr>
        <w:lastRenderedPageBreak/>
        <w:t>рекламно-информационных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p>
    <w:p w:rsidR="005F752F" w:rsidRPr="00E62CB1" w:rsidRDefault="00BC66E2"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BE5BAC" w:rsidRPr="00E62CB1">
        <w:rPr>
          <w:rFonts w:ascii="Times New Roman" w:hAnsi="Times New Roman" w:cs="Times New Roman"/>
          <w:sz w:val="24"/>
          <w:szCs w:val="24"/>
        </w:rPr>
        <w:t xml:space="preserve">       </w:t>
      </w:r>
      <w:r w:rsidR="009B6704" w:rsidRPr="00E62CB1">
        <w:rPr>
          <w:rFonts w:ascii="Times New Roman" w:hAnsi="Times New Roman" w:cs="Times New Roman"/>
          <w:sz w:val="24"/>
          <w:szCs w:val="24"/>
        </w:rPr>
        <w:t>17</w:t>
      </w:r>
      <w:r w:rsidR="00110B21" w:rsidRPr="00E62CB1">
        <w:rPr>
          <w:rFonts w:ascii="Times New Roman" w:hAnsi="Times New Roman" w:cs="Times New Roman"/>
          <w:sz w:val="24"/>
          <w:szCs w:val="24"/>
        </w:rPr>
        <w:t>.</w:t>
      </w:r>
      <w:r w:rsidR="005F752F" w:rsidRPr="00E62CB1">
        <w:rPr>
          <w:rFonts w:ascii="Times New Roman" w:hAnsi="Times New Roman" w:cs="Times New Roman"/>
          <w:sz w:val="24"/>
          <w:szCs w:val="24"/>
        </w:rPr>
        <w:t xml:space="preserve">Особые требования к доступности среды </w:t>
      </w:r>
    </w:p>
    <w:p w:rsidR="005F752F" w:rsidRPr="00E62CB1" w:rsidRDefault="005F752F" w:rsidP="00BC66E2">
      <w:pPr>
        <w:pStyle w:val="a7"/>
        <w:rPr>
          <w:rFonts w:ascii="Times New Roman" w:hAnsi="Times New Roman" w:cs="Times New Roman"/>
          <w:sz w:val="24"/>
          <w:szCs w:val="24"/>
        </w:rPr>
      </w:pPr>
    </w:p>
    <w:p w:rsidR="005F752F" w:rsidRPr="00E62CB1" w:rsidRDefault="009B6704" w:rsidP="00BC66E2">
      <w:pPr>
        <w:pStyle w:val="a7"/>
        <w:rPr>
          <w:rFonts w:ascii="Times New Roman" w:hAnsi="Times New Roman" w:cs="Times New Roman"/>
          <w:sz w:val="24"/>
          <w:szCs w:val="24"/>
        </w:rPr>
      </w:pPr>
      <w:r w:rsidRPr="00E62CB1">
        <w:rPr>
          <w:rFonts w:ascii="Times New Roman" w:hAnsi="Times New Roman" w:cs="Times New Roman"/>
          <w:sz w:val="24"/>
          <w:szCs w:val="24"/>
        </w:rPr>
        <w:t>17</w:t>
      </w:r>
      <w:r w:rsidR="005F752F" w:rsidRPr="00E62CB1">
        <w:rPr>
          <w:rFonts w:ascii="Times New Roman" w:hAnsi="Times New Roman" w:cs="Times New Roman"/>
          <w:sz w:val="24"/>
          <w:szCs w:val="24"/>
        </w:rPr>
        <w:t xml:space="preserve">.1.При проектировании объектов благоустройства жилой среды, улиц и дорог, объектов культурно-бытового обслуживания необходимо обеспечить доступность среды для инвалидов и </w:t>
      </w:r>
      <w:proofErr w:type="spellStart"/>
      <w:r w:rsidR="005F752F" w:rsidRPr="00E62CB1">
        <w:rPr>
          <w:rFonts w:ascii="Times New Roman" w:hAnsi="Times New Roman" w:cs="Times New Roman"/>
          <w:sz w:val="24"/>
          <w:szCs w:val="24"/>
        </w:rPr>
        <w:t>маломобильных</w:t>
      </w:r>
      <w:proofErr w:type="spellEnd"/>
      <w:r w:rsidR="005F752F" w:rsidRPr="00E62CB1">
        <w:rPr>
          <w:rFonts w:ascii="Times New Roman" w:hAnsi="Times New Roman" w:cs="Times New Roman"/>
          <w:sz w:val="24"/>
          <w:szCs w:val="24"/>
        </w:rPr>
        <w:t xml:space="preserve"> групп населения (далее МГН), оснащение этих объектов элементами и техническими средствами, способствующими передвижению престарелых инвалидов.</w:t>
      </w:r>
    </w:p>
    <w:p w:rsidR="005F752F" w:rsidRPr="00E62CB1" w:rsidRDefault="005F752F" w:rsidP="00BC66E2">
      <w:pPr>
        <w:pStyle w:val="a7"/>
        <w:tabs>
          <w:tab w:val="left" w:pos="3420"/>
        </w:tabs>
        <w:rPr>
          <w:rFonts w:ascii="Times New Roman" w:hAnsi="Times New Roman" w:cs="Times New Roman"/>
          <w:sz w:val="24"/>
          <w:szCs w:val="24"/>
        </w:rPr>
      </w:pPr>
      <w:r w:rsidRPr="00E62CB1">
        <w:rPr>
          <w:rFonts w:ascii="Times New Roman" w:hAnsi="Times New Roman" w:cs="Times New Roman"/>
          <w:sz w:val="24"/>
          <w:szCs w:val="24"/>
        </w:rPr>
        <w:tab/>
      </w:r>
    </w:p>
    <w:p w:rsidR="005F752F" w:rsidRPr="00E62CB1" w:rsidRDefault="009B6704" w:rsidP="00BC66E2">
      <w:pPr>
        <w:pStyle w:val="a7"/>
        <w:rPr>
          <w:rFonts w:ascii="Times New Roman" w:hAnsi="Times New Roman" w:cs="Times New Roman"/>
          <w:sz w:val="24"/>
          <w:szCs w:val="24"/>
        </w:rPr>
      </w:pPr>
      <w:r w:rsidRPr="00E62CB1">
        <w:rPr>
          <w:rFonts w:ascii="Times New Roman" w:hAnsi="Times New Roman" w:cs="Times New Roman"/>
          <w:sz w:val="24"/>
          <w:szCs w:val="24"/>
        </w:rPr>
        <w:t>17</w:t>
      </w:r>
      <w:r w:rsidR="005F752F" w:rsidRPr="00E62CB1">
        <w:rPr>
          <w:rFonts w:ascii="Times New Roman" w:hAnsi="Times New Roman" w:cs="Times New Roman"/>
          <w:sz w:val="24"/>
          <w:szCs w:val="24"/>
        </w:rPr>
        <w:t>.2.Проектирование, строительство, установка технических средств и оборудования, способствующих передвижению инвалидов и МНГ, осуществляется при новом строительстве заказчиком в соответствии с утверждённой проектной документацией.</w:t>
      </w:r>
    </w:p>
    <w:p w:rsidR="005F752F" w:rsidRPr="00E62CB1" w:rsidRDefault="005F752F" w:rsidP="00BC66E2">
      <w:pPr>
        <w:pStyle w:val="a7"/>
        <w:rPr>
          <w:rFonts w:ascii="Times New Roman" w:hAnsi="Times New Roman" w:cs="Times New Roman"/>
          <w:sz w:val="24"/>
          <w:szCs w:val="24"/>
        </w:rPr>
      </w:pPr>
    </w:p>
    <w:p w:rsidR="005F752F" w:rsidRPr="00E62CB1" w:rsidRDefault="009B6704" w:rsidP="00BC66E2">
      <w:pPr>
        <w:pStyle w:val="a7"/>
        <w:rPr>
          <w:rFonts w:ascii="Times New Roman" w:hAnsi="Times New Roman" w:cs="Times New Roman"/>
          <w:sz w:val="24"/>
          <w:szCs w:val="24"/>
        </w:rPr>
      </w:pPr>
      <w:r w:rsidRPr="00E62CB1">
        <w:rPr>
          <w:rFonts w:ascii="Times New Roman" w:hAnsi="Times New Roman" w:cs="Times New Roman"/>
          <w:sz w:val="24"/>
          <w:szCs w:val="24"/>
        </w:rPr>
        <w:t>17</w:t>
      </w:r>
      <w:r w:rsidR="005F752F" w:rsidRPr="00E62CB1">
        <w:rPr>
          <w:rFonts w:ascii="Times New Roman" w:hAnsi="Times New Roman" w:cs="Times New Roman"/>
          <w:sz w:val="24"/>
          <w:szCs w:val="24"/>
        </w:rPr>
        <w:t>.3.Проектная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инвалидов и МНГ.</w:t>
      </w:r>
    </w:p>
    <w:p w:rsidR="005F752F" w:rsidRPr="00E62CB1" w:rsidRDefault="005F752F" w:rsidP="00BC66E2">
      <w:pPr>
        <w:pStyle w:val="a7"/>
        <w:rPr>
          <w:rFonts w:ascii="Times New Roman" w:hAnsi="Times New Roman" w:cs="Times New Roman"/>
          <w:i/>
          <w:sz w:val="24"/>
          <w:szCs w:val="24"/>
        </w:rPr>
      </w:pPr>
    </w:p>
    <w:p w:rsidR="00835054" w:rsidRPr="00E62CB1" w:rsidRDefault="00835054" w:rsidP="00BC66E2">
      <w:pPr>
        <w:pStyle w:val="a7"/>
        <w:rPr>
          <w:rFonts w:ascii="Times New Roman" w:hAnsi="Times New Roman" w:cs="Times New Roman"/>
          <w:sz w:val="24"/>
          <w:szCs w:val="24"/>
        </w:rPr>
      </w:pPr>
    </w:p>
    <w:p w:rsidR="00835054" w:rsidRPr="00E62CB1" w:rsidRDefault="008859C3"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DD76F8" w:rsidRPr="00E62CB1">
        <w:rPr>
          <w:rFonts w:ascii="Times New Roman" w:hAnsi="Times New Roman" w:cs="Times New Roman"/>
          <w:sz w:val="24"/>
          <w:szCs w:val="24"/>
        </w:rPr>
        <w:t xml:space="preserve">     </w:t>
      </w:r>
      <w:r w:rsidRPr="00E62CB1">
        <w:rPr>
          <w:rFonts w:ascii="Times New Roman" w:hAnsi="Times New Roman" w:cs="Times New Roman"/>
          <w:sz w:val="24"/>
          <w:szCs w:val="24"/>
        </w:rPr>
        <w:t>1</w:t>
      </w:r>
      <w:r w:rsidR="009B6704" w:rsidRPr="00E62CB1">
        <w:rPr>
          <w:rFonts w:ascii="Times New Roman" w:hAnsi="Times New Roman" w:cs="Times New Roman"/>
          <w:sz w:val="24"/>
          <w:szCs w:val="24"/>
        </w:rPr>
        <w:t>8</w:t>
      </w:r>
      <w:r w:rsidR="00835054" w:rsidRPr="00E62CB1">
        <w:rPr>
          <w:rFonts w:ascii="Times New Roman" w:hAnsi="Times New Roman" w:cs="Times New Roman"/>
          <w:sz w:val="24"/>
          <w:szCs w:val="24"/>
        </w:rPr>
        <w:t xml:space="preserve">. </w:t>
      </w:r>
      <w:proofErr w:type="gramStart"/>
      <w:r w:rsidR="005F752F" w:rsidRPr="00E62CB1">
        <w:rPr>
          <w:rFonts w:ascii="Times New Roman" w:hAnsi="Times New Roman" w:cs="Times New Roman"/>
          <w:sz w:val="24"/>
          <w:szCs w:val="24"/>
        </w:rPr>
        <w:t>Контроль за</w:t>
      </w:r>
      <w:proofErr w:type="gramEnd"/>
      <w:r w:rsidR="005F752F" w:rsidRPr="00E62CB1">
        <w:rPr>
          <w:rFonts w:ascii="Times New Roman" w:hAnsi="Times New Roman" w:cs="Times New Roman"/>
          <w:sz w:val="24"/>
          <w:szCs w:val="24"/>
        </w:rPr>
        <w:t xml:space="preserve"> соблюдением Правил и ответственность за </w:t>
      </w:r>
      <w:r w:rsidR="00DD76F8" w:rsidRPr="00E62CB1">
        <w:rPr>
          <w:rFonts w:ascii="Times New Roman" w:hAnsi="Times New Roman" w:cs="Times New Roman"/>
          <w:sz w:val="24"/>
          <w:szCs w:val="24"/>
        </w:rPr>
        <w:t xml:space="preserve"> их нарушение</w:t>
      </w:r>
      <w:r w:rsidRPr="00E62CB1">
        <w:rPr>
          <w:rFonts w:ascii="Times New Roman" w:hAnsi="Times New Roman" w:cs="Times New Roman"/>
          <w:sz w:val="24"/>
          <w:szCs w:val="24"/>
        </w:rPr>
        <w:t xml:space="preserve">                                                                                                    </w:t>
      </w:r>
      <w:r w:rsidR="00DD76F8" w:rsidRPr="00E62CB1">
        <w:rPr>
          <w:rFonts w:ascii="Times New Roman" w:hAnsi="Times New Roman" w:cs="Times New Roman"/>
          <w:sz w:val="24"/>
          <w:szCs w:val="24"/>
        </w:rPr>
        <w:t xml:space="preserve"> </w:t>
      </w:r>
    </w:p>
    <w:p w:rsidR="00D1530A" w:rsidRPr="00E62CB1" w:rsidRDefault="00D1530A" w:rsidP="00BC66E2">
      <w:pPr>
        <w:pStyle w:val="a7"/>
        <w:rPr>
          <w:rFonts w:ascii="Times New Roman" w:hAnsi="Times New Roman" w:cs="Times New Roman"/>
          <w:sz w:val="24"/>
          <w:szCs w:val="24"/>
        </w:rPr>
      </w:pPr>
    </w:p>
    <w:p w:rsidR="00D1530A" w:rsidRPr="00E62CB1" w:rsidRDefault="009B6704" w:rsidP="00BC66E2">
      <w:pPr>
        <w:pStyle w:val="a7"/>
        <w:rPr>
          <w:rFonts w:ascii="Times New Roman" w:hAnsi="Times New Roman" w:cs="Times New Roman"/>
          <w:sz w:val="24"/>
          <w:szCs w:val="24"/>
        </w:rPr>
      </w:pPr>
      <w:r w:rsidRPr="00E62CB1">
        <w:rPr>
          <w:rFonts w:ascii="Times New Roman" w:hAnsi="Times New Roman" w:cs="Times New Roman"/>
          <w:sz w:val="24"/>
          <w:szCs w:val="24"/>
        </w:rPr>
        <w:t>18</w:t>
      </w:r>
      <w:r w:rsidR="00D1530A" w:rsidRPr="00E62CB1">
        <w:rPr>
          <w:rFonts w:ascii="Times New Roman" w:hAnsi="Times New Roman" w:cs="Times New Roman"/>
          <w:sz w:val="24"/>
          <w:szCs w:val="24"/>
        </w:rPr>
        <w:t xml:space="preserve">.1. Администрация </w:t>
      </w:r>
      <w:proofErr w:type="spellStart"/>
      <w:r w:rsidR="008859C3" w:rsidRPr="00E62CB1">
        <w:rPr>
          <w:rFonts w:ascii="Times New Roman" w:eastAsia="Times New Roman" w:hAnsi="Times New Roman" w:cs="Times New Roman"/>
          <w:sz w:val="24"/>
          <w:szCs w:val="24"/>
          <w:lang w:eastAsia="ru-RU"/>
        </w:rPr>
        <w:t>Горбуновского</w:t>
      </w:r>
      <w:proofErr w:type="spellEnd"/>
      <w:r w:rsidR="00D1530A" w:rsidRPr="00E62CB1">
        <w:rPr>
          <w:rFonts w:ascii="Times New Roman" w:eastAsia="Times New Roman" w:hAnsi="Times New Roman" w:cs="Times New Roman"/>
          <w:sz w:val="24"/>
          <w:szCs w:val="24"/>
          <w:lang w:eastAsia="ru-RU"/>
        </w:rPr>
        <w:t xml:space="preserve"> сельсовета</w:t>
      </w:r>
      <w:r w:rsidR="00D1530A" w:rsidRPr="00E62CB1">
        <w:rPr>
          <w:rFonts w:ascii="Times New Roman" w:hAnsi="Times New Roman" w:cs="Times New Roman"/>
          <w:sz w:val="24"/>
          <w:szCs w:val="24"/>
        </w:rPr>
        <w:t>, ее структурные подразделения и должностные лица, осуществляют контроль в пределах своей компетенции за соблюдением настоящих Правил.</w:t>
      </w:r>
    </w:p>
    <w:p w:rsidR="00D1530A" w:rsidRPr="00E62CB1" w:rsidRDefault="00D1530A" w:rsidP="00BC66E2">
      <w:pPr>
        <w:pStyle w:val="a7"/>
        <w:rPr>
          <w:rFonts w:ascii="Times New Roman" w:hAnsi="Times New Roman" w:cs="Times New Roman"/>
          <w:sz w:val="24"/>
          <w:szCs w:val="24"/>
        </w:rPr>
      </w:pPr>
    </w:p>
    <w:p w:rsidR="00D1530A" w:rsidRPr="00E62CB1" w:rsidRDefault="009B6704" w:rsidP="00BC66E2">
      <w:pPr>
        <w:pStyle w:val="a7"/>
        <w:rPr>
          <w:rFonts w:ascii="Times New Roman" w:hAnsi="Times New Roman" w:cs="Times New Roman"/>
          <w:sz w:val="24"/>
          <w:szCs w:val="24"/>
        </w:rPr>
      </w:pPr>
      <w:r w:rsidRPr="00E62CB1">
        <w:rPr>
          <w:rFonts w:ascii="Times New Roman" w:hAnsi="Times New Roman" w:cs="Times New Roman"/>
          <w:sz w:val="24"/>
          <w:szCs w:val="24"/>
        </w:rPr>
        <w:t>18</w:t>
      </w:r>
      <w:r w:rsidR="00D1530A" w:rsidRPr="00E62CB1">
        <w:rPr>
          <w:rFonts w:ascii="Times New Roman" w:hAnsi="Times New Roman" w:cs="Times New Roman"/>
          <w:sz w:val="24"/>
          <w:szCs w:val="24"/>
        </w:rPr>
        <w:t>.2. В случае выявления фактов нарушений правил, уполномоченные в соответствии с действующим законодательством должностные лица в праве:</w:t>
      </w:r>
    </w:p>
    <w:p w:rsidR="00D1530A" w:rsidRPr="00E62CB1" w:rsidRDefault="00D1530A" w:rsidP="00BC66E2">
      <w:pPr>
        <w:pStyle w:val="a7"/>
        <w:rPr>
          <w:rFonts w:ascii="Times New Roman" w:hAnsi="Times New Roman" w:cs="Times New Roman"/>
          <w:sz w:val="24"/>
          <w:szCs w:val="24"/>
        </w:rPr>
      </w:pPr>
      <w:r w:rsidRPr="00E62CB1">
        <w:rPr>
          <w:rFonts w:ascii="Times New Roman" w:hAnsi="Times New Roman" w:cs="Times New Roman"/>
          <w:sz w:val="24"/>
          <w:szCs w:val="24"/>
        </w:rPr>
        <w:t>выдать предписание об устранении нарушений;</w:t>
      </w:r>
    </w:p>
    <w:p w:rsidR="00D1530A" w:rsidRPr="00E62CB1" w:rsidRDefault="00D1530A" w:rsidP="00BC66E2">
      <w:pPr>
        <w:pStyle w:val="a7"/>
        <w:rPr>
          <w:rFonts w:ascii="Times New Roman" w:hAnsi="Times New Roman" w:cs="Times New Roman"/>
          <w:sz w:val="24"/>
          <w:szCs w:val="24"/>
        </w:rPr>
      </w:pPr>
      <w:r w:rsidRPr="00E62CB1">
        <w:rPr>
          <w:rFonts w:ascii="Times New Roman" w:hAnsi="Times New Roman" w:cs="Times New Roman"/>
          <w:sz w:val="24"/>
          <w:szCs w:val="24"/>
        </w:rPr>
        <w:t>составить протокол об административном правонарушении в порядке, установленном действующим законодательством;</w:t>
      </w:r>
    </w:p>
    <w:p w:rsidR="00D1530A" w:rsidRPr="00E62CB1" w:rsidRDefault="00D1530A"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обратиться в суд с заявлением (исковым заявлением) о признании </w:t>
      </w:r>
      <w:proofErr w:type="gramStart"/>
      <w:r w:rsidRPr="00E62CB1">
        <w:rPr>
          <w:rFonts w:ascii="Times New Roman" w:hAnsi="Times New Roman" w:cs="Times New Roman"/>
          <w:sz w:val="24"/>
          <w:szCs w:val="24"/>
        </w:rPr>
        <w:t>незаконными</w:t>
      </w:r>
      <w:proofErr w:type="gramEnd"/>
      <w:r w:rsidRPr="00E62CB1">
        <w:rPr>
          <w:rFonts w:ascii="Times New Roman" w:hAnsi="Times New Roman" w:cs="Times New Roman"/>
          <w:sz w:val="24"/>
          <w:szCs w:val="24"/>
        </w:rPr>
        <w:t xml:space="preserve"> действия (бездействия) физических и (или) юридических лиц, нарушающих Правила, и о возмещении ущерба.</w:t>
      </w:r>
    </w:p>
    <w:p w:rsidR="00D1530A" w:rsidRPr="00E62CB1" w:rsidRDefault="00D1530A" w:rsidP="00BC66E2">
      <w:pPr>
        <w:pStyle w:val="a7"/>
        <w:rPr>
          <w:rFonts w:ascii="Times New Roman" w:hAnsi="Times New Roman" w:cs="Times New Roman"/>
          <w:sz w:val="24"/>
          <w:szCs w:val="24"/>
        </w:rPr>
      </w:pPr>
    </w:p>
    <w:p w:rsidR="00D1530A" w:rsidRPr="00E62CB1" w:rsidRDefault="009B6704" w:rsidP="00BC66E2">
      <w:pPr>
        <w:pStyle w:val="a7"/>
        <w:rPr>
          <w:rFonts w:ascii="Times New Roman" w:hAnsi="Times New Roman" w:cs="Times New Roman"/>
          <w:sz w:val="24"/>
          <w:szCs w:val="24"/>
        </w:rPr>
      </w:pPr>
      <w:r w:rsidRPr="00E62CB1">
        <w:rPr>
          <w:rFonts w:ascii="Times New Roman" w:hAnsi="Times New Roman" w:cs="Times New Roman"/>
          <w:sz w:val="24"/>
          <w:szCs w:val="24"/>
        </w:rPr>
        <w:t>18</w:t>
      </w:r>
      <w:r w:rsidR="00D1530A" w:rsidRPr="00E62CB1">
        <w:rPr>
          <w:rFonts w:ascii="Times New Roman" w:hAnsi="Times New Roman" w:cs="Times New Roman"/>
          <w:sz w:val="24"/>
          <w:szCs w:val="24"/>
        </w:rPr>
        <w:t>.3. Лица, допустившие нарушение Правил, несут ответственность в соответствии с действующим законодательством.</w:t>
      </w:r>
    </w:p>
    <w:p w:rsidR="00835054" w:rsidRPr="00E62CB1" w:rsidRDefault="00D1530A" w:rsidP="00BC66E2">
      <w:pPr>
        <w:pStyle w:val="a7"/>
        <w:rPr>
          <w:rFonts w:ascii="Times New Roman" w:hAnsi="Times New Roman" w:cs="Times New Roman"/>
          <w:sz w:val="24"/>
          <w:szCs w:val="24"/>
        </w:rPr>
      </w:pPr>
      <w:r w:rsidRPr="00E62CB1">
        <w:rPr>
          <w:rFonts w:ascii="Times New Roman" w:hAnsi="Times New Roman" w:cs="Times New Roman"/>
          <w:sz w:val="24"/>
          <w:szCs w:val="24"/>
        </w:rPr>
        <w:t>Вред, причиненный в результате нарушения Правил, возмещается виновными лицами в порядке, установленном действующим законодательством</w:t>
      </w:r>
      <w:proofErr w:type="gramStart"/>
      <w:r w:rsidRPr="00E62CB1">
        <w:rPr>
          <w:rFonts w:ascii="Times New Roman" w:hAnsi="Times New Roman" w:cs="Times New Roman"/>
          <w:sz w:val="24"/>
          <w:szCs w:val="24"/>
        </w:rPr>
        <w:t>.</w:t>
      </w:r>
      <w:proofErr w:type="gramEnd"/>
    </w:p>
    <w:p w:rsidR="00835054" w:rsidRPr="00E62CB1" w:rsidRDefault="00835054" w:rsidP="00BC66E2">
      <w:pPr>
        <w:pStyle w:val="a7"/>
        <w:tabs>
          <w:tab w:val="left" w:pos="6150"/>
        </w:tabs>
        <w:rPr>
          <w:rFonts w:ascii="Times New Roman" w:hAnsi="Times New Roman" w:cs="Times New Roman"/>
          <w:i/>
          <w:sz w:val="24"/>
          <w:szCs w:val="24"/>
        </w:rPr>
      </w:pPr>
      <w:r w:rsidRPr="00E62CB1">
        <w:rPr>
          <w:rFonts w:ascii="Times New Roman" w:hAnsi="Times New Roman" w:cs="Times New Roman"/>
          <w:sz w:val="24"/>
          <w:szCs w:val="24"/>
        </w:rPr>
        <w:t>.</w:t>
      </w:r>
      <w:r w:rsidR="005F752F" w:rsidRPr="00E62CB1">
        <w:rPr>
          <w:rFonts w:ascii="Times New Roman" w:hAnsi="Times New Roman" w:cs="Times New Roman"/>
          <w:sz w:val="24"/>
          <w:szCs w:val="24"/>
        </w:rPr>
        <w:tab/>
      </w:r>
      <w:r w:rsidRPr="00E62CB1">
        <w:rPr>
          <w:rFonts w:ascii="Times New Roman" w:hAnsi="Times New Roman" w:cs="Times New Roman"/>
          <w:i/>
          <w:sz w:val="24"/>
          <w:szCs w:val="24"/>
        </w:rPr>
        <w:t>.</w:t>
      </w:r>
    </w:p>
    <w:p w:rsidR="00835054" w:rsidRPr="00E62CB1" w:rsidRDefault="00835054" w:rsidP="00BC66E2">
      <w:pPr>
        <w:pStyle w:val="a7"/>
        <w:rPr>
          <w:rFonts w:ascii="Times New Roman" w:hAnsi="Times New Roman" w:cs="Times New Roman"/>
          <w:i/>
          <w:sz w:val="24"/>
          <w:szCs w:val="24"/>
        </w:rPr>
      </w:pPr>
      <w:r w:rsidRPr="00E62CB1">
        <w:rPr>
          <w:rFonts w:ascii="Times New Roman" w:hAnsi="Times New Roman" w:cs="Times New Roman"/>
          <w:i/>
          <w:sz w:val="24"/>
          <w:szCs w:val="24"/>
        </w:rPr>
        <w:t xml:space="preserve">  </w:t>
      </w:r>
    </w:p>
    <w:p w:rsidR="00835054" w:rsidRPr="00E62CB1" w:rsidRDefault="00591A0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             </w:t>
      </w:r>
      <w:r w:rsidR="009B6704" w:rsidRPr="00E62CB1">
        <w:rPr>
          <w:rFonts w:ascii="Times New Roman" w:hAnsi="Times New Roman" w:cs="Times New Roman"/>
          <w:sz w:val="24"/>
          <w:szCs w:val="24"/>
        </w:rPr>
        <w:t xml:space="preserve">                     19</w:t>
      </w:r>
      <w:r w:rsidR="00835054" w:rsidRPr="00E62CB1">
        <w:rPr>
          <w:rFonts w:ascii="Times New Roman" w:hAnsi="Times New Roman" w:cs="Times New Roman"/>
          <w:sz w:val="24"/>
          <w:szCs w:val="24"/>
        </w:rPr>
        <w:t>. Заключительные положения</w:t>
      </w:r>
    </w:p>
    <w:p w:rsidR="00835054" w:rsidRPr="00E62CB1" w:rsidRDefault="00835054" w:rsidP="00BC66E2">
      <w:pPr>
        <w:pStyle w:val="a7"/>
        <w:rPr>
          <w:rFonts w:ascii="Times New Roman" w:hAnsi="Times New Roman" w:cs="Times New Roman"/>
          <w:sz w:val="24"/>
          <w:szCs w:val="24"/>
        </w:rPr>
      </w:pPr>
    </w:p>
    <w:p w:rsidR="00835054" w:rsidRPr="00E62CB1" w:rsidRDefault="00835054" w:rsidP="00BC66E2">
      <w:pPr>
        <w:pStyle w:val="a7"/>
        <w:rPr>
          <w:rFonts w:ascii="Times New Roman" w:hAnsi="Times New Roman" w:cs="Times New Roman"/>
          <w:sz w:val="24"/>
          <w:szCs w:val="24"/>
        </w:rPr>
      </w:pPr>
      <w:r w:rsidRPr="00E62CB1">
        <w:rPr>
          <w:rFonts w:ascii="Times New Roman" w:hAnsi="Times New Roman" w:cs="Times New Roman"/>
          <w:sz w:val="24"/>
          <w:szCs w:val="24"/>
        </w:rPr>
        <w:t xml:space="preserve">Внесение изменений и дополнений в Правила благоустройства, организации уборки и обеспечения чистоты и порядка в </w:t>
      </w:r>
      <w:proofErr w:type="spellStart"/>
      <w:r w:rsidRPr="00E62CB1">
        <w:rPr>
          <w:rFonts w:ascii="Times New Roman" w:hAnsi="Times New Roman" w:cs="Times New Roman"/>
          <w:sz w:val="24"/>
          <w:szCs w:val="24"/>
        </w:rPr>
        <w:t>Горбуновском</w:t>
      </w:r>
      <w:proofErr w:type="spellEnd"/>
      <w:r w:rsidRPr="00E62CB1">
        <w:rPr>
          <w:rFonts w:ascii="Times New Roman" w:hAnsi="Times New Roman" w:cs="Times New Roman"/>
          <w:sz w:val="24"/>
          <w:szCs w:val="24"/>
        </w:rPr>
        <w:t xml:space="preserve"> сельсовете  осуществляется в том же порядке, как и их принятие.</w:t>
      </w:r>
    </w:p>
    <w:p w:rsidR="00835054" w:rsidRPr="00E62CB1" w:rsidRDefault="00835054" w:rsidP="00BC66E2">
      <w:pPr>
        <w:pStyle w:val="a7"/>
        <w:rPr>
          <w:rFonts w:ascii="Times New Roman" w:hAnsi="Times New Roman" w:cs="Times New Roman"/>
          <w:sz w:val="24"/>
          <w:szCs w:val="24"/>
        </w:rPr>
      </w:pPr>
    </w:p>
    <w:p w:rsidR="00E62CB1" w:rsidRPr="00E62CB1" w:rsidRDefault="00E62CB1" w:rsidP="00E62CB1">
      <w:pPr>
        <w:pStyle w:val="ConsPlusTitle"/>
        <w:widowControl/>
        <w:jc w:val="center"/>
        <w:rPr>
          <w:rFonts w:ascii="Times New Roman" w:hAnsi="Times New Roman" w:cs="Times New Roman"/>
          <w:bCs w:val="0"/>
          <w:sz w:val="24"/>
          <w:szCs w:val="24"/>
        </w:rPr>
      </w:pPr>
      <w:r w:rsidRPr="00E62CB1">
        <w:rPr>
          <w:rFonts w:ascii="Times New Roman" w:hAnsi="Times New Roman" w:cs="Times New Roman"/>
          <w:bCs w:val="0"/>
          <w:sz w:val="24"/>
          <w:szCs w:val="24"/>
        </w:rPr>
        <w:t>СОВЕТ ДЕПУТАТОВ ГОРБУНОВСКОГО СЕЛЬСОВЕТА</w:t>
      </w:r>
    </w:p>
    <w:p w:rsidR="00E62CB1" w:rsidRPr="00E62CB1" w:rsidRDefault="00E62CB1" w:rsidP="00E62CB1">
      <w:pPr>
        <w:pStyle w:val="ConsPlusTitle"/>
        <w:widowControl/>
        <w:jc w:val="center"/>
        <w:rPr>
          <w:rFonts w:ascii="Times New Roman" w:hAnsi="Times New Roman" w:cs="Times New Roman"/>
          <w:bCs w:val="0"/>
          <w:sz w:val="24"/>
          <w:szCs w:val="24"/>
        </w:rPr>
      </w:pPr>
      <w:r w:rsidRPr="00E62CB1">
        <w:rPr>
          <w:rFonts w:ascii="Times New Roman" w:hAnsi="Times New Roman" w:cs="Times New Roman"/>
          <w:bCs w:val="0"/>
          <w:sz w:val="24"/>
          <w:szCs w:val="24"/>
        </w:rPr>
        <w:t>КУЙБЫШЕВСКОГО РАЙОНА НОВОСИБИРСКОЙ ОБЛАСТИ</w:t>
      </w:r>
    </w:p>
    <w:p w:rsidR="00E62CB1" w:rsidRPr="00E62CB1" w:rsidRDefault="00E62CB1" w:rsidP="00E62CB1">
      <w:pPr>
        <w:pStyle w:val="ConsPlusTitle"/>
        <w:widowControl/>
        <w:jc w:val="center"/>
        <w:rPr>
          <w:rFonts w:ascii="Times New Roman" w:hAnsi="Times New Roman" w:cs="Times New Roman"/>
          <w:bCs w:val="0"/>
          <w:sz w:val="24"/>
          <w:szCs w:val="24"/>
        </w:rPr>
      </w:pPr>
      <w:r w:rsidRPr="00E62CB1">
        <w:rPr>
          <w:rFonts w:ascii="Times New Roman" w:hAnsi="Times New Roman" w:cs="Times New Roman"/>
          <w:bCs w:val="0"/>
          <w:sz w:val="24"/>
          <w:szCs w:val="24"/>
        </w:rPr>
        <w:lastRenderedPageBreak/>
        <w:t>ПЯТОГО СОЗЫВА</w:t>
      </w:r>
    </w:p>
    <w:p w:rsidR="00E62CB1" w:rsidRPr="00E62CB1" w:rsidRDefault="00E62CB1" w:rsidP="00E62CB1">
      <w:pPr>
        <w:pStyle w:val="ConsPlusTitle"/>
        <w:widowControl/>
        <w:rPr>
          <w:rFonts w:ascii="Times New Roman" w:hAnsi="Times New Roman" w:cs="Times New Roman"/>
          <w:sz w:val="24"/>
          <w:szCs w:val="24"/>
        </w:rPr>
      </w:pPr>
    </w:p>
    <w:p w:rsidR="00E62CB1" w:rsidRPr="00E62CB1" w:rsidRDefault="00E62CB1" w:rsidP="00E62CB1">
      <w:pPr>
        <w:jc w:val="center"/>
        <w:outlineLvl w:val="0"/>
        <w:rPr>
          <w:b/>
        </w:rPr>
      </w:pPr>
      <w:r w:rsidRPr="00E62CB1">
        <w:rPr>
          <w:b/>
        </w:rPr>
        <w:t>РЕШЕНИЕ</w:t>
      </w:r>
    </w:p>
    <w:p w:rsidR="00E62CB1" w:rsidRPr="00E62CB1" w:rsidRDefault="00E62CB1" w:rsidP="00E62CB1">
      <w:pPr>
        <w:jc w:val="center"/>
        <w:outlineLvl w:val="0"/>
        <w:rPr>
          <w:b/>
        </w:rPr>
      </w:pPr>
      <w:r w:rsidRPr="00E62CB1">
        <w:rPr>
          <w:b/>
        </w:rPr>
        <w:t>сорок девятой сессии</w:t>
      </w:r>
    </w:p>
    <w:p w:rsidR="00E62CB1" w:rsidRPr="00E62CB1" w:rsidRDefault="00E62CB1" w:rsidP="00E62CB1">
      <w:pPr>
        <w:jc w:val="center"/>
        <w:outlineLvl w:val="0"/>
      </w:pPr>
      <w:proofErr w:type="spellStart"/>
      <w:r w:rsidRPr="00E62CB1">
        <w:t>с</w:t>
      </w:r>
      <w:proofErr w:type="gramStart"/>
      <w:r w:rsidRPr="00E62CB1">
        <w:t>.Г</w:t>
      </w:r>
      <w:proofErr w:type="gramEnd"/>
      <w:r w:rsidRPr="00E62CB1">
        <w:t>орбуново</w:t>
      </w:r>
      <w:proofErr w:type="spellEnd"/>
    </w:p>
    <w:p w:rsidR="00E62CB1" w:rsidRPr="00E62CB1" w:rsidRDefault="00E62CB1" w:rsidP="00E62CB1">
      <w:pPr>
        <w:jc w:val="center"/>
        <w:outlineLvl w:val="0"/>
      </w:pPr>
      <w:r w:rsidRPr="00E62CB1">
        <w:t>25.12.2018 № 6</w:t>
      </w:r>
    </w:p>
    <w:p w:rsidR="00E62CB1" w:rsidRPr="00E62CB1" w:rsidRDefault="00E62CB1" w:rsidP="00E62CB1">
      <w:pPr>
        <w:outlineLvl w:val="0"/>
      </w:pPr>
    </w:p>
    <w:p w:rsidR="00E62CB1" w:rsidRPr="00E62CB1" w:rsidRDefault="00E62CB1" w:rsidP="00E62CB1">
      <w:pPr>
        <w:pStyle w:val="ConsPlusNormal"/>
        <w:ind w:firstLine="0"/>
        <w:jc w:val="center"/>
        <w:rPr>
          <w:rFonts w:ascii="Times New Roman" w:hAnsi="Times New Roman" w:cs="Times New Roman"/>
          <w:sz w:val="24"/>
          <w:szCs w:val="24"/>
        </w:rPr>
      </w:pPr>
      <w:r w:rsidRPr="00E62CB1">
        <w:rPr>
          <w:rFonts w:ascii="Times New Roman" w:hAnsi="Times New Roman" w:cs="Times New Roman"/>
          <w:sz w:val="24"/>
          <w:szCs w:val="24"/>
        </w:rPr>
        <w:t xml:space="preserve">О внесении изменений в решение второй сессии Совета  депутатов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Куйбышевского района </w:t>
      </w:r>
    </w:p>
    <w:p w:rsidR="00E62CB1" w:rsidRPr="00E62CB1" w:rsidRDefault="00E62CB1" w:rsidP="00E62CB1">
      <w:pPr>
        <w:pStyle w:val="ConsPlusNormal"/>
        <w:ind w:firstLine="0"/>
        <w:jc w:val="center"/>
        <w:rPr>
          <w:rFonts w:ascii="Times New Roman" w:hAnsi="Times New Roman" w:cs="Times New Roman"/>
          <w:sz w:val="24"/>
          <w:szCs w:val="24"/>
        </w:rPr>
      </w:pPr>
      <w:r w:rsidRPr="00E62CB1">
        <w:rPr>
          <w:rFonts w:ascii="Times New Roman" w:hAnsi="Times New Roman" w:cs="Times New Roman"/>
          <w:sz w:val="24"/>
          <w:szCs w:val="24"/>
        </w:rPr>
        <w:t>Новосибирской области от 19.05.2010 № 8</w:t>
      </w:r>
    </w:p>
    <w:p w:rsidR="00E62CB1" w:rsidRPr="00E62CB1" w:rsidRDefault="00E62CB1" w:rsidP="00E62CB1">
      <w:pPr>
        <w:pStyle w:val="ConsPlusNormal"/>
        <w:ind w:firstLine="0"/>
        <w:rPr>
          <w:rFonts w:ascii="Times New Roman" w:hAnsi="Times New Roman" w:cs="Times New Roman"/>
          <w:sz w:val="24"/>
          <w:szCs w:val="24"/>
        </w:rPr>
      </w:pPr>
    </w:p>
    <w:p w:rsidR="00E62CB1" w:rsidRPr="00E62CB1" w:rsidRDefault="00E62CB1" w:rsidP="00E62CB1">
      <w:pPr>
        <w:pStyle w:val="ConsPlusNormal"/>
        <w:ind w:firstLine="0"/>
        <w:jc w:val="both"/>
        <w:rPr>
          <w:rFonts w:ascii="Times New Roman" w:hAnsi="Times New Roman" w:cs="Times New Roman"/>
          <w:sz w:val="24"/>
          <w:szCs w:val="24"/>
        </w:rPr>
      </w:pPr>
      <w:r w:rsidRPr="00E62CB1">
        <w:rPr>
          <w:rFonts w:ascii="Times New Roman" w:hAnsi="Times New Roman" w:cs="Times New Roman"/>
          <w:sz w:val="24"/>
          <w:szCs w:val="24"/>
        </w:rPr>
        <w:t xml:space="preserve">           Согласно ст.15 Федерального закона от 21.12.2001 № 178-ФЗ «О приватизации государственного и муниципального имущества», Совет депутатов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Куйбышевского района Новосибирской области пятого созыва  </w:t>
      </w:r>
    </w:p>
    <w:p w:rsidR="00E62CB1" w:rsidRPr="00E62CB1" w:rsidRDefault="00E62CB1" w:rsidP="00E62CB1">
      <w:pPr>
        <w:pStyle w:val="ConsPlusNormal"/>
        <w:ind w:firstLine="0"/>
        <w:jc w:val="both"/>
        <w:rPr>
          <w:rFonts w:ascii="Times New Roman" w:hAnsi="Times New Roman" w:cs="Times New Roman"/>
          <w:sz w:val="24"/>
          <w:szCs w:val="24"/>
        </w:rPr>
      </w:pPr>
      <w:r w:rsidRPr="00E62CB1">
        <w:rPr>
          <w:rFonts w:ascii="Times New Roman" w:hAnsi="Times New Roman" w:cs="Times New Roman"/>
          <w:sz w:val="24"/>
          <w:szCs w:val="24"/>
        </w:rPr>
        <w:t xml:space="preserve">         </w:t>
      </w:r>
      <w:r w:rsidRPr="00E62CB1">
        <w:rPr>
          <w:rFonts w:ascii="Times New Roman" w:hAnsi="Times New Roman" w:cs="Times New Roman"/>
          <w:sz w:val="24"/>
          <w:szCs w:val="24"/>
        </w:rPr>
        <w:tab/>
        <w:t>РЕШИЛ:</w:t>
      </w:r>
      <w:r w:rsidRPr="00E62CB1">
        <w:rPr>
          <w:rFonts w:ascii="Times New Roman" w:hAnsi="Times New Roman" w:cs="Times New Roman"/>
          <w:sz w:val="24"/>
          <w:szCs w:val="24"/>
        </w:rPr>
        <w:tab/>
      </w:r>
    </w:p>
    <w:p w:rsidR="00E62CB1" w:rsidRPr="00E62CB1" w:rsidRDefault="00E62CB1" w:rsidP="00E62CB1">
      <w:pPr>
        <w:pStyle w:val="ConsPlusNormal"/>
        <w:ind w:firstLine="0"/>
        <w:jc w:val="both"/>
        <w:rPr>
          <w:rFonts w:ascii="Times New Roman" w:hAnsi="Times New Roman" w:cs="Times New Roman"/>
          <w:sz w:val="24"/>
          <w:szCs w:val="24"/>
        </w:rPr>
      </w:pPr>
      <w:r w:rsidRPr="00E62CB1">
        <w:rPr>
          <w:rFonts w:ascii="Times New Roman" w:hAnsi="Times New Roman" w:cs="Times New Roman"/>
          <w:sz w:val="24"/>
          <w:szCs w:val="24"/>
        </w:rPr>
        <w:t xml:space="preserve">          1.Внести в Положение «О приватизации муниципального имущества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Куйбышевского района Новосибирской области», утвержденное решением второй сессии Совета депутатов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Куйбышевского района Новосибирской области от 19.05.2010 № 8 следующие изменения:</w:t>
      </w:r>
    </w:p>
    <w:p w:rsidR="00E62CB1" w:rsidRPr="00E62CB1" w:rsidRDefault="00E62CB1" w:rsidP="00E62CB1">
      <w:pPr>
        <w:pStyle w:val="ConsPlusNormal"/>
        <w:ind w:firstLine="0"/>
        <w:jc w:val="both"/>
        <w:rPr>
          <w:rFonts w:ascii="Times New Roman" w:hAnsi="Times New Roman" w:cs="Times New Roman"/>
          <w:sz w:val="24"/>
          <w:szCs w:val="24"/>
        </w:rPr>
      </w:pPr>
      <w:r w:rsidRPr="00E62CB1">
        <w:rPr>
          <w:rFonts w:ascii="Times New Roman" w:hAnsi="Times New Roman" w:cs="Times New Roman"/>
          <w:sz w:val="24"/>
          <w:szCs w:val="24"/>
        </w:rPr>
        <w:tab/>
        <w:t>1) пункт 9.1. изложить в следующей редакции:</w:t>
      </w:r>
    </w:p>
    <w:p w:rsidR="00E62CB1" w:rsidRPr="00E62CB1" w:rsidRDefault="00E62CB1" w:rsidP="00E62CB1">
      <w:pPr>
        <w:ind w:firstLine="720"/>
        <w:jc w:val="both"/>
      </w:pPr>
      <w:r w:rsidRPr="00E62CB1">
        <w:t>«9.1.Информационное обеспечение процесса приватизации возлагается на Администрацию.</w:t>
      </w:r>
    </w:p>
    <w:p w:rsidR="00E62CB1" w:rsidRPr="00E62CB1" w:rsidRDefault="00E62CB1" w:rsidP="00E62CB1">
      <w:pPr>
        <w:ind w:firstLine="720"/>
        <w:jc w:val="both"/>
      </w:pPr>
      <w:r w:rsidRPr="00E62CB1">
        <w:t xml:space="preserve">Прогнозный план и отчет о выполнении прогнозного плана публикуются в газете «Вестник» </w:t>
      </w:r>
      <w:proofErr w:type="spellStart"/>
      <w:r w:rsidRPr="00E62CB1">
        <w:t>Горбуновского</w:t>
      </w:r>
      <w:proofErr w:type="spellEnd"/>
      <w:r w:rsidRPr="00E62CB1">
        <w:t xml:space="preserve"> сельсовета.</w:t>
      </w:r>
    </w:p>
    <w:p w:rsidR="00E62CB1" w:rsidRPr="00E62CB1" w:rsidRDefault="00E62CB1" w:rsidP="00E62CB1">
      <w:pPr>
        <w:pStyle w:val="ConsPlusNormal"/>
        <w:ind w:firstLine="708"/>
        <w:jc w:val="both"/>
        <w:rPr>
          <w:rFonts w:ascii="Times New Roman" w:hAnsi="Times New Roman" w:cs="Times New Roman"/>
          <w:sz w:val="24"/>
          <w:szCs w:val="24"/>
        </w:rPr>
      </w:pPr>
      <w:r w:rsidRPr="00E62CB1">
        <w:rPr>
          <w:rFonts w:ascii="Times New Roman" w:hAnsi="Times New Roman" w:cs="Times New Roman"/>
          <w:sz w:val="24"/>
          <w:szCs w:val="24"/>
        </w:rPr>
        <w:t xml:space="preserve">Информация о приватизации конкретных объектов муниципального имущества публикуется в газете «Вестник»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и на официальном сайте в сети «Интернет» </w:t>
      </w:r>
      <w:proofErr w:type="spellStart"/>
      <w:r w:rsidRPr="00E62CB1">
        <w:rPr>
          <w:rFonts w:ascii="Times New Roman" w:hAnsi="Times New Roman" w:cs="Times New Roman"/>
          <w:sz w:val="24"/>
          <w:szCs w:val="24"/>
          <w:lang w:val="en-US"/>
        </w:rPr>
        <w:t>torgi</w:t>
      </w:r>
      <w:proofErr w:type="spellEnd"/>
      <w:r w:rsidRPr="00E62CB1">
        <w:rPr>
          <w:rFonts w:ascii="Times New Roman" w:hAnsi="Times New Roman" w:cs="Times New Roman"/>
          <w:sz w:val="24"/>
          <w:szCs w:val="24"/>
        </w:rPr>
        <w:t>.</w:t>
      </w:r>
      <w:proofErr w:type="spellStart"/>
      <w:r w:rsidRPr="00E62CB1">
        <w:rPr>
          <w:rFonts w:ascii="Times New Roman" w:hAnsi="Times New Roman" w:cs="Times New Roman"/>
          <w:sz w:val="24"/>
          <w:szCs w:val="24"/>
          <w:lang w:val="en-US"/>
        </w:rPr>
        <w:t>gov</w:t>
      </w:r>
      <w:proofErr w:type="spellEnd"/>
      <w:r w:rsidRPr="00E62CB1">
        <w:rPr>
          <w:rFonts w:ascii="Times New Roman" w:hAnsi="Times New Roman" w:cs="Times New Roman"/>
          <w:sz w:val="24"/>
          <w:szCs w:val="24"/>
        </w:rPr>
        <w:t>.</w:t>
      </w:r>
      <w:proofErr w:type="spellStart"/>
      <w:r w:rsidRPr="00E62CB1">
        <w:rPr>
          <w:rFonts w:ascii="Times New Roman" w:hAnsi="Times New Roman" w:cs="Times New Roman"/>
          <w:sz w:val="24"/>
          <w:szCs w:val="24"/>
          <w:lang w:val="en-US"/>
        </w:rPr>
        <w:t>ru</w:t>
      </w:r>
      <w:proofErr w:type="spellEnd"/>
      <w:r w:rsidRPr="00E62CB1">
        <w:rPr>
          <w:rFonts w:ascii="Times New Roman" w:hAnsi="Times New Roman" w:cs="Times New Roman"/>
          <w:sz w:val="24"/>
          <w:szCs w:val="24"/>
        </w:rPr>
        <w:t xml:space="preserve">  не менее чем за тридцать дней до дня осуществления продажи указанного имущества, если иное не предусмотрено Федеральным законом «О приватизации государственного и муниципального имущества»</w:t>
      </w:r>
      <w:proofErr w:type="gramStart"/>
      <w:r w:rsidRPr="00E62CB1">
        <w:rPr>
          <w:rFonts w:ascii="Times New Roman" w:hAnsi="Times New Roman" w:cs="Times New Roman"/>
          <w:sz w:val="24"/>
          <w:szCs w:val="24"/>
        </w:rPr>
        <w:t>.»</w:t>
      </w:r>
      <w:proofErr w:type="gramEnd"/>
      <w:r w:rsidRPr="00E62CB1">
        <w:rPr>
          <w:rFonts w:ascii="Times New Roman" w:hAnsi="Times New Roman" w:cs="Times New Roman"/>
          <w:sz w:val="24"/>
          <w:szCs w:val="24"/>
        </w:rPr>
        <w:t>.</w:t>
      </w:r>
    </w:p>
    <w:p w:rsidR="00E62CB1" w:rsidRPr="00E62CB1" w:rsidRDefault="00E62CB1" w:rsidP="00E62CB1">
      <w:pPr>
        <w:pStyle w:val="ConsPlusTitle"/>
        <w:ind w:firstLine="708"/>
        <w:jc w:val="both"/>
        <w:rPr>
          <w:rFonts w:ascii="Times New Roman" w:hAnsi="Times New Roman" w:cs="Times New Roman"/>
          <w:b w:val="0"/>
          <w:sz w:val="24"/>
          <w:szCs w:val="24"/>
        </w:rPr>
      </w:pPr>
      <w:r w:rsidRPr="00E62CB1">
        <w:rPr>
          <w:rFonts w:ascii="Times New Roman" w:hAnsi="Times New Roman" w:cs="Times New Roman"/>
          <w:b w:val="0"/>
          <w:sz w:val="24"/>
          <w:szCs w:val="24"/>
        </w:rPr>
        <w:t xml:space="preserve">2.Опубликовать решение в периодическом печатном издании «Вестник» органов местного самоуправления  </w:t>
      </w:r>
      <w:proofErr w:type="spellStart"/>
      <w:r w:rsidRPr="00E62CB1">
        <w:rPr>
          <w:rFonts w:ascii="Times New Roman" w:hAnsi="Times New Roman" w:cs="Times New Roman"/>
          <w:b w:val="0"/>
          <w:sz w:val="24"/>
          <w:szCs w:val="24"/>
        </w:rPr>
        <w:t>Горбуновского</w:t>
      </w:r>
      <w:proofErr w:type="spellEnd"/>
      <w:r w:rsidRPr="00E62CB1">
        <w:rPr>
          <w:rFonts w:ascii="Times New Roman" w:hAnsi="Times New Roman" w:cs="Times New Roman"/>
          <w:b w:val="0"/>
          <w:sz w:val="24"/>
          <w:szCs w:val="24"/>
        </w:rPr>
        <w:t xml:space="preserve"> сельсовета.</w:t>
      </w:r>
    </w:p>
    <w:p w:rsidR="00E62CB1" w:rsidRPr="00E62CB1" w:rsidRDefault="00E62CB1" w:rsidP="00E62CB1">
      <w:pPr>
        <w:pStyle w:val="ConsPlusNormal"/>
        <w:ind w:firstLine="708"/>
        <w:jc w:val="both"/>
        <w:rPr>
          <w:rFonts w:ascii="Times New Roman" w:hAnsi="Times New Roman" w:cs="Times New Roman"/>
          <w:sz w:val="24"/>
          <w:szCs w:val="24"/>
        </w:rPr>
      </w:pPr>
    </w:p>
    <w:p w:rsidR="00E62CB1" w:rsidRPr="00E62CB1" w:rsidRDefault="00E62CB1" w:rsidP="00E62CB1">
      <w:pPr>
        <w:pStyle w:val="ConsPlusNormal"/>
        <w:ind w:firstLine="0"/>
        <w:rPr>
          <w:rFonts w:ascii="Times New Roman" w:hAnsi="Times New Roman" w:cs="Times New Roman"/>
          <w:sz w:val="24"/>
          <w:szCs w:val="24"/>
        </w:rPr>
      </w:pPr>
      <w:r w:rsidRPr="00E62CB1">
        <w:rPr>
          <w:rFonts w:ascii="Times New Roman" w:hAnsi="Times New Roman" w:cs="Times New Roman"/>
          <w:sz w:val="24"/>
          <w:szCs w:val="24"/>
        </w:rPr>
        <w:t xml:space="preserve">Председатель Совета депутатов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w:t>
      </w:r>
    </w:p>
    <w:p w:rsidR="00E62CB1" w:rsidRPr="00E62CB1" w:rsidRDefault="00E62CB1" w:rsidP="00E62CB1">
      <w:pPr>
        <w:pStyle w:val="ConsPlusNormal"/>
        <w:ind w:firstLine="0"/>
        <w:rPr>
          <w:rFonts w:ascii="Times New Roman" w:hAnsi="Times New Roman" w:cs="Times New Roman"/>
          <w:sz w:val="24"/>
          <w:szCs w:val="24"/>
        </w:rPr>
      </w:pPr>
      <w:r w:rsidRPr="00E62CB1">
        <w:rPr>
          <w:rFonts w:ascii="Times New Roman" w:hAnsi="Times New Roman" w:cs="Times New Roman"/>
          <w:sz w:val="24"/>
          <w:szCs w:val="24"/>
        </w:rPr>
        <w:t xml:space="preserve">Куйбышевского района Новосибирской области                                                                  </w:t>
      </w:r>
      <w:proofErr w:type="spellStart"/>
      <w:r w:rsidRPr="00E62CB1">
        <w:rPr>
          <w:rFonts w:ascii="Times New Roman" w:hAnsi="Times New Roman" w:cs="Times New Roman"/>
          <w:sz w:val="24"/>
          <w:szCs w:val="24"/>
        </w:rPr>
        <w:t>И.Н.Куроедова</w:t>
      </w:r>
      <w:proofErr w:type="spellEnd"/>
    </w:p>
    <w:p w:rsidR="00E62CB1" w:rsidRPr="00E62CB1" w:rsidRDefault="00E62CB1" w:rsidP="00E62CB1">
      <w:pPr>
        <w:pStyle w:val="ConsPlusNormal"/>
        <w:ind w:firstLine="0"/>
        <w:rPr>
          <w:rFonts w:ascii="Times New Roman" w:hAnsi="Times New Roman" w:cs="Times New Roman"/>
          <w:sz w:val="24"/>
          <w:szCs w:val="24"/>
        </w:rPr>
      </w:pPr>
    </w:p>
    <w:p w:rsidR="00E62CB1" w:rsidRPr="00E62CB1" w:rsidRDefault="00E62CB1" w:rsidP="00E62CB1">
      <w:pPr>
        <w:pStyle w:val="ConsPlusNormal"/>
        <w:ind w:firstLine="0"/>
        <w:rPr>
          <w:rFonts w:ascii="Times New Roman" w:hAnsi="Times New Roman" w:cs="Times New Roman"/>
          <w:sz w:val="24"/>
          <w:szCs w:val="24"/>
        </w:rPr>
      </w:pPr>
      <w:r w:rsidRPr="00E62CB1">
        <w:rPr>
          <w:rFonts w:ascii="Times New Roman" w:hAnsi="Times New Roman" w:cs="Times New Roman"/>
          <w:sz w:val="24"/>
          <w:szCs w:val="24"/>
        </w:rPr>
        <w:t xml:space="preserve">Глава </w:t>
      </w:r>
      <w:proofErr w:type="spellStart"/>
      <w:r w:rsidRPr="00E62CB1">
        <w:rPr>
          <w:rFonts w:ascii="Times New Roman" w:hAnsi="Times New Roman" w:cs="Times New Roman"/>
          <w:sz w:val="24"/>
          <w:szCs w:val="24"/>
        </w:rPr>
        <w:t>Горбуновского</w:t>
      </w:r>
      <w:proofErr w:type="spellEnd"/>
      <w:r w:rsidRPr="00E62CB1">
        <w:rPr>
          <w:rFonts w:ascii="Times New Roman" w:hAnsi="Times New Roman" w:cs="Times New Roman"/>
          <w:sz w:val="24"/>
          <w:szCs w:val="24"/>
        </w:rPr>
        <w:t xml:space="preserve"> сельсовета  Куйбышевского района Новосибирской области                                                                    </w:t>
      </w:r>
      <w:proofErr w:type="spellStart"/>
      <w:r w:rsidRPr="00E62CB1">
        <w:rPr>
          <w:rFonts w:ascii="Times New Roman" w:hAnsi="Times New Roman" w:cs="Times New Roman"/>
          <w:sz w:val="24"/>
          <w:szCs w:val="24"/>
        </w:rPr>
        <w:t>С.А.Фельзина</w:t>
      </w:r>
      <w:proofErr w:type="spellEnd"/>
    </w:p>
    <w:p w:rsidR="00E62CB1" w:rsidRPr="00E62CB1" w:rsidRDefault="00E62CB1" w:rsidP="00E62CB1">
      <w:pPr>
        <w:jc w:val="center"/>
      </w:pPr>
    </w:p>
    <w:p w:rsidR="00E62CB1" w:rsidRPr="00E62CB1" w:rsidRDefault="00E62CB1" w:rsidP="00E62CB1">
      <w:pPr>
        <w:jc w:val="center"/>
        <w:rPr>
          <w:b/>
        </w:rPr>
      </w:pPr>
      <w:r w:rsidRPr="00E62CB1">
        <w:rPr>
          <w:b/>
        </w:rPr>
        <w:t>СОВЕТ ДЕПУТАТОВ ГОРБУНОВСКОГО СЕЛЬСОВЕТА</w:t>
      </w:r>
    </w:p>
    <w:p w:rsidR="00E62CB1" w:rsidRPr="00E62CB1" w:rsidRDefault="00E62CB1" w:rsidP="00E62CB1">
      <w:pPr>
        <w:jc w:val="center"/>
        <w:outlineLvl w:val="0"/>
        <w:rPr>
          <w:b/>
        </w:rPr>
      </w:pPr>
      <w:r w:rsidRPr="00E62CB1">
        <w:rPr>
          <w:b/>
        </w:rPr>
        <w:t>КУЙБЫШЕВСКОГО РАЙОНА НОВОСИБИРСКОЙ ОБЛАСТИ</w:t>
      </w:r>
    </w:p>
    <w:p w:rsidR="00E62CB1" w:rsidRPr="00E62CB1" w:rsidRDefault="00E62CB1" w:rsidP="00E62CB1">
      <w:pPr>
        <w:jc w:val="center"/>
        <w:rPr>
          <w:b/>
        </w:rPr>
      </w:pPr>
      <w:r w:rsidRPr="00E62CB1">
        <w:rPr>
          <w:b/>
        </w:rPr>
        <w:t>ПЯТОГО СОЗЫВА</w:t>
      </w:r>
    </w:p>
    <w:p w:rsidR="00E62CB1" w:rsidRPr="00E62CB1" w:rsidRDefault="00E62CB1" w:rsidP="00E62CB1">
      <w:pPr>
        <w:jc w:val="center"/>
        <w:rPr>
          <w:b/>
        </w:rPr>
      </w:pPr>
    </w:p>
    <w:p w:rsidR="00E62CB1" w:rsidRPr="00E62CB1" w:rsidRDefault="00E62CB1" w:rsidP="00E62CB1">
      <w:pPr>
        <w:jc w:val="center"/>
        <w:outlineLvl w:val="0"/>
        <w:rPr>
          <w:b/>
        </w:rPr>
      </w:pPr>
      <w:r w:rsidRPr="00E62CB1">
        <w:rPr>
          <w:b/>
        </w:rPr>
        <w:t>РЕШЕНИЕ</w:t>
      </w:r>
    </w:p>
    <w:p w:rsidR="00E62CB1" w:rsidRPr="00E62CB1" w:rsidRDefault="00E62CB1" w:rsidP="00E62CB1">
      <w:pPr>
        <w:jc w:val="center"/>
        <w:outlineLvl w:val="0"/>
        <w:rPr>
          <w:b/>
        </w:rPr>
      </w:pPr>
      <w:r w:rsidRPr="00E62CB1">
        <w:rPr>
          <w:b/>
        </w:rPr>
        <w:t>сорок девятой сессии</w:t>
      </w:r>
    </w:p>
    <w:p w:rsidR="00E62CB1" w:rsidRPr="00E62CB1" w:rsidRDefault="00E62CB1" w:rsidP="00E62CB1">
      <w:pPr>
        <w:jc w:val="center"/>
        <w:outlineLvl w:val="0"/>
        <w:rPr>
          <w:b/>
        </w:rPr>
      </w:pPr>
    </w:p>
    <w:p w:rsidR="00E62CB1" w:rsidRPr="00E62CB1" w:rsidRDefault="00E62CB1" w:rsidP="00E62CB1">
      <w:pPr>
        <w:jc w:val="center"/>
        <w:outlineLvl w:val="0"/>
      </w:pPr>
      <w:proofErr w:type="spellStart"/>
      <w:r w:rsidRPr="00E62CB1">
        <w:t>с</w:t>
      </w:r>
      <w:proofErr w:type="gramStart"/>
      <w:r w:rsidRPr="00E62CB1">
        <w:t>.Г</w:t>
      </w:r>
      <w:proofErr w:type="gramEnd"/>
      <w:r w:rsidRPr="00E62CB1">
        <w:t>орбуново</w:t>
      </w:r>
      <w:proofErr w:type="spellEnd"/>
    </w:p>
    <w:p w:rsidR="00E62CB1" w:rsidRPr="00E62CB1" w:rsidRDefault="00E62CB1" w:rsidP="00E62CB1">
      <w:pPr>
        <w:jc w:val="center"/>
        <w:outlineLvl w:val="0"/>
      </w:pPr>
    </w:p>
    <w:p w:rsidR="00E62CB1" w:rsidRPr="00E62CB1" w:rsidRDefault="00E62CB1" w:rsidP="00E62CB1">
      <w:pPr>
        <w:jc w:val="center"/>
        <w:outlineLvl w:val="0"/>
      </w:pPr>
      <w:r w:rsidRPr="00E62CB1">
        <w:t>25.12.2018 № 7</w:t>
      </w:r>
    </w:p>
    <w:p w:rsidR="00E62CB1" w:rsidRPr="00E62CB1" w:rsidRDefault="00E62CB1" w:rsidP="00E62CB1">
      <w:pPr>
        <w:jc w:val="center"/>
        <w:outlineLvl w:val="0"/>
      </w:pPr>
    </w:p>
    <w:p w:rsidR="00E62CB1" w:rsidRPr="00E62CB1" w:rsidRDefault="00E62CB1" w:rsidP="00E62CB1">
      <w:pPr>
        <w:jc w:val="center"/>
        <w:outlineLvl w:val="0"/>
      </w:pPr>
      <w:r w:rsidRPr="00E62CB1">
        <w:t xml:space="preserve">О внесении изменений в решение сорок второй сессии </w:t>
      </w:r>
    </w:p>
    <w:p w:rsidR="00E62CB1" w:rsidRPr="00E62CB1" w:rsidRDefault="00E62CB1" w:rsidP="00E62CB1">
      <w:pPr>
        <w:jc w:val="center"/>
        <w:outlineLvl w:val="0"/>
      </w:pPr>
      <w:r w:rsidRPr="00E62CB1">
        <w:lastRenderedPageBreak/>
        <w:t xml:space="preserve">Совета депутатов </w:t>
      </w:r>
      <w:proofErr w:type="spellStart"/>
      <w:r w:rsidRPr="00E62CB1">
        <w:rPr>
          <w:bCs/>
        </w:rPr>
        <w:t>Горбуновского</w:t>
      </w:r>
      <w:proofErr w:type="spellEnd"/>
      <w:r w:rsidRPr="00E62CB1">
        <w:rPr>
          <w:bCs/>
        </w:rPr>
        <w:t xml:space="preserve"> сельсовета Куйбышевского района Новосибирской области от 24.07.2018 № 4</w:t>
      </w:r>
    </w:p>
    <w:p w:rsidR="00E62CB1" w:rsidRPr="00E62CB1" w:rsidRDefault="00E62CB1" w:rsidP="00E62CB1">
      <w:pPr>
        <w:jc w:val="center"/>
        <w:outlineLvl w:val="0"/>
      </w:pPr>
    </w:p>
    <w:p w:rsidR="00E62CB1" w:rsidRPr="00E62CB1" w:rsidRDefault="00E62CB1" w:rsidP="00E62CB1">
      <w:pPr>
        <w:pStyle w:val="1"/>
        <w:shd w:val="clear" w:color="auto" w:fill="FFFFFF"/>
        <w:ind w:firstLine="540"/>
        <w:jc w:val="both"/>
        <w:rPr>
          <w:b/>
          <w:szCs w:val="24"/>
        </w:rPr>
      </w:pPr>
      <w:r w:rsidRPr="00E62CB1">
        <w:rPr>
          <w:szCs w:val="24"/>
        </w:rPr>
        <w:t xml:space="preserve">В целях приведения нормативный правовой акт в соответствие с действующим законодательством, Совет депутатов </w:t>
      </w:r>
      <w:proofErr w:type="spellStart"/>
      <w:r w:rsidRPr="00E62CB1">
        <w:rPr>
          <w:szCs w:val="24"/>
        </w:rPr>
        <w:t>Горбуновского</w:t>
      </w:r>
      <w:proofErr w:type="spellEnd"/>
      <w:r w:rsidRPr="00E62CB1">
        <w:rPr>
          <w:szCs w:val="24"/>
        </w:rPr>
        <w:t xml:space="preserve"> сельсовета Куйбышевского района Новосибирской области пятого созыва</w:t>
      </w:r>
    </w:p>
    <w:p w:rsidR="00E62CB1" w:rsidRPr="00E62CB1" w:rsidRDefault="00E62CB1" w:rsidP="00E62CB1">
      <w:pPr>
        <w:widowControl w:val="0"/>
        <w:autoSpaceDE w:val="0"/>
        <w:autoSpaceDN w:val="0"/>
        <w:adjustRightInd w:val="0"/>
        <w:ind w:firstLine="708"/>
        <w:jc w:val="both"/>
      </w:pPr>
      <w:r w:rsidRPr="00E62CB1">
        <w:t>РЕШИЛ:</w:t>
      </w:r>
    </w:p>
    <w:p w:rsidR="00E62CB1" w:rsidRPr="00E62CB1" w:rsidRDefault="00E62CB1" w:rsidP="00E62CB1">
      <w:pPr>
        <w:ind w:firstLine="708"/>
        <w:jc w:val="both"/>
        <w:rPr>
          <w:bCs/>
        </w:rPr>
      </w:pPr>
      <w:r w:rsidRPr="00E62CB1">
        <w:t xml:space="preserve">1.Внести в </w:t>
      </w:r>
      <w:r w:rsidRPr="00E62CB1">
        <w:rPr>
          <w:bCs/>
        </w:rPr>
        <w:t>Ре</w:t>
      </w:r>
      <w:r w:rsidRPr="00E62CB1">
        <w:t xml:space="preserve">шение сорок второй сессии Совета депутатов </w:t>
      </w:r>
      <w:proofErr w:type="spellStart"/>
      <w:r w:rsidRPr="00E62CB1">
        <w:rPr>
          <w:bCs/>
        </w:rPr>
        <w:t>Горбуновского</w:t>
      </w:r>
      <w:proofErr w:type="spellEnd"/>
      <w:r w:rsidRPr="00E62CB1">
        <w:rPr>
          <w:bCs/>
        </w:rPr>
        <w:t xml:space="preserve"> сельсовета Куйбышевского района Новосибирской области от 24.07.2018 № 4 «</w:t>
      </w:r>
      <w:r w:rsidRPr="00E62CB1">
        <w:t xml:space="preserve">Об установлении на территории </w:t>
      </w:r>
      <w:proofErr w:type="spellStart"/>
      <w:r w:rsidRPr="00E62CB1">
        <w:t>Горбуновского</w:t>
      </w:r>
      <w:proofErr w:type="spellEnd"/>
      <w:r w:rsidRPr="00E62CB1">
        <w:t xml:space="preserve"> сельсовета Куйбышевского района Новосибирской области налога на имущество физических лиц» </w:t>
      </w:r>
      <w:r w:rsidRPr="00E62CB1">
        <w:rPr>
          <w:bCs/>
        </w:rPr>
        <w:t>следующие изменения:</w:t>
      </w:r>
    </w:p>
    <w:p w:rsidR="00E62CB1" w:rsidRPr="00E62CB1" w:rsidRDefault="00E62CB1" w:rsidP="00E62CB1">
      <w:pPr>
        <w:ind w:firstLine="540"/>
        <w:jc w:val="both"/>
      </w:pPr>
      <w:r w:rsidRPr="00E62CB1">
        <w:rPr>
          <w:bCs/>
        </w:rPr>
        <w:t xml:space="preserve">1) </w:t>
      </w:r>
      <w:r w:rsidRPr="00E62CB1">
        <w:t>пункт 4 изложить в следующей редакции:</w:t>
      </w:r>
    </w:p>
    <w:p w:rsidR="00E62CB1" w:rsidRPr="00E62CB1" w:rsidRDefault="00E62CB1" w:rsidP="00E62CB1">
      <w:pPr>
        <w:autoSpaceDE w:val="0"/>
        <w:autoSpaceDN w:val="0"/>
        <w:adjustRightInd w:val="0"/>
        <w:ind w:firstLine="708"/>
        <w:jc w:val="both"/>
      </w:pPr>
      <w:r w:rsidRPr="00E62CB1">
        <w:t xml:space="preserve">«4.Признать утратившими силу решение № 6 двадцать шестой сессии Совета депутатов </w:t>
      </w:r>
      <w:proofErr w:type="spellStart"/>
      <w:r w:rsidRPr="00E62CB1">
        <w:t>Горбуновского</w:t>
      </w:r>
      <w:proofErr w:type="spellEnd"/>
      <w:r w:rsidRPr="00E62CB1">
        <w:t xml:space="preserve"> сельсовета Куйбышевского района Новосибирской области  от 26.11.2014, решение № 3 двадцать девятой сессии Совета депутатов </w:t>
      </w:r>
      <w:proofErr w:type="spellStart"/>
      <w:r w:rsidRPr="00E62CB1">
        <w:t>Горбуновского</w:t>
      </w:r>
      <w:proofErr w:type="spellEnd"/>
      <w:r w:rsidRPr="00E62CB1">
        <w:t xml:space="preserve"> сельсовета Куйбышевского района Новосибирской области  от 20.02.2015 № 3 и решение № 3 тридцать шестой сессии Совета депутатов </w:t>
      </w:r>
      <w:proofErr w:type="spellStart"/>
      <w:r w:rsidRPr="00E62CB1">
        <w:t>Горбуновского</w:t>
      </w:r>
      <w:proofErr w:type="spellEnd"/>
      <w:r w:rsidRPr="00E62CB1">
        <w:t xml:space="preserve"> сельсовета Куйбышевского района Новосибирской области  от 08.02.2018.».</w:t>
      </w:r>
    </w:p>
    <w:p w:rsidR="00E62CB1" w:rsidRPr="00E62CB1" w:rsidRDefault="00E62CB1" w:rsidP="00E62CB1">
      <w:pPr>
        <w:ind w:firstLine="540"/>
        <w:jc w:val="both"/>
      </w:pPr>
      <w:r w:rsidRPr="00E62CB1">
        <w:t xml:space="preserve">2.Опубликовать решение в периодическом печатном издании «Вестник» органов местного самоуправления </w:t>
      </w:r>
      <w:proofErr w:type="spellStart"/>
      <w:r w:rsidRPr="00E62CB1">
        <w:t>Горбуновского</w:t>
      </w:r>
      <w:proofErr w:type="spellEnd"/>
      <w:r w:rsidRPr="00E62CB1">
        <w:t xml:space="preserve"> сельсовета.</w:t>
      </w:r>
    </w:p>
    <w:p w:rsidR="00E62CB1" w:rsidRPr="00E62CB1" w:rsidRDefault="00E62CB1" w:rsidP="00E62CB1">
      <w:pPr>
        <w:widowControl w:val="0"/>
        <w:autoSpaceDE w:val="0"/>
        <w:autoSpaceDN w:val="0"/>
        <w:adjustRightInd w:val="0"/>
        <w:ind w:firstLine="708"/>
        <w:jc w:val="both"/>
      </w:pPr>
    </w:p>
    <w:p w:rsidR="00E62CB1" w:rsidRPr="00E62CB1" w:rsidRDefault="00E62CB1" w:rsidP="00E62CB1">
      <w:pPr>
        <w:jc w:val="both"/>
        <w:outlineLvl w:val="0"/>
      </w:pPr>
      <w:r w:rsidRPr="00E62CB1">
        <w:t xml:space="preserve">Председатель Совета депутатов </w:t>
      </w:r>
      <w:proofErr w:type="spellStart"/>
      <w:r w:rsidRPr="00E62CB1">
        <w:t>Горбуновского</w:t>
      </w:r>
      <w:proofErr w:type="spellEnd"/>
      <w:r w:rsidRPr="00E62CB1">
        <w:t xml:space="preserve"> сельсовета</w:t>
      </w:r>
    </w:p>
    <w:p w:rsidR="00E62CB1" w:rsidRPr="00E62CB1" w:rsidRDefault="00E62CB1" w:rsidP="00E62CB1">
      <w:pPr>
        <w:jc w:val="both"/>
        <w:outlineLvl w:val="0"/>
      </w:pPr>
      <w:r w:rsidRPr="00E62CB1">
        <w:t>Куйбышевского района Новосибирской области</w:t>
      </w:r>
      <w:r w:rsidRPr="00E62CB1">
        <w:tab/>
        <w:t xml:space="preserve"> </w:t>
      </w:r>
      <w:proofErr w:type="spellStart"/>
      <w:r w:rsidRPr="00E62CB1">
        <w:t>И.Н.Куроедова</w:t>
      </w:r>
      <w:proofErr w:type="spellEnd"/>
    </w:p>
    <w:p w:rsidR="00E62CB1" w:rsidRPr="00E62CB1" w:rsidRDefault="00E62CB1" w:rsidP="00E62CB1">
      <w:pPr>
        <w:pStyle w:val="ConsPlusNormal0"/>
        <w:ind w:firstLine="741"/>
        <w:jc w:val="both"/>
        <w:rPr>
          <w:rFonts w:ascii="Times New Roman" w:hAnsi="Times New Roman" w:cs="Times New Roman"/>
          <w:sz w:val="24"/>
          <w:szCs w:val="24"/>
        </w:rPr>
      </w:pPr>
    </w:p>
    <w:p w:rsidR="00E62CB1" w:rsidRDefault="00E62CB1" w:rsidP="00E62CB1">
      <w:pPr>
        <w:jc w:val="both"/>
      </w:pPr>
      <w:r w:rsidRPr="00E62CB1">
        <w:t xml:space="preserve">Глава </w:t>
      </w:r>
      <w:proofErr w:type="spellStart"/>
      <w:r w:rsidRPr="00E62CB1">
        <w:t>Горбуновского</w:t>
      </w:r>
      <w:proofErr w:type="spellEnd"/>
      <w:r w:rsidRPr="00E62CB1">
        <w:t xml:space="preserve"> сельсовета </w:t>
      </w:r>
    </w:p>
    <w:p w:rsidR="00E62CB1" w:rsidRPr="00E62CB1" w:rsidRDefault="00E62CB1" w:rsidP="00E62CB1">
      <w:pPr>
        <w:jc w:val="both"/>
      </w:pPr>
      <w:r w:rsidRPr="00E62CB1">
        <w:t xml:space="preserve"> Куйбышевского района Новосибирской области                      </w:t>
      </w:r>
      <w:proofErr w:type="spellStart"/>
      <w:r w:rsidRPr="00E62CB1">
        <w:t>С.А.Фельзина</w:t>
      </w:r>
      <w:proofErr w:type="spellEnd"/>
    </w:p>
    <w:p w:rsidR="00E62CB1" w:rsidRPr="00E62CB1" w:rsidRDefault="00E62CB1" w:rsidP="00E62CB1">
      <w:pPr>
        <w:jc w:val="center"/>
      </w:pPr>
    </w:p>
    <w:p w:rsidR="00E62CB1" w:rsidRPr="00E62CB1" w:rsidRDefault="00E62CB1" w:rsidP="00E62CB1">
      <w:pPr>
        <w:jc w:val="center"/>
        <w:rPr>
          <w:b/>
        </w:rPr>
      </w:pPr>
      <w:r w:rsidRPr="00E62CB1">
        <w:rPr>
          <w:b/>
        </w:rPr>
        <w:t>СОВЕТ ДЕПУТАТОВ ГОРБУНОВСКОГО СЕЛЬСОВЕТА</w:t>
      </w:r>
    </w:p>
    <w:p w:rsidR="00E62CB1" w:rsidRPr="00E62CB1" w:rsidRDefault="00E62CB1" w:rsidP="00E62CB1">
      <w:pPr>
        <w:jc w:val="center"/>
        <w:outlineLvl w:val="0"/>
        <w:rPr>
          <w:b/>
        </w:rPr>
      </w:pPr>
      <w:r w:rsidRPr="00E62CB1">
        <w:rPr>
          <w:b/>
        </w:rPr>
        <w:t>КУЙБЫШЕВСКОГО РАЙОНА НОВОСИБИРСКОЙ ОБЛАСТИ</w:t>
      </w:r>
    </w:p>
    <w:p w:rsidR="00E62CB1" w:rsidRPr="00E62CB1" w:rsidRDefault="00E62CB1" w:rsidP="00E62CB1">
      <w:pPr>
        <w:jc w:val="center"/>
        <w:rPr>
          <w:b/>
        </w:rPr>
      </w:pPr>
      <w:r w:rsidRPr="00E62CB1">
        <w:rPr>
          <w:b/>
        </w:rPr>
        <w:t>ПЯТОГО СОЗЫВА</w:t>
      </w:r>
    </w:p>
    <w:p w:rsidR="00E62CB1" w:rsidRPr="00E62CB1" w:rsidRDefault="00E62CB1" w:rsidP="00E62CB1">
      <w:pPr>
        <w:jc w:val="center"/>
        <w:rPr>
          <w:b/>
        </w:rPr>
      </w:pPr>
    </w:p>
    <w:p w:rsidR="00E62CB1" w:rsidRPr="00E62CB1" w:rsidRDefault="00E62CB1" w:rsidP="00E62CB1">
      <w:pPr>
        <w:jc w:val="center"/>
        <w:outlineLvl w:val="0"/>
        <w:rPr>
          <w:b/>
        </w:rPr>
      </w:pPr>
      <w:r w:rsidRPr="00E62CB1">
        <w:rPr>
          <w:b/>
        </w:rPr>
        <w:t>РЕШЕНИЕ</w:t>
      </w:r>
    </w:p>
    <w:p w:rsidR="00E62CB1" w:rsidRPr="00E62CB1" w:rsidRDefault="00E62CB1" w:rsidP="00E62CB1">
      <w:pPr>
        <w:jc w:val="center"/>
        <w:outlineLvl w:val="0"/>
        <w:rPr>
          <w:b/>
        </w:rPr>
      </w:pPr>
      <w:r w:rsidRPr="00E62CB1">
        <w:rPr>
          <w:b/>
        </w:rPr>
        <w:t>сорок девятой сессии</w:t>
      </w:r>
    </w:p>
    <w:p w:rsidR="00E62CB1" w:rsidRPr="00E62CB1" w:rsidRDefault="00E62CB1" w:rsidP="00E62CB1">
      <w:pPr>
        <w:jc w:val="center"/>
        <w:outlineLvl w:val="0"/>
      </w:pPr>
      <w:proofErr w:type="spellStart"/>
      <w:r w:rsidRPr="00E62CB1">
        <w:t>с</w:t>
      </w:r>
      <w:proofErr w:type="gramStart"/>
      <w:r w:rsidRPr="00E62CB1">
        <w:t>.Г</w:t>
      </w:r>
      <w:proofErr w:type="gramEnd"/>
      <w:r w:rsidRPr="00E62CB1">
        <w:t>орбуново</w:t>
      </w:r>
      <w:proofErr w:type="spellEnd"/>
    </w:p>
    <w:p w:rsidR="00E62CB1" w:rsidRPr="00E62CB1" w:rsidRDefault="00E62CB1" w:rsidP="00E62CB1">
      <w:pPr>
        <w:jc w:val="center"/>
        <w:outlineLvl w:val="0"/>
      </w:pPr>
      <w:r w:rsidRPr="00E62CB1">
        <w:t>25.12.2018 № 8</w:t>
      </w:r>
    </w:p>
    <w:p w:rsidR="00E62CB1" w:rsidRPr="00E62CB1" w:rsidRDefault="00E62CB1" w:rsidP="00E62CB1">
      <w:pPr>
        <w:jc w:val="center"/>
        <w:outlineLvl w:val="0"/>
      </w:pPr>
    </w:p>
    <w:p w:rsidR="00E62CB1" w:rsidRPr="00E62CB1" w:rsidRDefault="00E62CB1" w:rsidP="00E62CB1">
      <w:pPr>
        <w:jc w:val="center"/>
        <w:outlineLvl w:val="0"/>
      </w:pPr>
      <w:r w:rsidRPr="00E62CB1">
        <w:t xml:space="preserve">О внесении изменений в решение седьмой сессии </w:t>
      </w:r>
    </w:p>
    <w:p w:rsidR="00E62CB1" w:rsidRPr="00E62CB1" w:rsidRDefault="00E62CB1" w:rsidP="00E62CB1">
      <w:pPr>
        <w:jc w:val="center"/>
        <w:outlineLvl w:val="0"/>
      </w:pPr>
      <w:r w:rsidRPr="00E62CB1">
        <w:t xml:space="preserve">Совета депутатов </w:t>
      </w:r>
      <w:proofErr w:type="spellStart"/>
      <w:r w:rsidRPr="00E62CB1">
        <w:rPr>
          <w:bCs/>
        </w:rPr>
        <w:t>Горбуновского</w:t>
      </w:r>
      <w:proofErr w:type="spellEnd"/>
      <w:r w:rsidRPr="00E62CB1">
        <w:rPr>
          <w:bCs/>
        </w:rPr>
        <w:t xml:space="preserve"> сельсовета Куйбышевского района Новосибирской области от 21.11.2005 № 3</w:t>
      </w:r>
    </w:p>
    <w:p w:rsidR="00E62CB1" w:rsidRPr="00E62CB1" w:rsidRDefault="00E62CB1" w:rsidP="00E62CB1">
      <w:pPr>
        <w:jc w:val="center"/>
        <w:outlineLvl w:val="0"/>
      </w:pPr>
    </w:p>
    <w:p w:rsidR="00E62CB1" w:rsidRPr="00E62CB1" w:rsidRDefault="00E62CB1" w:rsidP="00E62CB1">
      <w:pPr>
        <w:pStyle w:val="1"/>
        <w:shd w:val="clear" w:color="auto" w:fill="FFFFFF"/>
        <w:ind w:firstLine="540"/>
        <w:jc w:val="both"/>
        <w:rPr>
          <w:b/>
          <w:szCs w:val="24"/>
        </w:rPr>
      </w:pPr>
      <w:r w:rsidRPr="00E62CB1">
        <w:rPr>
          <w:szCs w:val="24"/>
        </w:rPr>
        <w:t xml:space="preserve">В целях приведения нормативного правового акта в соответствие с действующим законодательством, Совет депутатов </w:t>
      </w:r>
      <w:proofErr w:type="spellStart"/>
      <w:r w:rsidRPr="00E62CB1">
        <w:rPr>
          <w:szCs w:val="24"/>
        </w:rPr>
        <w:t>Горбуновского</w:t>
      </w:r>
      <w:proofErr w:type="spellEnd"/>
      <w:r w:rsidRPr="00E62CB1">
        <w:rPr>
          <w:szCs w:val="24"/>
        </w:rPr>
        <w:t xml:space="preserve"> сельсовета Куйбышевского района Новосибирской области пятого созыва</w:t>
      </w:r>
    </w:p>
    <w:p w:rsidR="00E62CB1" w:rsidRPr="00E62CB1" w:rsidRDefault="00E62CB1" w:rsidP="00E62CB1">
      <w:pPr>
        <w:widowControl w:val="0"/>
        <w:autoSpaceDE w:val="0"/>
        <w:autoSpaceDN w:val="0"/>
        <w:adjustRightInd w:val="0"/>
        <w:ind w:firstLine="708"/>
        <w:jc w:val="both"/>
      </w:pPr>
      <w:r w:rsidRPr="00E62CB1">
        <w:t>РЕШИЛ:</w:t>
      </w:r>
    </w:p>
    <w:p w:rsidR="00E62CB1" w:rsidRPr="00E62CB1" w:rsidRDefault="00E62CB1" w:rsidP="00E62CB1">
      <w:pPr>
        <w:ind w:firstLine="708"/>
        <w:jc w:val="both"/>
        <w:rPr>
          <w:bCs/>
        </w:rPr>
      </w:pPr>
      <w:r w:rsidRPr="00E62CB1">
        <w:t>1.Внести в Положение о порядке организации и проведения публичных слушаний муниципального образования, утвержденное р</w:t>
      </w:r>
      <w:r w:rsidRPr="00E62CB1">
        <w:rPr>
          <w:bCs/>
        </w:rPr>
        <w:t>е</w:t>
      </w:r>
      <w:r w:rsidRPr="00E62CB1">
        <w:t xml:space="preserve">шением седьмой сессии Совета депутатов </w:t>
      </w:r>
      <w:proofErr w:type="spellStart"/>
      <w:r w:rsidRPr="00E62CB1">
        <w:rPr>
          <w:bCs/>
        </w:rPr>
        <w:t>Горбуновского</w:t>
      </w:r>
      <w:proofErr w:type="spellEnd"/>
      <w:r w:rsidRPr="00E62CB1">
        <w:rPr>
          <w:bCs/>
        </w:rPr>
        <w:t xml:space="preserve"> сельсовета Куйбышевского района Новосибирской области от 21.11.2005 № 3  следующие изменения:</w:t>
      </w:r>
    </w:p>
    <w:p w:rsidR="00E62CB1" w:rsidRPr="00E62CB1" w:rsidRDefault="00E62CB1" w:rsidP="00E62CB1">
      <w:pPr>
        <w:ind w:firstLine="540"/>
        <w:jc w:val="both"/>
      </w:pPr>
      <w:r w:rsidRPr="00E62CB1">
        <w:rPr>
          <w:bCs/>
        </w:rPr>
        <w:t xml:space="preserve">1) </w:t>
      </w:r>
      <w:r w:rsidRPr="00E62CB1">
        <w:t>пункт 4 изложить в следующей редакции:</w:t>
      </w:r>
    </w:p>
    <w:p w:rsidR="00E62CB1" w:rsidRPr="00E62CB1" w:rsidRDefault="00E62CB1" w:rsidP="00E62CB1">
      <w:pPr>
        <w:ind w:firstLine="540"/>
        <w:jc w:val="both"/>
      </w:pPr>
      <w:r w:rsidRPr="00E62CB1">
        <w:t>«4.На публичные слушания должны выноситься:</w:t>
      </w:r>
    </w:p>
    <w:p w:rsidR="00E62CB1" w:rsidRPr="00E62CB1" w:rsidRDefault="00E62CB1" w:rsidP="00E62CB1">
      <w:pPr>
        <w:jc w:val="both"/>
      </w:pPr>
      <w:r w:rsidRPr="00E62CB1">
        <w:tab/>
      </w:r>
      <w:proofErr w:type="gramStart"/>
      <w:r w:rsidRPr="00E62CB1">
        <w:t xml:space="preserve">1) </w:t>
      </w:r>
      <w:r w:rsidRPr="00E62CB1">
        <w:rPr>
          <w:color w:val="000000"/>
          <w:shd w:val="clear" w:color="auto" w:fill="FFFFFF"/>
        </w:rPr>
        <w:t xml:space="preserve">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w:t>
      </w:r>
      <w:r w:rsidRPr="00E62CB1">
        <w:rPr>
          <w:color w:val="000000"/>
          <w:shd w:val="clear" w:color="auto" w:fill="FFFFFF"/>
        </w:rPr>
        <w:lastRenderedPageBreak/>
        <w:t>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E62CB1" w:rsidRPr="00E62CB1" w:rsidRDefault="00E62CB1" w:rsidP="00E62CB1">
      <w:pPr>
        <w:jc w:val="both"/>
      </w:pPr>
      <w:r w:rsidRPr="00E62CB1">
        <w:tab/>
        <w:t>2) проект местного бюджета и отчет о его исполнении;</w:t>
      </w:r>
    </w:p>
    <w:p w:rsidR="00E62CB1" w:rsidRPr="00E62CB1" w:rsidRDefault="00E62CB1" w:rsidP="00E62CB1">
      <w:pPr>
        <w:jc w:val="both"/>
      </w:pPr>
      <w:r w:rsidRPr="00E62CB1">
        <w:tab/>
        <w:t xml:space="preserve">3) </w:t>
      </w:r>
      <w:r w:rsidRPr="00E62CB1">
        <w:rPr>
          <w:color w:val="000000"/>
          <w:shd w:val="clear" w:color="auto" w:fill="FFFFFF"/>
        </w:rPr>
        <w:t>прое</w:t>
      </w:r>
      <w:proofErr w:type="gramStart"/>
      <w:r w:rsidRPr="00E62CB1">
        <w:rPr>
          <w:color w:val="000000"/>
          <w:shd w:val="clear" w:color="auto" w:fill="FFFFFF"/>
        </w:rPr>
        <w:t>кт стр</w:t>
      </w:r>
      <w:proofErr w:type="gramEnd"/>
      <w:r w:rsidRPr="00E62CB1">
        <w:rPr>
          <w:color w:val="000000"/>
          <w:shd w:val="clear" w:color="auto" w:fill="FFFFFF"/>
        </w:rPr>
        <w:t>атегии социально-экономического развития муниципального образования;</w:t>
      </w:r>
      <w:r w:rsidRPr="00E62CB1">
        <w:tab/>
      </w:r>
    </w:p>
    <w:p w:rsidR="00E62CB1" w:rsidRPr="00E62CB1" w:rsidRDefault="00E62CB1" w:rsidP="00E62CB1">
      <w:pPr>
        <w:ind w:firstLine="708"/>
        <w:jc w:val="both"/>
      </w:pPr>
      <w:r w:rsidRPr="00E62CB1">
        <w:t>4) вопросы о преобразовании муниципального образования;</w:t>
      </w:r>
    </w:p>
    <w:p w:rsidR="00E62CB1" w:rsidRPr="00E62CB1" w:rsidRDefault="00E62CB1" w:rsidP="00E62CB1">
      <w:pPr>
        <w:jc w:val="both"/>
      </w:pPr>
      <w:r w:rsidRPr="00E62CB1">
        <w:tab/>
        <w:t>5) иные вопросы, предусмотренные законодательством</w:t>
      </w:r>
      <w:proofErr w:type="gramStart"/>
      <w:r w:rsidRPr="00E62CB1">
        <w:t>.».</w:t>
      </w:r>
      <w:proofErr w:type="gramEnd"/>
    </w:p>
    <w:p w:rsidR="00E62CB1" w:rsidRPr="00E62CB1" w:rsidRDefault="00E62CB1" w:rsidP="00E62CB1">
      <w:pPr>
        <w:ind w:firstLine="540"/>
        <w:jc w:val="both"/>
      </w:pPr>
      <w:r w:rsidRPr="00E62CB1">
        <w:t xml:space="preserve">2.Опубликовать решение в периодическом печатном издании «Вестник» органов местного самоуправления </w:t>
      </w:r>
      <w:proofErr w:type="spellStart"/>
      <w:r w:rsidRPr="00E62CB1">
        <w:t>Горбуновского</w:t>
      </w:r>
      <w:proofErr w:type="spellEnd"/>
      <w:r w:rsidRPr="00E62CB1">
        <w:t xml:space="preserve"> сельсовета.</w:t>
      </w:r>
    </w:p>
    <w:p w:rsidR="00E62CB1" w:rsidRPr="00E62CB1" w:rsidRDefault="00E62CB1" w:rsidP="00E62CB1">
      <w:pPr>
        <w:widowControl w:val="0"/>
        <w:autoSpaceDE w:val="0"/>
        <w:autoSpaceDN w:val="0"/>
        <w:adjustRightInd w:val="0"/>
        <w:ind w:firstLine="708"/>
        <w:jc w:val="both"/>
      </w:pPr>
    </w:p>
    <w:p w:rsidR="00E62CB1" w:rsidRPr="00E62CB1" w:rsidRDefault="00E62CB1" w:rsidP="00E62CB1">
      <w:pPr>
        <w:jc w:val="both"/>
        <w:outlineLvl w:val="0"/>
      </w:pPr>
      <w:r w:rsidRPr="00E62CB1">
        <w:t xml:space="preserve">Председатель Совета депутатов </w:t>
      </w:r>
      <w:proofErr w:type="spellStart"/>
      <w:r w:rsidRPr="00E62CB1">
        <w:t>Горбуновского</w:t>
      </w:r>
      <w:proofErr w:type="spellEnd"/>
      <w:r w:rsidRPr="00E62CB1">
        <w:t xml:space="preserve"> сельсовета </w:t>
      </w:r>
    </w:p>
    <w:p w:rsidR="00E62CB1" w:rsidRPr="00E62CB1" w:rsidRDefault="00E62CB1" w:rsidP="00E62CB1">
      <w:pPr>
        <w:jc w:val="both"/>
        <w:outlineLvl w:val="0"/>
      </w:pPr>
      <w:r w:rsidRPr="00E62CB1">
        <w:t>Куйбышевского района Новосибирской области</w:t>
      </w:r>
      <w:r w:rsidRPr="00E62CB1">
        <w:tab/>
        <w:t xml:space="preserve"> </w:t>
      </w:r>
      <w:proofErr w:type="spellStart"/>
      <w:r w:rsidRPr="00E62CB1">
        <w:t>И.Н.Куроедова</w:t>
      </w:r>
      <w:proofErr w:type="spellEnd"/>
    </w:p>
    <w:p w:rsidR="00E62CB1" w:rsidRPr="00E62CB1" w:rsidRDefault="00E62CB1" w:rsidP="00E62CB1">
      <w:pPr>
        <w:pStyle w:val="ConsPlusNormal0"/>
        <w:ind w:firstLine="741"/>
        <w:jc w:val="both"/>
        <w:rPr>
          <w:rFonts w:ascii="Times New Roman" w:hAnsi="Times New Roman" w:cs="Times New Roman"/>
          <w:sz w:val="24"/>
          <w:szCs w:val="24"/>
        </w:rPr>
      </w:pPr>
    </w:p>
    <w:p w:rsidR="00E62CB1" w:rsidRDefault="00E62CB1" w:rsidP="00E62CB1">
      <w:pPr>
        <w:jc w:val="both"/>
      </w:pPr>
      <w:r w:rsidRPr="00E62CB1">
        <w:t xml:space="preserve">Глава </w:t>
      </w:r>
      <w:proofErr w:type="spellStart"/>
      <w:r w:rsidRPr="00E62CB1">
        <w:t>Горбуновского</w:t>
      </w:r>
      <w:proofErr w:type="spellEnd"/>
      <w:r w:rsidRPr="00E62CB1">
        <w:t xml:space="preserve"> сельсовета </w:t>
      </w:r>
    </w:p>
    <w:p w:rsidR="00E62CB1" w:rsidRPr="00E62CB1" w:rsidRDefault="00E62CB1" w:rsidP="00E62CB1">
      <w:pPr>
        <w:jc w:val="both"/>
      </w:pPr>
      <w:r w:rsidRPr="00E62CB1">
        <w:t xml:space="preserve"> Куйбышевского района Новосибирской области                        </w:t>
      </w:r>
      <w:proofErr w:type="spellStart"/>
      <w:r w:rsidRPr="00E62CB1">
        <w:t>С.А.Фельзина</w:t>
      </w:r>
      <w:proofErr w:type="spellEnd"/>
    </w:p>
    <w:p w:rsidR="00C61471" w:rsidRPr="00E62CB1" w:rsidRDefault="00C61471" w:rsidP="00BC66E2">
      <w:pPr>
        <w:pStyle w:val="a7"/>
        <w:rPr>
          <w:rFonts w:ascii="Times New Roman" w:hAnsi="Times New Roman" w:cs="Times New Roman"/>
          <w:sz w:val="24"/>
          <w:szCs w:val="24"/>
        </w:rPr>
      </w:pPr>
    </w:p>
    <w:sectPr w:rsidR="00C61471" w:rsidRPr="00E62CB1" w:rsidSect="00D1530A">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F3A" w:rsidRDefault="00D37F3A" w:rsidP="00D1530A">
      <w:r>
        <w:separator/>
      </w:r>
    </w:p>
  </w:endnote>
  <w:endnote w:type="continuationSeparator" w:id="0">
    <w:p w:rsidR="00D37F3A" w:rsidRDefault="00D37F3A" w:rsidP="00D153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F3A" w:rsidRDefault="00D37F3A" w:rsidP="00D1530A">
      <w:r>
        <w:separator/>
      </w:r>
    </w:p>
  </w:footnote>
  <w:footnote w:type="continuationSeparator" w:id="0">
    <w:p w:rsidR="00D37F3A" w:rsidRDefault="00D37F3A" w:rsidP="00D15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7A97"/>
    <w:multiLevelType w:val="multilevel"/>
    <w:tmpl w:val="8C424F62"/>
    <w:lvl w:ilvl="0">
      <w:start w:val="2"/>
      <w:numFmt w:val="decimal"/>
      <w:lvlText w:val="%1."/>
      <w:lvlJc w:val="left"/>
      <w:pPr>
        <w:ind w:left="1200" w:hanging="1200"/>
      </w:pPr>
      <w:rPr>
        <w:rFonts w:hint="default"/>
      </w:rPr>
    </w:lvl>
    <w:lvl w:ilvl="1">
      <w:start w:val="12"/>
      <w:numFmt w:val="decimal"/>
      <w:lvlText w:val="%1.%2."/>
      <w:lvlJc w:val="left"/>
      <w:pPr>
        <w:ind w:left="1814" w:hanging="1200"/>
      </w:pPr>
      <w:rPr>
        <w:rFonts w:hint="default"/>
      </w:rPr>
    </w:lvl>
    <w:lvl w:ilvl="2">
      <w:start w:val="1"/>
      <w:numFmt w:val="decimal"/>
      <w:lvlText w:val="%1.%2.%3."/>
      <w:lvlJc w:val="left"/>
      <w:pPr>
        <w:ind w:left="2428" w:hanging="1200"/>
      </w:pPr>
      <w:rPr>
        <w:rFonts w:hint="default"/>
      </w:rPr>
    </w:lvl>
    <w:lvl w:ilvl="3">
      <w:start w:val="11"/>
      <w:numFmt w:val="decimal"/>
      <w:lvlText w:val="%1.%2.%3.%4."/>
      <w:lvlJc w:val="left"/>
      <w:pPr>
        <w:ind w:left="4177" w:hanging="1200"/>
      </w:pPr>
      <w:rPr>
        <w:rFonts w:hint="default"/>
      </w:rPr>
    </w:lvl>
    <w:lvl w:ilvl="4">
      <w:start w:val="1"/>
      <w:numFmt w:val="decimal"/>
      <w:lvlText w:val="%1.%2.%3.%4.%5."/>
      <w:lvlJc w:val="left"/>
      <w:pPr>
        <w:ind w:left="3656" w:hanging="1200"/>
      </w:pPr>
      <w:rPr>
        <w:rFonts w:hint="default"/>
      </w:rPr>
    </w:lvl>
    <w:lvl w:ilvl="5">
      <w:start w:val="1"/>
      <w:numFmt w:val="decimal"/>
      <w:lvlText w:val="%1.%2.%3.%4.%5.%6."/>
      <w:lvlJc w:val="left"/>
      <w:pPr>
        <w:ind w:left="4510" w:hanging="1440"/>
      </w:pPr>
      <w:rPr>
        <w:rFonts w:hint="default"/>
      </w:rPr>
    </w:lvl>
    <w:lvl w:ilvl="6">
      <w:start w:val="1"/>
      <w:numFmt w:val="decimal"/>
      <w:lvlText w:val="%1.%2.%3.%4.%5.%6.%7."/>
      <w:lvlJc w:val="left"/>
      <w:pPr>
        <w:ind w:left="5484" w:hanging="1800"/>
      </w:pPr>
      <w:rPr>
        <w:rFonts w:hint="default"/>
      </w:rPr>
    </w:lvl>
    <w:lvl w:ilvl="7">
      <w:start w:val="1"/>
      <w:numFmt w:val="decimal"/>
      <w:lvlText w:val="%1.%2.%3.%4.%5.%6.%7.%8."/>
      <w:lvlJc w:val="left"/>
      <w:pPr>
        <w:ind w:left="6098" w:hanging="1800"/>
      </w:pPr>
      <w:rPr>
        <w:rFonts w:hint="default"/>
      </w:rPr>
    </w:lvl>
    <w:lvl w:ilvl="8">
      <w:start w:val="1"/>
      <w:numFmt w:val="decimal"/>
      <w:lvlText w:val="%1.%2.%3.%4.%5.%6.%7.%8.%9."/>
      <w:lvlJc w:val="left"/>
      <w:pPr>
        <w:ind w:left="7072" w:hanging="2160"/>
      </w:pPr>
      <w:rPr>
        <w:rFonts w:hint="default"/>
      </w:rPr>
    </w:lvl>
  </w:abstractNum>
  <w:abstractNum w:abstractNumId="1">
    <w:nsid w:val="06A646BD"/>
    <w:multiLevelType w:val="multilevel"/>
    <w:tmpl w:val="04C8B102"/>
    <w:lvl w:ilvl="0">
      <w:start w:val="14"/>
      <w:numFmt w:val="decimal"/>
      <w:lvlText w:val="%1."/>
      <w:lvlJc w:val="left"/>
      <w:pPr>
        <w:ind w:left="600" w:hanging="600"/>
      </w:pPr>
      <w:rPr>
        <w:rFonts w:hint="default"/>
      </w:rPr>
    </w:lvl>
    <w:lvl w:ilvl="1">
      <w:start w:val="2"/>
      <w:numFmt w:val="decimal"/>
      <w:lvlText w:val="%1.%2."/>
      <w:lvlJc w:val="left"/>
      <w:pPr>
        <w:ind w:left="4704" w:hanging="720"/>
      </w:pPr>
      <w:rPr>
        <w:rFonts w:hint="default"/>
      </w:rPr>
    </w:lvl>
    <w:lvl w:ilvl="2">
      <w:start w:val="1"/>
      <w:numFmt w:val="decimal"/>
      <w:lvlText w:val="%1.%2.%3."/>
      <w:lvlJc w:val="left"/>
      <w:pPr>
        <w:ind w:left="8688" w:hanging="720"/>
      </w:pPr>
      <w:rPr>
        <w:rFonts w:hint="default"/>
      </w:rPr>
    </w:lvl>
    <w:lvl w:ilvl="3">
      <w:start w:val="1"/>
      <w:numFmt w:val="decimal"/>
      <w:lvlText w:val="%1.%2.%3.%4."/>
      <w:lvlJc w:val="left"/>
      <w:pPr>
        <w:ind w:left="13032" w:hanging="1080"/>
      </w:pPr>
      <w:rPr>
        <w:rFonts w:hint="default"/>
      </w:rPr>
    </w:lvl>
    <w:lvl w:ilvl="4">
      <w:start w:val="1"/>
      <w:numFmt w:val="decimal"/>
      <w:lvlText w:val="%1.%2.%3.%4.%5."/>
      <w:lvlJc w:val="left"/>
      <w:pPr>
        <w:ind w:left="17016" w:hanging="1080"/>
      </w:pPr>
      <w:rPr>
        <w:rFonts w:hint="default"/>
      </w:rPr>
    </w:lvl>
    <w:lvl w:ilvl="5">
      <w:start w:val="1"/>
      <w:numFmt w:val="decimal"/>
      <w:lvlText w:val="%1.%2.%3.%4.%5.%6."/>
      <w:lvlJc w:val="left"/>
      <w:pPr>
        <w:ind w:left="21360" w:hanging="1440"/>
      </w:pPr>
      <w:rPr>
        <w:rFonts w:hint="default"/>
      </w:rPr>
    </w:lvl>
    <w:lvl w:ilvl="6">
      <w:start w:val="1"/>
      <w:numFmt w:val="decimal"/>
      <w:lvlText w:val="%1.%2.%3.%4.%5.%6.%7."/>
      <w:lvlJc w:val="left"/>
      <w:pPr>
        <w:ind w:left="25704" w:hanging="1800"/>
      </w:pPr>
      <w:rPr>
        <w:rFonts w:hint="default"/>
      </w:rPr>
    </w:lvl>
    <w:lvl w:ilvl="7">
      <w:start w:val="1"/>
      <w:numFmt w:val="decimal"/>
      <w:lvlText w:val="%1.%2.%3.%4.%5.%6.%7.%8."/>
      <w:lvlJc w:val="left"/>
      <w:pPr>
        <w:ind w:left="29688" w:hanging="1800"/>
      </w:pPr>
      <w:rPr>
        <w:rFonts w:hint="default"/>
      </w:rPr>
    </w:lvl>
    <w:lvl w:ilvl="8">
      <w:start w:val="1"/>
      <w:numFmt w:val="decimal"/>
      <w:lvlText w:val="%1.%2.%3.%4.%5.%6.%7.%8.%9."/>
      <w:lvlJc w:val="left"/>
      <w:pPr>
        <w:ind w:left="-31504" w:hanging="2160"/>
      </w:pPr>
      <w:rPr>
        <w:rFonts w:hint="default"/>
      </w:rPr>
    </w:lvl>
  </w:abstractNum>
  <w:abstractNum w:abstractNumId="2">
    <w:nsid w:val="0C0140D3"/>
    <w:multiLevelType w:val="multilevel"/>
    <w:tmpl w:val="29FC040C"/>
    <w:lvl w:ilvl="0">
      <w:start w:val="14"/>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2102705"/>
    <w:multiLevelType w:val="multilevel"/>
    <w:tmpl w:val="31CEF794"/>
    <w:lvl w:ilvl="0">
      <w:start w:val="2"/>
      <w:numFmt w:val="decimal"/>
      <w:lvlText w:val="%1."/>
      <w:lvlJc w:val="left"/>
      <w:pPr>
        <w:ind w:left="1050" w:hanging="1050"/>
      </w:pPr>
      <w:rPr>
        <w:rFonts w:hint="default"/>
      </w:rPr>
    </w:lvl>
    <w:lvl w:ilvl="1">
      <w:start w:val="12"/>
      <w:numFmt w:val="decimal"/>
      <w:lvlText w:val="%1.%2."/>
      <w:lvlJc w:val="left"/>
      <w:pPr>
        <w:ind w:left="3318" w:hanging="1050"/>
      </w:pPr>
      <w:rPr>
        <w:rFonts w:hint="default"/>
      </w:rPr>
    </w:lvl>
    <w:lvl w:ilvl="2">
      <w:start w:val="3"/>
      <w:numFmt w:val="decimal"/>
      <w:lvlText w:val="%1.%2.%3."/>
      <w:lvlJc w:val="left"/>
      <w:pPr>
        <w:ind w:left="1594" w:hanging="1050"/>
      </w:pPr>
      <w:rPr>
        <w:rFonts w:hint="default"/>
      </w:rPr>
    </w:lvl>
    <w:lvl w:ilvl="3">
      <w:start w:val="1"/>
      <w:numFmt w:val="decimal"/>
      <w:lvlText w:val="%1.%2.%3.%4."/>
      <w:lvlJc w:val="left"/>
      <w:pPr>
        <w:ind w:left="1896" w:hanging="108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800" w:hanging="1440"/>
      </w:pPr>
      <w:rPr>
        <w:rFonts w:hint="default"/>
      </w:rPr>
    </w:lvl>
    <w:lvl w:ilvl="6">
      <w:start w:val="1"/>
      <w:numFmt w:val="decimal"/>
      <w:lvlText w:val="%1.%2.%3.%4.%5.%6.%7."/>
      <w:lvlJc w:val="left"/>
      <w:pPr>
        <w:ind w:left="3432" w:hanging="1800"/>
      </w:pPr>
      <w:rPr>
        <w:rFonts w:hint="default"/>
      </w:rPr>
    </w:lvl>
    <w:lvl w:ilvl="7">
      <w:start w:val="1"/>
      <w:numFmt w:val="decimal"/>
      <w:lvlText w:val="%1.%2.%3.%4.%5.%6.%7.%8."/>
      <w:lvlJc w:val="left"/>
      <w:pPr>
        <w:ind w:left="3704" w:hanging="1800"/>
      </w:pPr>
      <w:rPr>
        <w:rFonts w:hint="default"/>
      </w:rPr>
    </w:lvl>
    <w:lvl w:ilvl="8">
      <w:start w:val="1"/>
      <w:numFmt w:val="decimal"/>
      <w:lvlText w:val="%1.%2.%3.%4.%5.%6.%7.%8.%9."/>
      <w:lvlJc w:val="left"/>
      <w:pPr>
        <w:ind w:left="4336" w:hanging="2160"/>
      </w:pPr>
      <w:rPr>
        <w:rFonts w:hint="default"/>
      </w:rPr>
    </w:lvl>
  </w:abstractNum>
  <w:abstractNum w:abstractNumId="4">
    <w:nsid w:val="15AF1146"/>
    <w:multiLevelType w:val="multilevel"/>
    <w:tmpl w:val="980ED1DC"/>
    <w:lvl w:ilvl="0">
      <w:start w:val="2"/>
      <w:numFmt w:val="decimal"/>
      <w:lvlText w:val="%1."/>
      <w:lvlJc w:val="left"/>
      <w:pPr>
        <w:ind w:left="1020" w:hanging="1020"/>
      </w:pPr>
      <w:rPr>
        <w:rFonts w:hint="default"/>
      </w:rPr>
    </w:lvl>
    <w:lvl w:ilvl="1">
      <w:start w:val="12"/>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2"/>
      <w:numFmt w:val="decimal"/>
      <w:lvlText w:val="%1.%2.%3.%4."/>
      <w:lvlJc w:val="left"/>
      <w:pPr>
        <w:ind w:left="292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6947F71"/>
    <w:multiLevelType w:val="multilevel"/>
    <w:tmpl w:val="F0A21A9C"/>
    <w:lvl w:ilvl="0">
      <w:start w:val="2"/>
      <w:numFmt w:val="decimal"/>
      <w:lvlText w:val="%1."/>
      <w:lvlJc w:val="left"/>
      <w:pPr>
        <w:ind w:left="1050" w:hanging="1050"/>
      </w:pPr>
      <w:rPr>
        <w:rFonts w:hint="default"/>
      </w:rPr>
    </w:lvl>
    <w:lvl w:ilvl="1">
      <w:start w:val="12"/>
      <w:numFmt w:val="decimal"/>
      <w:lvlText w:val="%1.%2."/>
      <w:lvlJc w:val="left"/>
      <w:pPr>
        <w:ind w:left="1322" w:hanging="1050"/>
      </w:pPr>
      <w:rPr>
        <w:rFonts w:hint="default"/>
      </w:rPr>
    </w:lvl>
    <w:lvl w:ilvl="2">
      <w:start w:val="2"/>
      <w:numFmt w:val="decimal"/>
      <w:lvlText w:val="%1.%2.%3."/>
      <w:lvlJc w:val="left"/>
      <w:pPr>
        <w:ind w:left="1594" w:hanging="1050"/>
      </w:pPr>
      <w:rPr>
        <w:rFonts w:hint="default"/>
      </w:rPr>
    </w:lvl>
    <w:lvl w:ilvl="3">
      <w:start w:val="3"/>
      <w:numFmt w:val="decimal"/>
      <w:lvlText w:val="%1.%2.%3.%4."/>
      <w:lvlJc w:val="left"/>
      <w:pPr>
        <w:ind w:left="1647" w:hanging="108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800" w:hanging="1440"/>
      </w:pPr>
      <w:rPr>
        <w:rFonts w:hint="default"/>
      </w:rPr>
    </w:lvl>
    <w:lvl w:ilvl="6">
      <w:start w:val="1"/>
      <w:numFmt w:val="decimal"/>
      <w:lvlText w:val="%1.%2.%3.%4.%5.%6.%7."/>
      <w:lvlJc w:val="left"/>
      <w:pPr>
        <w:ind w:left="3432" w:hanging="1800"/>
      </w:pPr>
      <w:rPr>
        <w:rFonts w:hint="default"/>
      </w:rPr>
    </w:lvl>
    <w:lvl w:ilvl="7">
      <w:start w:val="1"/>
      <w:numFmt w:val="decimal"/>
      <w:lvlText w:val="%1.%2.%3.%4.%5.%6.%7.%8."/>
      <w:lvlJc w:val="left"/>
      <w:pPr>
        <w:ind w:left="3704" w:hanging="1800"/>
      </w:pPr>
      <w:rPr>
        <w:rFonts w:hint="default"/>
      </w:rPr>
    </w:lvl>
    <w:lvl w:ilvl="8">
      <w:start w:val="1"/>
      <w:numFmt w:val="decimal"/>
      <w:lvlText w:val="%1.%2.%3.%4.%5.%6.%7.%8.%9."/>
      <w:lvlJc w:val="left"/>
      <w:pPr>
        <w:ind w:left="4336" w:hanging="2160"/>
      </w:pPr>
      <w:rPr>
        <w:rFonts w:hint="default"/>
      </w:rPr>
    </w:lvl>
  </w:abstractNum>
  <w:abstractNum w:abstractNumId="6">
    <w:nsid w:val="51E91C22"/>
    <w:multiLevelType w:val="multilevel"/>
    <w:tmpl w:val="E9C8368C"/>
    <w:lvl w:ilvl="0">
      <w:start w:val="2"/>
      <w:numFmt w:val="decimal"/>
      <w:lvlText w:val="%1."/>
      <w:lvlJc w:val="left"/>
      <w:pPr>
        <w:ind w:left="1200" w:hanging="1200"/>
      </w:pPr>
      <w:rPr>
        <w:rFonts w:hint="default"/>
      </w:rPr>
    </w:lvl>
    <w:lvl w:ilvl="1">
      <w:start w:val="12"/>
      <w:numFmt w:val="decimal"/>
      <w:lvlText w:val="%1.%2."/>
      <w:lvlJc w:val="left"/>
      <w:pPr>
        <w:ind w:left="2592" w:hanging="1200"/>
      </w:pPr>
      <w:rPr>
        <w:rFonts w:hint="default"/>
      </w:rPr>
    </w:lvl>
    <w:lvl w:ilvl="2">
      <w:start w:val="1"/>
      <w:numFmt w:val="decimal"/>
      <w:lvlText w:val="%1.%2.%3."/>
      <w:lvlJc w:val="left"/>
      <w:pPr>
        <w:ind w:left="3984" w:hanging="1200"/>
      </w:pPr>
      <w:rPr>
        <w:rFonts w:hint="default"/>
      </w:rPr>
    </w:lvl>
    <w:lvl w:ilvl="3">
      <w:start w:val="13"/>
      <w:numFmt w:val="decimal"/>
      <w:lvlText w:val="%1.%2.%3.%4."/>
      <w:lvlJc w:val="left"/>
      <w:pPr>
        <w:ind w:left="5376" w:hanging="1200"/>
      </w:pPr>
      <w:rPr>
        <w:rFonts w:hint="default"/>
      </w:rPr>
    </w:lvl>
    <w:lvl w:ilvl="4">
      <w:start w:val="1"/>
      <w:numFmt w:val="decimal"/>
      <w:lvlText w:val="%1.%2.%3.%4.%5."/>
      <w:lvlJc w:val="left"/>
      <w:pPr>
        <w:ind w:left="6768" w:hanging="1200"/>
      </w:pPr>
      <w:rPr>
        <w:rFonts w:hint="default"/>
      </w:rPr>
    </w:lvl>
    <w:lvl w:ilvl="5">
      <w:start w:val="1"/>
      <w:numFmt w:val="decimal"/>
      <w:lvlText w:val="%1.%2.%3.%4.%5.%6."/>
      <w:lvlJc w:val="left"/>
      <w:pPr>
        <w:ind w:left="8400" w:hanging="1440"/>
      </w:pPr>
      <w:rPr>
        <w:rFonts w:hint="default"/>
      </w:rPr>
    </w:lvl>
    <w:lvl w:ilvl="6">
      <w:start w:val="1"/>
      <w:numFmt w:val="decimal"/>
      <w:lvlText w:val="%1.%2.%3.%4.%5.%6.%7."/>
      <w:lvlJc w:val="left"/>
      <w:pPr>
        <w:ind w:left="10152" w:hanging="1800"/>
      </w:pPr>
      <w:rPr>
        <w:rFonts w:hint="default"/>
      </w:rPr>
    </w:lvl>
    <w:lvl w:ilvl="7">
      <w:start w:val="1"/>
      <w:numFmt w:val="decimal"/>
      <w:lvlText w:val="%1.%2.%3.%4.%5.%6.%7.%8."/>
      <w:lvlJc w:val="left"/>
      <w:pPr>
        <w:ind w:left="11544" w:hanging="1800"/>
      </w:pPr>
      <w:rPr>
        <w:rFonts w:hint="default"/>
      </w:rPr>
    </w:lvl>
    <w:lvl w:ilvl="8">
      <w:start w:val="1"/>
      <w:numFmt w:val="decimal"/>
      <w:lvlText w:val="%1.%2.%3.%4.%5.%6.%7.%8.%9."/>
      <w:lvlJc w:val="left"/>
      <w:pPr>
        <w:ind w:left="13296" w:hanging="2160"/>
      </w:pPr>
      <w:rPr>
        <w:rFonts w:hint="default"/>
      </w:rPr>
    </w:lvl>
  </w:abstractNum>
  <w:abstractNum w:abstractNumId="7">
    <w:nsid w:val="544F2EA0"/>
    <w:multiLevelType w:val="multilevel"/>
    <w:tmpl w:val="CB502FE4"/>
    <w:lvl w:ilvl="0">
      <w:start w:val="14"/>
      <w:numFmt w:val="decimal"/>
      <w:lvlText w:val="%1"/>
      <w:lvlJc w:val="left"/>
      <w:pPr>
        <w:ind w:left="750" w:hanging="750"/>
      </w:pPr>
      <w:rPr>
        <w:rFonts w:hint="default"/>
      </w:rPr>
    </w:lvl>
    <w:lvl w:ilvl="1">
      <w:start w:val="1"/>
      <w:numFmt w:val="decimal"/>
      <w:lvlText w:val="%1.%2"/>
      <w:lvlJc w:val="left"/>
      <w:pPr>
        <w:ind w:left="1158" w:hanging="750"/>
      </w:pPr>
      <w:rPr>
        <w:rFonts w:hint="default"/>
      </w:rPr>
    </w:lvl>
    <w:lvl w:ilvl="2">
      <w:start w:val="1"/>
      <w:numFmt w:val="decimal"/>
      <w:lvlText w:val="%1.%2.%3"/>
      <w:lvlJc w:val="left"/>
      <w:pPr>
        <w:ind w:left="1566" w:hanging="75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424" w:hanging="2160"/>
      </w:pPr>
      <w:rPr>
        <w:rFonts w:hint="default"/>
      </w:rPr>
    </w:lvl>
  </w:abstractNum>
  <w:abstractNum w:abstractNumId="8">
    <w:nsid w:val="70DD1925"/>
    <w:multiLevelType w:val="hybridMultilevel"/>
    <w:tmpl w:val="F7DEAD66"/>
    <w:lvl w:ilvl="0" w:tplc="4C3E6F30">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3"/>
  </w:num>
  <w:num w:numId="6">
    <w:abstractNumId w:val="7"/>
  </w:num>
  <w:num w:numId="7">
    <w:abstractNumId w:val="1"/>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35054"/>
    <w:rsid w:val="000358C2"/>
    <w:rsid w:val="000A32D9"/>
    <w:rsid w:val="000A334E"/>
    <w:rsid w:val="000A4716"/>
    <w:rsid w:val="000B1DBE"/>
    <w:rsid w:val="000F4153"/>
    <w:rsid w:val="00110B21"/>
    <w:rsid w:val="00182B6F"/>
    <w:rsid w:val="001A15FA"/>
    <w:rsid w:val="002669A6"/>
    <w:rsid w:val="00287012"/>
    <w:rsid w:val="002A560F"/>
    <w:rsid w:val="002C7018"/>
    <w:rsid w:val="003220EF"/>
    <w:rsid w:val="003C2330"/>
    <w:rsid w:val="00423B47"/>
    <w:rsid w:val="00430583"/>
    <w:rsid w:val="00497C9E"/>
    <w:rsid w:val="004B0F95"/>
    <w:rsid w:val="00530E21"/>
    <w:rsid w:val="00591A04"/>
    <w:rsid w:val="00597A0E"/>
    <w:rsid w:val="005E0AB9"/>
    <w:rsid w:val="005F752F"/>
    <w:rsid w:val="00622236"/>
    <w:rsid w:val="00634F2E"/>
    <w:rsid w:val="006602AF"/>
    <w:rsid w:val="00687480"/>
    <w:rsid w:val="006C7523"/>
    <w:rsid w:val="00701939"/>
    <w:rsid w:val="00735922"/>
    <w:rsid w:val="0079387B"/>
    <w:rsid w:val="007B4516"/>
    <w:rsid w:val="007C1A66"/>
    <w:rsid w:val="007D54F9"/>
    <w:rsid w:val="007F7714"/>
    <w:rsid w:val="00814962"/>
    <w:rsid w:val="00835054"/>
    <w:rsid w:val="00873EF6"/>
    <w:rsid w:val="008859C3"/>
    <w:rsid w:val="009423C5"/>
    <w:rsid w:val="009439E4"/>
    <w:rsid w:val="009476F7"/>
    <w:rsid w:val="009B6704"/>
    <w:rsid w:val="009C7108"/>
    <w:rsid w:val="009E3248"/>
    <w:rsid w:val="009F577B"/>
    <w:rsid w:val="00A1120F"/>
    <w:rsid w:val="00A47708"/>
    <w:rsid w:val="00A63BEE"/>
    <w:rsid w:val="00A84C84"/>
    <w:rsid w:val="00A90DFB"/>
    <w:rsid w:val="00AF596B"/>
    <w:rsid w:val="00B04B1A"/>
    <w:rsid w:val="00B339E2"/>
    <w:rsid w:val="00B444D9"/>
    <w:rsid w:val="00B72D67"/>
    <w:rsid w:val="00B92ABC"/>
    <w:rsid w:val="00BC284B"/>
    <w:rsid w:val="00BC66E2"/>
    <w:rsid w:val="00BE5BAC"/>
    <w:rsid w:val="00BF27FD"/>
    <w:rsid w:val="00C42D05"/>
    <w:rsid w:val="00C603C6"/>
    <w:rsid w:val="00C61471"/>
    <w:rsid w:val="00C9026F"/>
    <w:rsid w:val="00D1530A"/>
    <w:rsid w:val="00D31A86"/>
    <w:rsid w:val="00D37F3A"/>
    <w:rsid w:val="00D5355C"/>
    <w:rsid w:val="00D623DB"/>
    <w:rsid w:val="00DD76F8"/>
    <w:rsid w:val="00DE505D"/>
    <w:rsid w:val="00DF31F6"/>
    <w:rsid w:val="00E57DCE"/>
    <w:rsid w:val="00E62CB1"/>
    <w:rsid w:val="00EB1E82"/>
    <w:rsid w:val="00EC21C6"/>
    <w:rsid w:val="00EC261B"/>
    <w:rsid w:val="00EC47EA"/>
    <w:rsid w:val="00EC6958"/>
    <w:rsid w:val="00ED2EAD"/>
    <w:rsid w:val="00EE383B"/>
    <w:rsid w:val="00EE4506"/>
    <w:rsid w:val="00F71EAE"/>
    <w:rsid w:val="00F91FAD"/>
    <w:rsid w:val="00F933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B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3B47"/>
    <w:pPr>
      <w:keepNext/>
      <w:outlineLvl w:val="0"/>
    </w:pPr>
    <w:rPr>
      <w:szCs w:val="20"/>
    </w:rPr>
  </w:style>
  <w:style w:type="paragraph" w:styleId="2">
    <w:name w:val="heading 2"/>
    <w:basedOn w:val="a"/>
    <w:next w:val="a"/>
    <w:link w:val="20"/>
    <w:unhideWhenUsed/>
    <w:qFormat/>
    <w:rsid w:val="00423B47"/>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8350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350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D1530A"/>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D1530A"/>
  </w:style>
  <w:style w:type="paragraph" w:styleId="a5">
    <w:name w:val="footer"/>
    <w:basedOn w:val="a"/>
    <w:link w:val="a6"/>
    <w:unhideWhenUsed/>
    <w:rsid w:val="00D1530A"/>
    <w:pPr>
      <w:tabs>
        <w:tab w:val="center" w:pos="4677"/>
        <w:tab w:val="right" w:pos="9355"/>
      </w:tabs>
    </w:pPr>
  </w:style>
  <w:style w:type="character" w:customStyle="1" w:styleId="a6">
    <w:name w:val="Нижний колонтитул Знак"/>
    <w:basedOn w:val="a0"/>
    <w:link w:val="a5"/>
    <w:rsid w:val="00D1530A"/>
  </w:style>
  <w:style w:type="paragraph" w:styleId="a7">
    <w:name w:val="No Spacing"/>
    <w:link w:val="a8"/>
    <w:uiPriority w:val="1"/>
    <w:qFormat/>
    <w:rsid w:val="00D1530A"/>
    <w:pPr>
      <w:spacing w:after="0" w:line="240" w:lineRule="auto"/>
    </w:pPr>
  </w:style>
  <w:style w:type="paragraph" w:styleId="a9">
    <w:name w:val="List Paragraph"/>
    <w:basedOn w:val="a"/>
    <w:uiPriority w:val="34"/>
    <w:qFormat/>
    <w:rsid w:val="00D623D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msonormalbullet2gif">
    <w:name w:val="msonormalbullet2.gif"/>
    <w:basedOn w:val="a"/>
    <w:rsid w:val="00110B21"/>
    <w:pPr>
      <w:spacing w:before="100" w:beforeAutospacing="1" w:after="100" w:afterAutospacing="1"/>
    </w:pPr>
  </w:style>
  <w:style w:type="character" w:customStyle="1" w:styleId="10">
    <w:name w:val="Заголовок 1 Знак"/>
    <w:basedOn w:val="a0"/>
    <w:link w:val="1"/>
    <w:rsid w:val="00423B47"/>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423B47"/>
    <w:rPr>
      <w:rFonts w:ascii="Times New Roman" w:eastAsia="Times New Roman" w:hAnsi="Times New Roman" w:cs="Times New Roman"/>
      <w:b/>
      <w:sz w:val="28"/>
      <w:szCs w:val="20"/>
      <w:lang w:eastAsia="ru-RU"/>
    </w:rPr>
  </w:style>
  <w:style w:type="character" w:styleId="aa">
    <w:name w:val="Strong"/>
    <w:basedOn w:val="a0"/>
    <w:uiPriority w:val="22"/>
    <w:qFormat/>
    <w:rsid w:val="00423B47"/>
    <w:rPr>
      <w:b/>
      <w:bCs/>
    </w:rPr>
  </w:style>
  <w:style w:type="paragraph" w:styleId="HTML">
    <w:name w:val="HTML Preformatted"/>
    <w:basedOn w:val="a"/>
    <w:link w:val="HTML0"/>
    <w:rsid w:val="00423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23B47"/>
    <w:rPr>
      <w:rFonts w:ascii="Courier New" w:eastAsia="Times New Roman" w:hAnsi="Courier New" w:cs="Courier New"/>
      <w:sz w:val="20"/>
      <w:szCs w:val="20"/>
      <w:lang w:eastAsia="ru-RU"/>
    </w:rPr>
  </w:style>
  <w:style w:type="character" w:customStyle="1" w:styleId="apple-converted-space">
    <w:name w:val="apple-converted-space"/>
    <w:basedOn w:val="a0"/>
    <w:rsid w:val="00423B47"/>
  </w:style>
  <w:style w:type="paragraph" w:styleId="ab">
    <w:name w:val="Normal (Web)"/>
    <w:basedOn w:val="a"/>
    <w:uiPriority w:val="99"/>
    <w:unhideWhenUsed/>
    <w:rsid w:val="00423B47"/>
    <w:pPr>
      <w:spacing w:before="100" w:beforeAutospacing="1" w:after="100" w:afterAutospacing="1"/>
    </w:pPr>
  </w:style>
  <w:style w:type="table" w:styleId="ac">
    <w:name w:val="Table Grid"/>
    <w:basedOn w:val="a1"/>
    <w:rsid w:val="00423B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423B47"/>
    <w:rPr>
      <w:strike w:val="0"/>
      <w:dstrike w:val="0"/>
      <w:color w:val="068BA9"/>
      <w:u w:val="none"/>
      <w:effect w:val="none"/>
      <w:shd w:val="clear" w:color="auto" w:fill="auto"/>
    </w:rPr>
  </w:style>
  <w:style w:type="paragraph" w:styleId="ae">
    <w:name w:val="Body Text"/>
    <w:basedOn w:val="a"/>
    <w:link w:val="af"/>
    <w:unhideWhenUsed/>
    <w:rsid w:val="00423B47"/>
    <w:pPr>
      <w:jc w:val="both"/>
    </w:pPr>
  </w:style>
  <w:style w:type="character" w:customStyle="1" w:styleId="af">
    <w:name w:val="Основной текст Знак"/>
    <w:basedOn w:val="a0"/>
    <w:link w:val="ae"/>
    <w:rsid w:val="00423B47"/>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423B47"/>
  </w:style>
  <w:style w:type="paragraph" w:customStyle="1" w:styleId="21">
    <w:name w:val="Основной текст 21"/>
    <w:basedOn w:val="a"/>
    <w:rsid w:val="00423B47"/>
    <w:pPr>
      <w:ind w:firstLine="567"/>
      <w:jc w:val="both"/>
    </w:pPr>
    <w:rPr>
      <w:sz w:val="28"/>
      <w:szCs w:val="20"/>
    </w:rPr>
  </w:style>
  <w:style w:type="paragraph" w:customStyle="1" w:styleId="11">
    <w:name w:val="Обычный1"/>
    <w:rsid w:val="00423B47"/>
    <w:pPr>
      <w:suppressAutoHyphens/>
      <w:snapToGrid w:val="0"/>
      <w:spacing w:before="60" w:after="0" w:line="240" w:lineRule="auto"/>
      <w:ind w:firstLine="720"/>
      <w:jc w:val="both"/>
    </w:pPr>
    <w:rPr>
      <w:rFonts w:ascii="Arial" w:eastAsia="Arial" w:hAnsi="Arial" w:cs="Times New Roman"/>
      <w:sz w:val="24"/>
      <w:szCs w:val="20"/>
      <w:lang w:eastAsia="ar-SA"/>
    </w:rPr>
  </w:style>
  <w:style w:type="paragraph" w:customStyle="1" w:styleId="22">
    <w:name w:val="Обычный2"/>
    <w:rsid w:val="00423B47"/>
    <w:pPr>
      <w:suppressAutoHyphens/>
      <w:snapToGrid w:val="0"/>
      <w:spacing w:before="60" w:after="0" w:line="240" w:lineRule="auto"/>
      <w:ind w:firstLine="720"/>
      <w:jc w:val="both"/>
    </w:pPr>
    <w:rPr>
      <w:rFonts w:ascii="Arial" w:eastAsia="Arial" w:hAnsi="Arial" w:cs="Times New Roman"/>
      <w:sz w:val="24"/>
      <w:szCs w:val="20"/>
      <w:lang w:eastAsia="ar-SA"/>
    </w:rPr>
  </w:style>
  <w:style w:type="paragraph" w:customStyle="1" w:styleId="12">
    <w:name w:val="Без интервала1"/>
    <w:uiPriority w:val="99"/>
    <w:qFormat/>
    <w:rsid w:val="00423B47"/>
    <w:pPr>
      <w:spacing w:after="0" w:line="240" w:lineRule="auto"/>
    </w:pPr>
    <w:rPr>
      <w:rFonts w:ascii="Calibri" w:eastAsia="Calibri" w:hAnsi="Calibri" w:cs="Calibri"/>
      <w:sz w:val="28"/>
      <w:szCs w:val="28"/>
    </w:rPr>
  </w:style>
  <w:style w:type="paragraph" w:styleId="af0">
    <w:name w:val="Balloon Text"/>
    <w:basedOn w:val="a"/>
    <w:link w:val="af1"/>
    <w:unhideWhenUsed/>
    <w:rsid w:val="00423B47"/>
    <w:rPr>
      <w:rFonts w:ascii="Segoe UI" w:hAnsi="Segoe UI" w:cs="Segoe UI"/>
      <w:color w:val="000000"/>
      <w:sz w:val="18"/>
      <w:szCs w:val="18"/>
    </w:rPr>
  </w:style>
  <w:style w:type="character" w:customStyle="1" w:styleId="af1">
    <w:name w:val="Текст выноски Знак"/>
    <w:basedOn w:val="a0"/>
    <w:link w:val="af0"/>
    <w:rsid w:val="00423B47"/>
    <w:rPr>
      <w:rFonts w:ascii="Segoe UI" w:eastAsia="Times New Roman" w:hAnsi="Segoe UI" w:cs="Segoe UI"/>
      <w:color w:val="000000"/>
      <w:sz w:val="18"/>
      <w:szCs w:val="18"/>
      <w:lang w:eastAsia="ru-RU"/>
    </w:rPr>
  </w:style>
  <w:style w:type="paragraph" w:customStyle="1" w:styleId="Default">
    <w:name w:val="Default"/>
    <w:rsid w:val="00423B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satz-Standardschriftart">
    <w:name w:val="Absatz-Standardschriftart"/>
    <w:rsid w:val="00423B47"/>
  </w:style>
  <w:style w:type="character" w:customStyle="1" w:styleId="13">
    <w:name w:val="Основной шрифт абзаца1"/>
    <w:rsid w:val="00423B47"/>
  </w:style>
  <w:style w:type="paragraph" w:customStyle="1" w:styleId="af2">
    <w:name w:val="Заголовок"/>
    <w:basedOn w:val="a"/>
    <w:next w:val="ae"/>
    <w:rsid w:val="00423B47"/>
    <w:pPr>
      <w:keepNext/>
      <w:suppressAutoHyphens/>
      <w:spacing w:before="240" w:after="120"/>
    </w:pPr>
    <w:rPr>
      <w:rFonts w:ascii="Arial" w:eastAsia="Lucida Sans Unicode" w:hAnsi="Arial" w:cs="Tahoma"/>
      <w:sz w:val="28"/>
      <w:szCs w:val="28"/>
      <w:lang w:eastAsia="ar-SA"/>
    </w:rPr>
  </w:style>
  <w:style w:type="paragraph" w:styleId="af3">
    <w:name w:val="List"/>
    <w:basedOn w:val="ae"/>
    <w:rsid w:val="00423B47"/>
    <w:pPr>
      <w:suppressAutoHyphens/>
      <w:jc w:val="left"/>
    </w:pPr>
    <w:rPr>
      <w:rFonts w:ascii="Courier New" w:hAnsi="Courier New" w:cs="Tahoma"/>
      <w:b/>
      <w:bCs/>
      <w:sz w:val="26"/>
      <w:szCs w:val="26"/>
      <w:lang w:eastAsia="ar-SA"/>
    </w:rPr>
  </w:style>
  <w:style w:type="paragraph" w:customStyle="1" w:styleId="14">
    <w:name w:val="Название1"/>
    <w:basedOn w:val="a"/>
    <w:rsid w:val="00423B47"/>
    <w:pPr>
      <w:suppressLineNumbers/>
      <w:suppressAutoHyphens/>
      <w:spacing w:before="120" w:after="120"/>
    </w:pPr>
    <w:rPr>
      <w:rFonts w:cs="Tahoma"/>
      <w:i/>
      <w:iCs/>
      <w:lang w:eastAsia="ar-SA"/>
    </w:rPr>
  </w:style>
  <w:style w:type="paragraph" w:customStyle="1" w:styleId="15">
    <w:name w:val="Указатель1"/>
    <w:basedOn w:val="a"/>
    <w:rsid w:val="00423B47"/>
    <w:pPr>
      <w:suppressLineNumbers/>
      <w:suppressAutoHyphens/>
    </w:pPr>
    <w:rPr>
      <w:rFonts w:cs="Tahoma"/>
      <w:lang w:eastAsia="ar-SA"/>
    </w:rPr>
  </w:style>
  <w:style w:type="paragraph" w:customStyle="1" w:styleId="ConsNormal">
    <w:name w:val="ConsNormal"/>
    <w:rsid w:val="00423B47"/>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16">
    <w:name w:val="Знак Знак1 Знак"/>
    <w:basedOn w:val="a"/>
    <w:rsid w:val="00423B47"/>
    <w:pPr>
      <w:widowControl w:val="0"/>
      <w:suppressAutoHyphens/>
      <w:spacing w:after="160" w:line="240" w:lineRule="exact"/>
      <w:jc w:val="right"/>
    </w:pPr>
    <w:rPr>
      <w:sz w:val="20"/>
      <w:szCs w:val="20"/>
      <w:lang w:val="en-GB" w:eastAsia="ar-SA"/>
    </w:rPr>
  </w:style>
  <w:style w:type="character" w:styleId="af4">
    <w:name w:val="page number"/>
    <w:basedOn w:val="a0"/>
    <w:rsid w:val="00423B47"/>
  </w:style>
  <w:style w:type="character" w:customStyle="1" w:styleId="ConsPlusNormal1">
    <w:name w:val="ConsPlusNormal Знак1"/>
    <w:link w:val="ConsPlusNormal"/>
    <w:locked/>
    <w:rsid w:val="00423B47"/>
    <w:rPr>
      <w:rFonts w:ascii="Arial" w:eastAsia="Times New Roman" w:hAnsi="Arial" w:cs="Arial"/>
      <w:sz w:val="20"/>
      <w:szCs w:val="20"/>
      <w:lang w:eastAsia="ru-RU"/>
    </w:rPr>
  </w:style>
  <w:style w:type="paragraph" w:customStyle="1" w:styleId="ConsPlusNormal0">
    <w:name w:val="ConsPlusNormal Знак"/>
    <w:rsid w:val="00423B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447892803">
      <w:bodyDiv w:val="1"/>
      <w:marLeft w:val="0"/>
      <w:marRight w:val="0"/>
      <w:marTop w:val="0"/>
      <w:marBottom w:val="0"/>
      <w:divBdr>
        <w:top w:val="none" w:sz="0" w:space="0" w:color="auto"/>
        <w:left w:val="none" w:sz="0" w:space="0" w:color="auto"/>
        <w:bottom w:val="none" w:sz="0" w:space="0" w:color="auto"/>
        <w:right w:val="none" w:sz="0" w:space="0" w:color="auto"/>
      </w:divBdr>
    </w:div>
    <w:div w:id="761070725">
      <w:bodyDiv w:val="1"/>
      <w:marLeft w:val="0"/>
      <w:marRight w:val="0"/>
      <w:marTop w:val="0"/>
      <w:marBottom w:val="0"/>
      <w:divBdr>
        <w:top w:val="none" w:sz="0" w:space="0" w:color="auto"/>
        <w:left w:val="none" w:sz="0" w:space="0" w:color="auto"/>
        <w:bottom w:val="none" w:sz="0" w:space="0" w:color="auto"/>
        <w:right w:val="none" w:sz="0" w:space="0" w:color="auto"/>
      </w:divBdr>
    </w:div>
    <w:div w:id="198727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75B81-F9F5-4C01-8ADF-E643F2A4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69</Pages>
  <Words>23691</Words>
  <Characters>135040</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158415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40</cp:revision>
  <dcterms:created xsi:type="dcterms:W3CDTF">2018-10-23T07:33:00Z</dcterms:created>
  <dcterms:modified xsi:type="dcterms:W3CDTF">2019-01-31T06:18:00Z</dcterms:modified>
</cp:coreProperties>
</file>