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7252F7">
        <w:rPr>
          <w:rStyle w:val="a4"/>
          <w:sz w:val="28"/>
          <w:szCs w:val="28"/>
          <w:bdr w:val="none" w:sz="0" w:space="0" w:color="auto" w:frame="1"/>
        </w:rPr>
        <w:t>1</w:t>
      </w:r>
    </w:p>
    <w:p w:rsidR="00817606" w:rsidRPr="00E877B6" w:rsidRDefault="00817606" w:rsidP="00E8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B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817606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699">
        <w:rPr>
          <w:sz w:val="28"/>
          <w:szCs w:val="28"/>
        </w:rPr>
        <w:t>2</w:t>
      </w:r>
      <w:r w:rsidR="008E6461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</w:t>
      </w:r>
      <w:r w:rsidR="008E646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7606" w:rsidRPr="00B90B12" w:rsidRDefault="00817606" w:rsidP="00B90B1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0B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B90B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0B12">
        <w:rPr>
          <w:rFonts w:ascii="Times New Roman" w:hAnsi="Times New Roman" w:cs="Times New Roman"/>
          <w:sz w:val="28"/>
          <w:szCs w:val="28"/>
        </w:rPr>
        <w:t xml:space="preserve">от </w:t>
      </w:r>
      <w:r w:rsidR="00EC0E2D">
        <w:rPr>
          <w:rFonts w:ascii="Times New Roman" w:hAnsi="Times New Roman" w:cs="Times New Roman"/>
          <w:sz w:val="28"/>
          <w:szCs w:val="28"/>
        </w:rPr>
        <w:t>25.12.2023</w:t>
      </w:r>
      <w:r w:rsidR="00B90B12" w:rsidRPr="00B90B12">
        <w:rPr>
          <w:rFonts w:ascii="Times New Roman" w:hAnsi="Times New Roman" w:cs="Times New Roman"/>
          <w:sz w:val="28"/>
          <w:szCs w:val="28"/>
        </w:rPr>
        <w:t xml:space="preserve"> № </w:t>
      </w:r>
      <w:r w:rsidR="00EC0E2D">
        <w:rPr>
          <w:rFonts w:ascii="Times New Roman" w:hAnsi="Times New Roman" w:cs="Times New Roman"/>
          <w:sz w:val="28"/>
          <w:szCs w:val="28"/>
        </w:rPr>
        <w:t>30</w:t>
      </w:r>
      <w:r w:rsidR="00B90B12">
        <w:rPr>
          <w:rFonts w:ascii="Times New Roman" w:hAnsi="Times New Roman" w:cs="Times New Roman"/>
          <w:sz w:val="28"/>
          <w:szCs w:val="28"/>
        </w:rPr>
        <w:t xml:space="preserve"> </w:t>
      </w:r>
      <w:r w:rsidRPr="00211BA4">
        <w:rPr>
          <w:rFonts w:ascii="Times New Roman" w:hAnsi="Times New Roman" w:cs="Times New Roman"/>
          <w:sz w:val="28"/>
          <w:szCs w:val="28"/>
        </w:rPr>
        <w:t>«</w:t>
      </w:r>
      <w:r w:rsidR="00211BA4" w:rsidRPr="00211BA4"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 по внутреннему муниципальному финансовому контролю на 202</w:t>
      </w:r>
      <w:r w:rsidR="00EC0E2D">
        <w:rPr>
          <w:rFonts w:ascii="Times New Roman" w:hAnsi="Times New Roman" w:cs="Times New Roman"/>
          <w:sz w:val="28"/>
          <w:szCs w:val="28"/>
        </w:rPr>
        <w:t>4</w:t>
      </w:r>
      <w:r w:rsidR="00211BA4" w:rsidRPr="00211B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1BA4">
        <w:rPr>
          <w:rFonts w:ascii="Times New Roman" w:hAnsi="Times New Roman" w:cs="Times New Roman"/>
          <w:sz w:val="28"/>
          <w:szCs w:val="28"/>
        </w:rPr>
        <w:t>»,</w:t>
      </w:r>
      <w:r w:rsidRPr="00B90B12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по внутреннему муниципальному финансовому контролю </w:t>
      </w:r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96E96" w:rsidRPr="00B90B12">
        <w:rPr>
          <w:rFonts w:ascii="Times New Roman" w:eastAsia="Calibri" w:hAnsi="Times New Roman" w:cs="Times New Roman"/>
          <w:sz w:val="28"/>
          <w:szCs w:val="28"/>
        </w:rPr>
        <w:t>Горбуновского</w:t>
      </w:r>
      <w:proofErr w:type="spellEnd"/>
      <w:r w:rsidR="00596E96" w:rsidRPr="00B90B12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</w:t>
      </w:r>
      <w:r w:rsidR="00416916" w:rsidRPr="00B90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916" w:rsidRPr="00B90B1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90B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817606" w:rsidRPr="00734F7E" w:rsidRDefault="006A0C49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96E9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я</w:t>
      </w:r>
      <w:r w:rsidRPr="00596E96">
        <w:rPr>
          <w:rFonts w:eastAsia="Calibri"/>
          <w:sz w:val="28"/>
          <w:szCs w:val="28"/>
        </w:rPr>
        <w:t xml:space="preserve"> </w:t>
      </w:r>
      <w:proofErr w:type="spellStart"/>
      <w:r w:rsidRPr="00596E96">
        <w:rPr>
          <w:rFonts w:eastAsia="Calibri"/>
          <w:sz w:val="28"/>
          <w:szCs w:val="28"/>
        </w:rPr>
        <w:t>Горбуновского</w:t>
      </w:r>
      <w:proofErr w:type="spellEnd"/>
      <w:r w:rsidRPr="00596E96">
        <w:rPr>
          <w:rFonts w:eastAsia="Calibri"/>
          <w:sz w:val="28"/>
          <w:szCs w:val="28"/>
        </w:rPr>
        <w:t xml:space="preserve"> сельсовета Куйбышевского района</w:t>
      </w:r>
      <w:r w:rsidRPr="00416916">
        <w:rPr>
          <w:rFonts w:eastAsia="Calibri"/>
          <w:b/>
          <w:sz w:val="28"/>
          <w:szCs w:val="28"/>
        </w:rPr>
        <w:t xml:space="preserve"> </w:t>
      </w:r>
      <w:r w:rsidRPr="00416916">
        <w:rPr>
          <w:rFonts w:eastAsia="Calibri"/>
          <w:sz w:val="28"/>
          <w:szCs w:val="28"/>
        </w:rPr>
        <w:t>Новосибирской области</w:t>
      </w:r>
      <w:r w:rsidRPr="00734F7E">
        <w:rPr>
          <w:sz w:val="28"/>
          <w:szCs w:val="28"/>
        </w:rPr>
        <w:t xml:space="preserve"> </w:t>
      </w:r>
      <w:r w:rsidR="00817606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а</w:t>
      </w:r>
      <w:r w:rsidR="00817606" w:rsidRPr="00734F7E">
        <w:rPr>
          <w:sz w:val="28"/>
          <w:szCs w:val="28"/>
        </w:rPr>
        <w:t xml:space="preserve"> о начале проведения плановой проверки.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734F7E">
        <w:rPr>
          <w:sz w:val="28"/>
          <w:szCs w:val="28"/>
        </w:rPr>
        <w:t xml:space="preserve">проверки: </w:t>
      </w:r>
      <w:r>
        <w:rPr>
          <w:sz w:val="28"/>
          <w:szCs w:val="28"/>
        </w:rPr>
        <w:t>с</w:t>
      </w:r>
      <w:r w:rsidRPr="00C760E9">
        <w:rPr>
          <w:sz w:val="28"/>
          <w:szCs w:val="28"/>
        </w:rPr>
        <w:t>облюдение требований, предусмотренных ч.8 ст.99</w:t>
      </w:r>
      <w:r>
        <w:rPr>
          <w:sz w:val="28"/>
          <w:szCs w:val="28"/>
        </w:rPr>
        <w:t xml:space="preserve"> </w:t>
      </w:r>
      <w:r w:rsidRPr="00C760E9">
        <w:rPr>
          <w:sz w:val="28"/>
          <w:szCs w:val="28"/>
        </w:rPr>
        <w:t xml:space="preserve">Федерального закона </w:t>
      </w:r>
      <w:r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>
        <w:rPr>
          <w:sz w:val="28"/>
          <w:szCs w:val="28"/>
        </w:rPr>
        <w:t>с.Горбуново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D6B48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д.2</w:t>
      </w:r>
      <w:r w:rsidR="00A0336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A573CD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5152C8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5152C8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5152C8">
        <w:rPr>
          <w:rStyle w:val="a4"/>
          <w:b w:val="0"/>
          <w:sz w:val="28"/>
          <w:szCs w:val="28"/>
          <w:bdr w:val="none" w:sz="0" w:space="0" w:color="auto" w:frame="1"/>
        </w:rPr>
        <w:t>8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</w:t>
      </w:r>
      <w:r w:rsidR="005152C8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планов-графиков.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817606" w:rsidRPr="001B088F" w:rsidRDefault="009A7FB7" w:rsidP="00817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8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1B088F">
        <w:rPr>
          <w:rFonts w:ascii="Times New Roman" w:hAnsi="Times New Roman" w:cs="Times New Roman"/>
          <w:sz w:val="28"/>
          <w:szCs w:val="28"/>
        </w:rPr>
        <w:t xml:space="preserve"> от </w:t>
      </w:r>
      <w:r w:rsidR="00661174">
        <w:rPr>
          <w:rFonts w:ascii="Times New Roman" w:hAnsi="Times New Roman" w:cs="Times New Roman"/>
          <w:sz w:val="28"/>
          <w:szCs w:val="28"/>
        </w:rPr>
        <w:t>28.12.2023</w:t>
      </w:r>
      <w:r w:rsidRPr="00AD79BB">
        <w:rPr>
          <w:rFonts w:ascii="Times New Roman" w:hAnsi="Times New Roman" w:cs="Times New Roman"/>
          <w:sz w:val="28"/>
          <w:szCs w:val="28"/>
        </w:rPr>
        <w:t xml:space="preserve"> № </w:t>
      </w:r>
      <w:r w:rsidR="00D2340F">
        <w:rPr>
          <w:rFonts w:ascii="Times New Roman" w:hAnsi="Times New Roman" w:cs="Times New Roman"/>
          <w:sz w:val="28"/>
          <w:szCs w:val="28"/>
        </w:rPr>
        <w:t>4</w:t>
      </w:r>
      <w:r w:rsidRPr="001B088F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1B088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1B088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661174">
        <w:rPr>
          <w:rFonts w:ascii="Times New Roman" w:hAnsi="Times New Roman" w:cs="Times New Roman"/>
          <w:sz w:val="28"/>
          <w:szCs w:val="28"/>
        </w:rPr>
        <w:t>4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61174">
        <w:rPr>
          <w:rFonts w:ascii="Times New Roman" w:hAnsi="Times New Roman" w:cs="Times New Roman"/>
          <w:sz w:val="28"/>
          <w:szCs w:val="28"/>
        </w:rPr>
        <w:t>5</w:t>
      </w:r>
      <w:r w:rsidRPr="001B088F">
        <w:rPr>
          <w:rFonts w:ascii="Times New Roman" w:hAnsi="Times New Roman" w:cs="Times New Roman"/>
          <w:sz w:val="28"/>
          <w:szCs w:val="28"/>
        </w:rPr>
        <w:t xml:space="preserve"> и 202</w:t>
      </w:r>
      <w:r w:rsidR="00661174">
        <w:rPr>
          <w:rFonts w:ascii="Times New Roman" w:hAnsi="Times New Roman" w:cs="Times New Roman"/>
          <w:sz w:val="28"/>
          <w:szCs w:val="28"/>
        </w:rPr>
        <w:t xml:space="preserve">6 </w:t>
      </w:r>
      <w:r w:rsidRPr="001B088F">
        <w:rPr>
          <w:rFonts w:ascii="Times New Roman" w:hAnsi="Times New Roman" w:cs="Times New Roman"/>
          <w:sz w:val="28"/>
          <w:szCs w:val="28"/>
        </w:rPr>
        <w:t>годов»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утверждены основные характеристики бюджета </w:t>
      </w:r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="00DE60D6" w:rsidRPr="001B088F">
        <w:rPr>
          <w:rFonts w:ascii="Times New Roman" w:hAnsi="Times New Roman" w:cs="Times New Roman"/>
          <w:sz w:val="28"/>
          <w:szCs w:val="28"/>
        </w:rPr>
        <w:t xml:space="preserve"> </w:t>
      </w:r>
      <w:r w:rsidR="00817606" w:rsidRPr="001B088F">
        <w:rPr>
          <w:rFonts w:ascii="Times New Roman" w:hAnsi="Times New Roman" w:cs="Times New Roman"/>
          <w:sz w:val="28"/>
          <w:szCs w:val="28"/>
        </w:rPr>
        <w:t>на 202</w:t>
      </w:r>
      <w:r w:rsidR="00661174">
        <w:rPr>
          <w:rFonts w:ascii="Times New Roman" w:hAnsi="Times New Roman" w:cs="Times New Roman"/>
          <w:sz w:val="28"/>
          <w:szCs w:val="28"/>
        </w:rPr>
        <w:t>4</w:t>
      </w:r>
      <w:r w:rsidR="00817606" w:rsidRPr="001B0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ст. 3 Закона о контрактной системе закупка начинается с определения поставщика (подрядчика) и завершается исполнением обязательств сторонами контракта.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ч. 9 ст. 17 Закона о контрактной системе план-график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>
        <w:rPr>
          <w:sz w:val="28"/>
          <w:szCs w:val="28"/>
        </w:rPr>
        <w:t xml:space="preserve"> – </w:t>
      </w:r>
      <w:r w:rsidR="003E7275">
        <w:rPr>
          <w:sz w:val="28"/>
          <w:szCs w:val="28"/>
        </w:rPr>
        <w:t>09</w:t>
      </w:r>
      <w:r>
        <w:rPr>
          <w:sz w:val="28"/>
          <w:szCs w:val="28"/>
        </w:rPr>
        <w:t>.01.202</w:t>
      </w:r>
      <w:r w:rsidR="003E7275">
        <w:rPr>
          <w:sz w:val="28"/>
          <w:szCs w:val="28"/>
        </w:rPr>
        <w:t>4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информационной системе в сфере закупок в </w:t>
      </w:r>
      <w:r w:rsidRPr="00BA1A6E">
        <w:rPr>
          <w:sz w:val="28"/>
          <w:szCs w:val="28"/>
        </w:rPr>
        <w:t>течение 3 дней со дня утверждения</w:t>
      </w:r>
      <w:r>
        <w:rPr>
          <w:sz w:val="28"/>
          <w:szCs w:val="28"/>
        </w:rPr>
        <w:t xml:space="preserve"> не нарушено.  За январь-сентябрь 202</w:t>
      </w:r>
      <w:r w:rsidR="001336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внесено изменений в план-график – </w:t>
      </w:r>
      <w:r w:rsidR="00115301">
        <w:rPr>
          <w:sz w:val="28"/>
          <w:szCs w:val="28"/>
        </w:rPr>
        <w:t>1</w:t>
      </w:r>
      <w:r w:rsidR="0045182B">
        <w:rPr>
          <w:sz w:val="28"/>
          <w:szCs w:val="28"/>
        </w:rPr>
        <w:t>7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совокупный годовой объем закупок, согласно утвержденного плана-графика на 202</w:t>
      </w:r>
      <w:r w:rsidR="003A3B1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</w:t>
      </w:r>
      <w:r w:rsidR="00C113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A3B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соответствует утвержденным лимитам бюджетных обязательств на 202</w:t>
      </w:r>
      <w:r w:rsidR="003A3B19">
        <w:rPr>
          <w:sz w:val="28"/>
          <w:szCs w:val="28"/>
        </w:rPr>
        <w:t xml:space="preserve">4 </w:t>
      </w:r>
      <w:r>
        <w:rPr>
          <w:sz w:val="28"/>
          <w:szCs w:val="28"/>
        </w:rPr>
        <w:t>год</w:t>
      </w:r>
      <w:r w:rsidRPr="00FD2526">
        <w:rPr>
          <w:sz w:val="28"/>
          <w:szCs w:val="28"/>
        </w:rPr>
        <w:t>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план-график.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(далее– Методические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определения НМЦК, включенной в план-график на 202</w:t>
      </w:r>
      <w:r w:rsidR="005B7F46">
        <w:rPr>
          <w:sz w:val="28"/>
          <w:szCs w:val="28"/>
        </w:rPr>
        <w:t>4</w:t>
      </w:r>
      <w:bookmarkStart w:id="0" w:name="_GoBack"/>
      <w:bookmarkEnd w:id="0"/>
      <w:r w:rsidR="004F7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817606" w:rsidRPr="004C4D58" w:rsidRDefault="00817606" w:rsidP="008176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  <w:proofErr w:type="gramEnd"/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817606" w:rsidRPr="00734F7E" w:rsidRDefault="00D41A29" w:rsidP="008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7606" w:rsidRPr="00E653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76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О.В.Колосов</w:t>
      </w:r>
      <w:proofErr w:type="spellEnd"/>
    </w:p>
    <w:sectPr w:rsidR="00817606" w:rsidRPr="00734F7E" w:rsidSect="002155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4A" w:rsidRDefault="0017314A" w:rsidP="00D53579">
      <w:pPr>
        <w:spacing w:after="0" w:line="240" w:lineRule="auto"/>
      </w:pPr>
      <w:r>
        <w:separator/>
      </w:r>
    </w:p>
  </w:endnote>
  <w:endnote w:type="continuationSeparator" w:id="0">
    <w:p w:rsidR="0017314A" w:rsidRDefault="0017314A" w:rsidP="00D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5808"/>
      <w:docPartObj>
        <w:docPartGallery w:val="Page Numbers (Bottom of Page)"/>
        <w:docPartUnique/>
      </w:docPartObj>
    </w:sdtPr>
    <w:sdtEndPr/>
    <w:sdtContent>
      <w:p w:rsidR="0022309F" w:rsidRDefault="00D53579">
        <w:pPr>
          <w:pStyle w:val="a5"/>
          <w:jc w:val="right"/>
        </w:pPr>
        <w:r>
          <w:fldChar w:fldCharType="begin"/>
        </w:r>
        <w:r w:rsidR="008C13A6">
          <w:instrText xml:space="preserve"> PAGE   \* MERGEFORMAT </w:instrText>
        </w:r>
        <w:r>
          <w:fldChar w:fldCharType="separate"/>
        </w:r>
        <w:r w:rsidR="005B7F46">
          <w:rPr>
            <w:noProof/>
          </w:rPr>
          <w:t>2</w:t>
        </w:r>
        <w:r>
          <w:fldChar w:fldCharType="end"/>
        </w:r>
      </w:p>
    </w:sdtContent>
  </w:sdt>
  <w:p w:rsidR="0022309F" w:rsidRDefault="00173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4A" w:rsidRDefault="0017314A" w:rsidP="00D53579">
      <w:pPr>
        <w:spacing w:after="0" w:line="240" w:lineRule="auto"/>
      </w:pPr>
      <w:r>
        <w:separator/>
      </w:r>
    </w:p>
  </w:footnote>
  <w:footnote w:type="continuationSeparator" w:id="0">
    <w:p w:rsidR="0017314A" w:rsidRDefault="0017314A" w:rsidP="00D53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606"/>
    <w:rsid w:val="000F14D9"/>
    <w:rsid w:val="00115301"/>
    <w:rsid w:val="00133675"/>
    <w:rsid w:val="0015008A"/>
    <w:rsid w:val="0017314A"/>
    <w:rsid w:val="00211BA4"/>
    <w:rsid w:val="003A3B19"/>
    <w:rsid w:val="003E7275"/>
    <w:rsid w:val="00405A6A"/>
    <w:rsid w:val="00416916"/>
    <w:rsid w:val="0045182B"/>
    <w:rsid w:val="004660AE"/>
    <w:rsid w:val="004F7F65"/>
    <w:rsid w:val="005152C8"/>
    <w:rsid w:val="0052363C"/>
    <w:rsid w:val="00583DE3"/>
    <w:rsid w:val="00596E96"/>
    <w:rsid w:val="005B7F46"/>
    <w:rsid w:val="005E04EC"/>
    <w:rsid w:val="005E30EF"/>
    <w:rsid w:val="006434C5"/>
    <w:rsid w:val="00661174"/>
    <w:rsid w:val="00680FB5"/>
    <w:rsid w:val="006A0C49"/>
    <w:rsid w:val="007252F7"/>
    <w:rsid w:val="007A5BEE"/>
    <w:rsid w:val="00817606"/>
    <w:rsid w:val="008633AC"/>
    <w:rsid w:val="008C13A6"/>
    <w:rsid w:val="008E6461"/>
    <w:rsid w:val="009A7FB7"/>
    <w:rsid w:val="00A0336F"/>
    <w:rsid w:val="00A573CD"/>
    <w:rsid w:val="00A82856"/>
    <w:rsid w:val="00B16BF5"/>
    <w:rsid w:val="00B90B12"/>
    <w:rsid w:val="00BC0FEA"/>
    <w:rsid w:val="00C11364"/>
    <w:rsid w:val="00CD6B48"/>
    <w:rsid w:val="00D13230"/>
    <w:rsid w:val="00D2340F"/>
    <w:rsid w:val="00D41A29"/>
    <w:rsid w:val="00D53579"/>
    <w:rsid w:val="00DC276D"/>
    <w:rsid w:val="00DE60D6"/>
    <w:rsid w:val="00E35699"/>
    <w:rsid w:val="00E877B6"/>
    <w:rsid w:val="00E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D3E1-E1C7-4475-BD43-5EC05B4B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06"/>
    <w:rPr>
      <w:b/>
      <w:bCs/>
    </w:rPr>
  </w:style>
  <w:style w:type="paragraph" w:styleId="a5">
    <w:name w:val="footer"/>
    <w:basedOn w:val="a"/>
    <w:link w:val="a6"/>
    <w:uiPriority w:val="99"/>
    <w:unhideWhenUsed/>
    <w:rsid w:val="0081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06"/>
  </w:style>
  <w:style w:type="paragraph" w:customStyle="1" w:styleId="ConsPlusTitle">
    <w:name w:val="ConsPlusTitle"/>
    <w:rsid w:val="00E8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2021-12-02T08:45:00Z</dcterms:created>
  <dcterms:modified xsi:type="dcterms:W3CDTF">2025-01-16T06:33:00Z</dcterms:modified>
</cp:coreProperties>
</file>