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B1" w:rsidRDefault="00B641B1" w:rsidP="00B641B1">
      <w:pPr>
        <w:pStyle w:val="1"/>
        <w:spacing w:before="0" w:after="0"/>
        <w:jc w:val="center"/>
        <w:rPr>
          <w:rFonts w:ascii="Times New Roman" w:hAnsi="Times New Roman" w:cs="Times New Roman"/>
          <w:color w:val="auto"/>
          <w:sz w:val="28"/>
          <w:szCs w:val="28"/>
        </w:rPr>
      </w:pPr>
      <w:r w:rsidRPr="004310D5">
        <w:rPr>
          <w:rFonts w:ascii="Times New Roman" w:hAnsi="Times New Roman" w:cs="Times New Roman"/>
          <w:color w:val="auto"/>
          <w:sz w:val="28"/>
          <w:szCs w:val="28"/>
        </w:rPr>
        <w:t>АДМИНИСТРАЦИЯ</w:t>
      </w:r>
    </w:p>
    <w:p w:rsidR="00B641B1" w:rsidRPr="004310D5" w:rsidRDefault="00B641B1" w:rsidP="00B641B1">
      <w:pPr>
        <w:pStyle w:val="1"/>
        <w:spacing w:before="0" w:after="0"/>
        <w:jc w:val="center"/>
        <w:rPr>
          <w:rFonts w:ascii="Times New Roman" w:hAnsi="Times New Roman" w:cs="Times New Roman"/>
          <w:color w:val="auto"/>
          <w:sz w:val="28"/>
          <w:szCs w:val="28"/>
        </w:rPr>
      </w:pPr>
      <w:r w:rsidRPr="004310D5">
        <w:rPr>
          <w:rFonts w:ascii="Times New Roman" w:hAnsi="Times New Roman" w:cs="Times New Roman"/>
          <w:color w:val="auto"/>
          <w:sz w:val="28"/>
          <w:szCs w:val="28"/>
        </w:rPr>
        <w:t xml:space="preserve"> </w:t>
      </w:r>
      <w:r>
        <w:rPr>
          <w:rFonts w:ascii="Times New Roman" w:hAnsi="Times New Roman" w:cs="Times New Roman"/>
          <w:color w:val="auto"/>
          <w:sz w:val="28"/>
          <w:szCs w:val="28"/>
        </w:rPr>
        <w:t>ГОРБУНОВСКОГО</w:t>
      </w:r>
      <w:r w:rsidRPr="004310D5">
        <w:rPr>
          <w:rFonts w:ascii="Times New Roman" w:hAnsi="Times New Roman" w:cs="Times New Roman"/>
          <w:color w:val="auto"/>
          <w:sz w:val="28"/>
          <w:szCs w:val="28"/>
        </w:rPr>
        <w:t xml:space="preserve"> СЕЛЬСОВЕТА</w:t>
      </w:r>
    </w:p>
    <w:p w:rsidR="00B641B1" w:rsidRPr="004310D5" w:rsidRDefault="00B641B1" w:rsidP="00B641B1">
      <w:pPr>
        <w:pStyle w:val="1"/>
        <w:spacing w:before="0" w:after="0"/>
        <w:jc w:val="center"/>
        <w:rPr>
          <w:rFonts w:ascii="Times New Roman" w:hAnsi="Times New Roman" w:cs="Times New Roman"/>
          <w:color w:val="auto"/>
          <w:sz w:val="28"/>
          <w:szCs w:val="28"/>
        </w:rPr>
      </w:pPr>
      <w:r w:rsidRPr="004310D5">
        <w:rPr>
          <w:rFonts w:ascii="Times New Roman" w:hAnsi="Times New Roman" w:cs="Times New Roman"/>
          <w:color w:val="auto"/>
          <w:sz w:val="28"/>
          <w:szCs w:val="28"/>
        </w:rPr>
        <w:t>КУЙБЫШЕВСКОГО РАЙОНА</w:t>
      </w:r>
    </w:p>
    <w:p w:rsidR="00B641B1" w:rsidRPr="004310D5" w:rsidRDefault="00B641B1" w:rsidP="00B641B1">
      <w:pPr>
        <w:jc w:val="center"/>
        <w:rPr>
          <w:b/>
          <w:color w:val="auto"/>
        </w:rPr>
      </w:pPr>
      <w:r w:rsidRPr="004310D5">
        <w:rPr>
          <w:b/>
          <w:color w:val="auto"/>
        </w:rPr>
        <w:t>НОВОСИБИРСКОЙ ОБЛАСТИ</w:t>
      </w:r>
    </w:p>
    <w:p w:rsidR="00B641B1" w:rsidRPr="004310D5" w:rsidRDefault="00B641B1" w:rsidP="00B641B1">
      <w:pPr>
        <w:pStyle w:val="2"/>
        <w:rPr>
          <w:color w:val="auto"/>
        </w:rPr>
      </w:pPr>
    </w:p>
    <w:p w:rsidR="00B641B1" w:rsidRPr="004310D5" w:rsidRDefault="00B641B1" w:rsidP="00B641B1">
      <w:pPr>
        <w:pStyle w:val="2"/>
        <w:rPr>
          <w:b/>
          <w:color w:val="auto"/>
        </w:rPr>
      </w:pPr>
      <w:r w:rsidRPr="004310D5">
        <w:rPr>
          <w:b/>
          <w:color w:val="auto"/>
        </w:rPr>
        <w:t>ПОСТАНОВЛЕНИЕ</w:t>
      </w:r>
    </w:p>
    <w:p w:rsidR="00B641B1" w:rsidRPr="004310D5" w:rsidRDefault="00B641B1" w:rsidP="00B641B1">
      <w:pPr>
        <w:jc w:val="center"/>
        <w:rPr>
          <w:color w:val="auto"/>
        </w:rPr>
      </w:pPr>
    </w:p>
    <w:p w:rsidR="00B641B1" w:rsidRPr="00B641B1" w:rsidRDefault="00B641B1" w:rsidP="00B641B1">
      <w:pPr>
        <w:jc w:val="center"/>
        <w:rPr>
          <w:color w:val="auto"/>
        </w:rPr>
      </w:pPr>
      <w:r w:rsidRPr="00B641B1">
        <w:rPr>
          <w:color w:val="auto"/>
        </w:rPr>
        <w:t xml:space="preserve">С. </w:t>
      </w:r>
      <w:proofErr w:type="spellStart"/>
      <w:r w:rsidRPr="00B641B1">
        <w:rPr>
          <w:color w:val="auto"/>
        </w:rPr>
        <w:t>Горбуново</w:t>
      </w:r>
      <w:proofErr w:type="spellEnd"/>
    </w:p>
    <w:p w:rsidR="00B641B1" w:rsidRPr="004310D5" w:rsidRDefault="00B641B1" w:rsidP="00B641B1">
      <w:pPr>
        <w:jc w:val="center"/>
        <w:rPr>
          <w:color w:val="auto"/>
        </w:rPr>
      </w:pPr>
    </w:p>
    <w:p w:rsidR="00B641B1" w:rsidRPr="004310D5" w:rsidRDefault="00B641B1" w:rsidP="00B641B1">
      <w:pPr>
        <w:jc w:val="center"/>
        <w:rPr>
          <w:color w:val="auto"/>
        </w:rPr>
      </w:pPr>
      <w:r>
        <w:rPr>
          <w:color w:val="auto"/>
        </w:rPr>
        <w:t>04.07.2022</w:t>
      </w:r>
      <w:r w:rsidRPr="004310D5">
        <w:rPr>
          <w:color w:val="auto"/>
        </w:rPr>
        <w:t xml:space="preserve"> № </w:t>
      </w:r>
      <w:r>
        <w:rPr>
          <w:color w:val="auto"/>
        </w:rPr>
        <w:t>47</w:t>
      </w:r>
    </w:p>
    <w:p w:rsidR="00B641B1" w:rsidRPr="004310D5" w:rsidRDefault="00B641B1" w:rsidP="00B641B1">
      <w:pPr>
        <w:ind w:firstLine="567"/>
        <w:jc w:val="center"/>
        <w:rPr>
          <w:bCs/>
          <w:color w:val="auto"/>
        </w:rPr>
      </w:pPr>
      <w:r w:rsidRPr="00094A2E">
        <w:rPr>
          <w:color w:val="auto"/>
        </w:rPr>
        <w:t>О</w:t>
      </w:r>
      <w:r>
        <w:rPr>
          <w:color w:val="auto"/>
        </w:rPr>
        <w:t xml:space="preserve"> внесении изменений в постановление администрации </w:t>
      </w:r>
      <w:proofErr w:type="spellStart"/>
      <w:r>
        <w:rPr>
          <w:color w:val="auto"/>
        </w:rPr>
        <w:t>Горбуновского</w:t>
      </w:r>
      <w:proofErr w:type="spellEnd"/>
      <w:r>
        <w:rPr>
          <w:color w:val="auto"/>
        </w:rPr>
        <w:t xml:space="preserve"> сельсовета Куйбышевского района Новосибирской области от 01.06.2021 № 43 «Об утверждении Ад</w:t>
      </w:r>
      <w:r w:rsidRPr="00094A2E">
        <w:rPr>
          <w:color w:val="auto"/>
        </w:rPr>
        <w:t>министративн</w:t>
      </w:r>
      <w:r>
        <w:rPr>
          <w:color w:val="auto"/>
        </w:rPr>
        <w:t>ого</w:t>
      </w:r>
      <w:r w:rsidRPr="00094A2E">
        <w:rPr>
          <w:color w:val="auto"/>
        </w:rPr>
        <w:t xml:space="preserve">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color w:val="auto"/>
        </w:rPr>
        <w:t>»</w:t>
      </w:r>
    </w:p>
    <w:p w:rsidR="00B641B1" w:rsidRDefault="00B641B1" w:rsidP="00B641B1">
      <w:pPr>
        <w:pStyle w:val="11"/>
        <w:ind w:firstLine="567"/>
        <w:jc w:val="center"/>
        <w:rPr>
          <w:rFonts w:ascii="Times New Roman" w:hAnsi="Times New Roman" w:cs="Times New Roman"/>
        </w:rPr>
      </w:pPr>
    </w:p>
    <w:p w:rsidR="00B641B1" w:rsidRPr="004310D5" w:rsidRDefault="00B641B1" w:rsidP="00B641B1">
      <w:pPr>
        <w:pStyle w:val="11"/>
        <w:ind w:firstLine="567"/>
        <w:jc w:val="center"/>
        <w:rPr>
          <w:rFonts w:ascii="Times New Roman" w:hAnsi="Times New Roman" w:cs="Times New Roman"/>
        </w:rPr>
      </w:pPr>
    </w:p>
    <w:p w:rsidR="00B641B1" w:rsidRPr="004310D5" w:rsidRDefault="00B641B1" w:rsidP="00B641B1">
      <w:pPr>
        <w:ind w:firstLine="709"/>
        <w:jc w:val="both"/>
        <w:rPr>
          <w:color w:val="auto"/>
        </w:rPr>
      </w:pPr>
      <w:r w:rsidRPr="004310D5">
        <w:rPr>
          <w:color w:val="auto"/>
        </w:rPr>
        <w:t xml:space="preserve">В </w:t>
      </w:r>
      <w:r>
        <w:rPr>
          <w:color w:val="auto"/>
        </w:rPr>
        <w:t>целях приведения в соответствие с действующим законодательством муниципальный правовой акт,</w:t>
      </w:r>
      <w:r w:rsidRPr="004310D5">
        <w:rPr>
          <w:color w:val="auto"/>
        </w:rPr>
        <w:t xml:space="preserve"> администрация </w:t>
      </w:r>
      <w:proofErr w:type="spellStart"/>
      <w:r>
        <w:rPr>
          <w:color w:val="auto"/>
        </w:rPr>
        <w:t>Горбуновского</w:t>
      </w:r>
      <w:proofErr w:type="spellEnd"/>
      <w:r w:rsidRPr="004310D5">
        <w:rPr>
          <w:color w:val="auto"/>
        </w:rPr>
        <w:t xml:space="preserve"> сельсовета Куйбышевского района Новосибирской области</w:t>
      </w:r>
    </w:p>
    <w:p w:rsidR="00B641B1" w:rsidRPr="004310D5" w:rsidRDefault="00B641B1" w:rsidP="00B641B1">
      <w:pPr>
        <w:ind w:firstLine="709"/>
        <w:jc w:val="both"/>
        <w:rPr>
          <w:color w:val="auto"/>
        </w:rPr>
      </w:pPr>
      <w:r w:rsidRPr="004310D5">
        <w:rPr>
          <w:color w:val="auto"/>
        </w:rPr>
        <w:t>ПОСТАНОВЛЯЕТ:</w:t>
      </w:r>
    </w:p>
    <w:p w:rsidR="00B641B1" w:rsidRPr="00474105" w:rsidRDefault="00B641B1" w:rsidP="00B641B1">
      <w:pPr>
        <w:pStyle w:val="a3"/>
        <w:numPr>
          <w:ilvl w:val="0"/>
          <w:numId w:val="1"/>
        </w:numPr>
        <w:ind w:left="0" w:firstLine="709"/>
        <w:jc w:val="both"/>
        <w:rPr>
          <w:bCs/>
          <w:color w:val="auto"/>
        </w:rPr>
      </w:pPr>
      <w:r w:rsidRPr="00474105">
        <w:rPr>
          <w:color w:val="auto"/>
        </w:rPr>
        <w:t>Внести  в Административный регламент предоставления муниципальной услуги</w:t>
      </w:r>
      <w:r w:rsidRPr="00474105">
        <w:rPr>
          <w:bCs/>
          <w:color w:val="auto"/>
        </w:rPr>
        <w:t xml:space="preserve"> «</w:t>
      </w:r>
      <w:r w:rsidRPr="00474105">
        <w:rPr>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74105">
        <w:rPr>
          <w:bCs/>
          <w:color w:val="auto"/>
        </w:rPr>
        <w:t xml:space="preserve">» утвержденный постановлением администрации </w:t>
      </w:r>
      <w:proofErr w:type="spellStart"/>
      <w:r w:rsidRPr="00474105">
        <w:rPr>
          <w:bCs/>
          <w:color w:val="auto"/>
        </w:rPr>
        <w:t>Горбуновского</w:t>
      </w:r>
      <w:proofErr w:type="spellEnd"/>
      <w:r w:rsidRPr="00474105">
        <w:rPr>
          <w:bCs/>
          <w:color w:val="auto"/>
        </w:rPr>
        <w:t xml:space="preserve"> сельсовета Куйбышевского района Новосибирской области</w:t>
      </w:r>
      <w:r>
        <w:rPr>
          <w:bCs/>
          <w:color w:val="auto"/>
        </w:rPr>
        <w:t xml:space="preserve"> 01.06.2021 №43</w:t>
      </w:r>
      <w:r w:rsidRPr="00474105">
        <w:rPr>
          <w:bCs/>
          <w:color w:val="auto"/>
        </w:rPr>
        <w:t>, следующие изменения:</w:t>
      </w:r>
    </w:p>
    <w:p w:rsidR="00B641B1" w:rsidRPr="00B022AB" w:rsidRDefault="00B641B1" w:rsidP="00B641B1">
      <w:pPr>
        <w:jc w:val="both"/>
        <w:rPr>
          <w:sz w:val="30"/>
          <w:szCs w:val="30"/>
        </w:rPr>
      </w:pPr>
      <w:r>
        <w:rPr>
          <w:bCs/>
          <w:color w:val="auto"/>
        </w:rPr>
        <w:t xml:space="preserve">         1.1.Пункт 2.6.4. административного регламента изложить в следующей редакции: «</w:t>
      </w:r>
      <w:r w:rsidRPr="00B022AB">
        <w:rPr>
          <w:sz w:val="30"/>
          <w:szCs w:val="30"/>
        </w:rPr>
        <w:t>Органы, предоставляющие государственные услуги, и органы, предоставляющие муниципальные услуги, не вправе требовать от заявителя:</w:t>
      </w:r>
    </w:p>
    <w:p w:rsidR="00B641B1" w:rsidRPr="00B022AB" w:rsidRDefault="00B641B1" w:rsidP="00B641B1">
      <w:pPr>
        <w:jc w:val="both"/>
      </w:pPr>
      <w:r w:rsidRPr="00B022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641B1" w:rsidRPr="00B022AB" w:rsidRDefault="00B641B1" w:rsidP="00B641B1">
      <w:pPr>
        <w:jc w:val="both"/>
      </w:pPr>
      <w:proofErr w:type="gramStart"/>
      <w:r w:rsidRPr="00B022AB">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B641B1">
          <w:rPr>
            <w:color w:val="000000" w:themeColor="text1"/>
          </w:rPr>
          <w:t>частью 1 статьи 1</w:t>
        </w:r>
      </w:hyperlink>
      <w:r w:rsidRPr="00B022AB">
        <w:t> настоящего Федерального закона государственных и муниципальных услуг</w:t>
      </w:r>
      <w:proofErr w:type="gramEnd"/>
      <w:r w:rsidRPr="00B022AB">
        <w:t xml:space="preserve">, </w:t>
      </w:r>
      <w:proofErr w:type="gramStart"/>
      <w:r w:rsidRPr="00B022AB">
        <w:t xml:space="preserve">в </w:t>
      </w:r>
      <w:r w:rsidRPr="00B022AB">
        <w:lastRenderedPageBreak/>
        <w:t>соответствии с нормативными правовыми </w:t>
      </w:r>
      <w:hyperlink r:id="rId6" w:history="1">
        <w:r w:rsidRPr="00B641B1">
          <w:rPr>
            <w:color w:val="000000" w:themeColor="text1"/>
          </w:rPr>
          <w:t>актами</w:t>
        </w:r>
      </w:hyperlink>
      <w:r w:rsidRPr="00B022AB">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B641B1">
          <w:rPr>
            <w:color w:val="000000" w:themeColor="text1"/>
          </w:rPr>
          <w:t>частью 6</w:t>
        </w:r>
      </w:hyperlink>
      <w:r w:rsidRPr="00B022AB">
        <w:t> настоящей статьи перечень документов.</w:t>
      </w:r>
      <w:proofErr w:type="gramEnd"/>
      <w:r w:rsidRPr="00B022AB">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41B1" w:rsidRPr="00B022AB" w:rsidRDefault="00B641B1" w:rsidP="00B641B1">
      <w:pPr>
        <w:jc w:val="both"/>
      </w:pPr>
      <w:proofErr w:type="gramStart"/>
      <w:r w:rsidRPr="00B022AB">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B641B1">
          <w:rPr>
            <w:color w:val="000000" w:themeColor="text1"/>
          </w:rPr>
          <w:t>части 1 статьи 9</w:t>
        </w:r>
      </w:hyperlink>
      <w:r w:rsidRPr="00B022AB">
        <w:t> настоящего Федерального закона;</w:t>
      </w:r>
      <w:proofErr w:type="gramEnd"/>
    </w:p>
    <w:p w:rsidR="00B641B1" w:rsidRPr="00B022AB" w:rsidRDefault="00B641B1" w:rsidP="00B641B1">
      <w:pPr>
        <w:jc w:val="both"/>
      </w:pPr>
      <w:r w:rsidRPr="00B022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1B1" w:rsidRPr="00B022AB" w:rsidRDefault="00B641B1" w:rsidP="00B641B1">
      <w:pPr>
        <w:jc w:val="both"/>
      </w:pPr>
      <w:r w:rsidRPr="00B022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1B1" w:rsidRPr="00B022AB" w:rsidRDefault="00B641B1" w:rsidP="00B641B1">
      <w:pPr>
        <w:jc w:val="both"/>
      </w:pPr>
      <w:r w:rsidRPr="00B022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1B1" w:rsidRPr="00B022AB" w:rsidRDefault="00B641B1" w:rsidP="00B641B1">
      <w:pPr>
        <w:jc w:val="both"/>
      </w:pPr>
      <w:r w:rsidRPr="00B022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1B1" w:rsidRDefault="00B641B1" w:rsidP="00B641B1">
      <w:pPr>
        <w:jc w:val="both"/>
      </w:pPr>
      <w:proofErr w:type="gramStart"/>
      <w:r w:rsidRPr="00B022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B641B1">
          <w:rPr>
            <w:color w:val="000000" w:themeColor="text1"/>
          </w:rPr>
          <w:t>частью 1.1 статьи 16</w:t>
        </w:r>
      </w:hyperlink>
      <w:r w:rsidRPr="00B022AB">
        <w:rPr>
          <w:color w:val="000000" w:themeColor="text1"/>
        </w:rPr>
        <w:t> </w:t>
      </w:r>
      <w:r w:rsidRPr="00B022AB">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022AB">
        <w:t xml:space="preserve"> </w:t>
      </w:r>
      <w:proofErr w:type="gramStart"/>
      <w:r w:rsidRPr="00B022AB">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w:t>
      </w:r>
      <w:r w:rsidRPr="00B022AB">
        <w:lastRenderedPageBreak/>
        <w:t>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B641B1">
          <w:rPr>
            <w:color w:val="000000" w:themeColor="text1"/>
          </w:rPr>
          <w:t>частью 1.1 статьи 16</w:t>
        </w:r>
      </w:hyperlink>
      <w:r w:rsidRPr="00B022AB">
        <w:rPr>
          <w:color w:val="000000" w:themeColor="text1"/>
        </w:rPr>
        <w:t> </w:t>
      </w:r>
      <w:r w:rsidRPr="00B022AB">
        <w:t xml:space="preserve"> Федерального закона, уведомляется заявитель, а также приносятся извинения за доставленные неудобства;</w:t>
      </w:r>
      <w:proofErr w:type="gramEnd"/>
    </w:p>
    <w:p w:rsidR="00B641B1" w:rsidRPr="00474105" w:rsidRDefault="00B641B1" w:rsidP="00B641B1">
      <w:pPr>
        <w:jc w:val="both"/>
        <w:rPr>
          <w:bCs/>
          <w:color w:val="auto"/>
        </w:rPr>
      </w:pPr>
      <w:r w:rsidRPr="00B022AB">
        <w:t xml:space="preserve">5) предоставления на бумажном носителе документов и информации, электронные образы которых ранее были заверены в соответствии </w:t>
      </w:r>
      <w:r w:rsidRPr="00B022AB">
        <w:rPr>
          <w:color w:val="000000" w:themeColor="text1"/>
        </w:rPr>
        <w:t>с </w:t>
      </w:r>
      <w:hyperlink r:id="rId11" w:anchor="dst359" w:history="1">
        <w:r w:rsidRPr="00B641B1">
          <w:rPr>
            <w:color w:val="000000" w:themeColor="text1"/>
          </w:rPr>
          <w:t>пунктом 7.2 части 1 статьи 16</w:t>
        </w:r>
      </w:hyperlink>
      <w:r w:rsidRPr="00B022AB">
        <w:t xml:space="preserve"> настоящего Федерального закона, за исключением случаев, если нанесение отметок на такие </w:t>
      </w:r>
      <w:proofErr w:type="gramStart"/>
      <w:r w:rsidRPr="00B022AB">
        <w:t>документы</w:t>
      </w:r>
      <w:proofErr w:type="gramEnd"/>
      <w:r w:rsidRPr="00B022AB">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41B1" w:rsidRDefault="00B641B1" w:rsidP="00B641B1">
      <w:pPr>
        <w:pStyle w:val="a3"/>
        <w:tabs>
          <w:tab w:val="left" w:pos="1843"/>
        </w:tabs>
        <w:ind w:left="0" w:firstLine="709"/>
        <w:jc w:val="both"/>
        <w:rPr>
          <w:color w:val="auto"/>
        </w:rPr>
      </w:pPr>
      <w:r>
        <w:rPr>
          <w:color w:val="auto"/>
        </w:rPr>
        <w:t>2</w:t>
      </w:r>
      <w:r w:rsidRPr="004310D5">
        <w:rPr>
          <w:color w:val="auto"/>
        </w:rPr>
        <w:t xml:space="preserve">. Опубликовать настоящее постановление в </w:t>
      </w:r>
      <w:r>
        <w:rPr>
          <w:color w:val="auto"/>
        </w:rPr>
        <w:t>периодическом печатном издании «Вестник»</w:t>
      </w:r>
      <w:r w:rsidRPr="004310D5">
        <w:rPr>
          <w:color w:val="auto"/>
        </w:rPr>
        <w:t xml:space="preserve"> </w:t>
      </w:r>
      <w:r>
        <w:rPr>
          <w:color w:val="auto"/>
        </w:rPr>
        <w:t xml:space="preserve">органов местного самоуправления </w:t>
      </w:r>
      <w:proofErr w:type="spellStart"/>
      <w:r>
        <w:rPr>
          <w:color w:val="auto"/>
        </w:rPr>
        <w:t>Горбуновского</w:t>
      </w:r>
      <w:proofErr w:type="spellEnd"/>
      <w:r>
        <w:rPr>
          <w:color w:val="auto"/>
        </w:rPr>
        <w:t xml:space="preserve"> сельсовета.</w:t>
      </w:r>
    </w:p>
    <w:p w:rsidR="00B641B1" w:rsidRDefault="00B641B1" w:rsidP="00B641B1">
      <w:pPr>
        <w:pStyle w:val="a3"/>
        <w:ind w:left="0" w:firstLine="567"/>
        <w:jc w:val="both"/>
        <w:rPr>
          <w:color w:val="auto"/>
        </w:rPr>
      </w:pPr>
    </w:p>
    <w:p w:rsidR="00B641B1" w:rsidRDefault="00B641B1" w:rsidP="00B641B1">
      <w:pPr>
        <w:jc w:val="both"/>
        <w:rPr>
          <w:color w:val="auto"/>
        </w:rPr>
      </w:pPr>
      <w:r w:rsidRPr="004310D5">
        <w:rPr>
          <w:color w:val="auto"/>
        </w:rPr>
        <w:t xml:space="preserve">Глава </w:t>
      </w:r>
      <w:proofErr w:type="spellStart"/>
      <w:r>
        <w:rPr>
          <w:color w:val="auto"/>
        </w:rPr>
        <w:t>Горбуновского</w:t>
      </w:r>
      <w:proofErr w:type="spellEnd"/>
      <w:r>
        <w:rPr>
          <w:color w:val="auto"/>
        </w:rPr>
        <w:t xml:space="preserve"> </w:t>
      </w:r>
      <w:r w:rsidRPr="004310D5">
        <w:rPr>
          <w:color w:val="auto"/>
        </w:rPr>
        <w:t xml:space="preserve">сельсовета </w:t>
      </w:r>
    </w:p>
    <w:p w:rsidR="00B641B1" w:rsidRDefault="00B641B1" w:rsidP="00B641B1">
      <w:pPr>
        <w:jc w:val="both"/>
        <w:rPr>
          <w:color w:val="auto"/>
        </w:rPr>
      </w:pPr>
      <w:r>
        <w:rPr>
          <w:color w:val="auto"/>
        </w:rPr>
        <w:t>Куйбышевского района</w:t>
      </w:r>
    </w:p>
    <w:p w:rsidR="00B641B1" w:rsidRDefault="00B641B1" w:rsidP="00B641B1">
      <w:pPr>
        <w:jc w:val="both"/>
        <w:rPr>
          <w:color w:val="auto"/>
        </w:rPr>
      </w:pPr>
      <w:r>
        <w:rPr>
          <w:color w:val="auto"/>
        </w:rPr>
        <w:t>Новосибирской области                                                        О.В.Колосов</w:t>
      </w:r>
    </w:p>
    <w:p w:rsidR="00B641B1" w:rsidRDefault="00B641B1" w:rsidP="00B641B1">
      <w:pPr>
        <w:jc w:val="both"/>
        <w:rPr>
          <w:color w:val="auto"/>
        </w:rPr>
      </w:pPr>
    </w:p>
    <w:p w:rsidR="00B641B1" w:rsidRPr="004310D5" w:rsidRDefault="00B641B1" w:rsidP="00B641B1">
      <w:pPr>
        <w:jc w:val="both"/>
        <w:rPr>
          <w:color w:val="auto"/>
        </w:rPr>
      </w:pPr>
    </w:p>
    <w:p w:rsidR="00B641B1" w:rsidRDefault="00B641B1" w:rsidP="00B641B1"/>
    <w:p w:rsidR="006611EA" w:rsidRDefault="006611EA"/>
    <w:sectPr w:rsidR="006611EA" w:rsidSect="00670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3121"/>
    <w:multiLevelType w:val="hybridMultilevel"/>
    <w:tmpl w:val="5C189642"/>
    <w:lvl w:ilvl="0" w:tplc="8084ECA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41B1"/>
    <w:rsid w:val="006611EA"/>
    <w:rsid w:val="00881D88"/>
    <w:rsid w:val="008E735F"/>
    <w:rsid w:val="009940F5"/>
    <w:rsid w:val="00B64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B1"/>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B641B1"/>
    <w:pPr>
      <w:spacing w:before="240" w:after="60"/>
      <w:outlineLvl w:val="0"/>
    </w:pPr>
    <w:rPr>
      <w:rFonts w:ascii="Arial" w:eastAsia="Arial" w:hAnsi="Arial" w:cs="Arial"/>
      <w:b/>
      <w:bCs/>
      <w:sz w:val="32"/>
      <w:szCs w:val="32"/>
    </w:rPr>
  </w:style>
  <w:style w:type="paragraph" w:styleId="2">
    <w:name w:val="heading 2"/>
    <w:basedOn w:val="a"/>
    <w:next w:val="a"/>
    <w:link w:val="20"/>
    <w:qFormat/>
    <w:rsid w:val="00B641B1"/>
    <w:pPr>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41B1"/>
    <w:rPr>
      <w:rFonts w:ascii="Arial" w:eastAsia="Arial" w:hAnsi="Arial" w:cs="Arial"/>
      <w:b/>
      <w:bCs/>
      <w:color w:val="000000"/>
      <w:sz w:val="32"/>
      <w:szCs w:val="32"/>
      <w:lang w:eastAsia="ru-RU"/>
    </w:rPr>
  </w:style>
  <w:style w:type="character" w:customStyle="1" w:styleId="20">
    <w:name w:val="Заголовок 2 Знак"/>
    <w:basedOn w:val="a0"/>
    <w:link w:val="2"/>
    <w:rsid w:val="00B641B1"/>
    <w:rPr>
      <w:rFonts w:ascii="Times New Roman" w:eastAsia="Times New Roman" w:hAnsi="Times New Roman" w:cs="Times New Roman"/>
      <w:color w:val="000000"/>
      <w:sz w:val="28"/>
      <w:szCs w:val="28"/>
      <w:lang w:eastAsia="ru-RU"/>
    </w:rPr>
  </w:style>
  <w:style w:type="paragraph" w:styleId="a3">
    <w:name w:val="List Paragraph"/>
    <w:basedOn w:val="a"/>
    <w:uiPriority w:val="34"/>
    <w:qFormat/>
    <w:rsid w:val="00B641B1"/>
    <w:pPr>
      <w:ind w:left="708"/>
    </w:pPr>
  </w:style>
  <w:style w:type="paragraph" w:customStyle="1" w:styleId="11">
    <w:name w:val="Без интервала1"/>
    <w:uiPriority w:val="99"/>
    <w:qFormat/>
    <w:rsid w:val="00B641B1"/>
    <w:pPr>
      <w:spacing w:after="0" w:line="240" w:lineRule="auto"/>
    </w:pPr>
    <w:rPr>
      <w:rFonts w:ascii="Calibri" w:eastAsia="Calibri" w:hAnsi="Calibri" w:cs="Calibri"/>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6224/585cf44cd76d6cfd2491e5713fd663e8e56a38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406224/a593eaab768d34bf2d7419322eac79481e73cf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26420/" TargetMode="External"/><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hyperlink" Target="http://www.consultant.ru/document/cons_doc_LAW_406224/d44bdb356e6a691d0c72fef05ed16f68af0af9eb/" TargetMode="External"/><Relationship Id="rId10" Type="http://schemas.openxmlformats.org/officeDocument/2006/relationships/hyperlink" Target="http://www.consultant.ru/document/cons_doc_LAW_406224/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2022-07-05T03:26:00Z</cp:lastPrinted>
  <dcterms:created xsi:type="dcterms:W3CDTF">2022-07-05T03:17:00Z</dcterms:created>
  <dcterms:modified xsi:type="dcterms:W3CDTF">2022-07-05T03:29:00Z</dcterms:modified>
</cp:coreProperties>
</file>