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9" w:rsidRDefault="00C47019" w:rsidP="00790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019" w:rsidRDefault="00C47019" w:rsidP="00790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906E1" w:rsidRPr="00336BBE" w:rsidRDefault="00DB44CE" w:rsidP="00DB4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6B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36BBE">
        <w:rPr>
          <w:rFonts w:ascii="Times New Roman" w:hAnsi="Times New Roman" w:cs="Times New Roman"/>
          <w:b/>
          <w:sz w:val="28"/>
          <w:szCs w:val="28"/>
        </w:rPr>
        <w:t xml:space="preserve">   ГОРБУНОВСКОГО </w:t>
      </w:r>
      <w:r w:rsidR="007906E1" w:rsidRPr="00336BB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906E1" w:rsidRPr="00336BBE" w:rsidRDefault="00C47019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0F01" w:rsidRPr="00336BBE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7906E1" w:rsidRPr="00336BB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00F01" w:rsidRPr="00336B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906E1" w:rsidRPr="0033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01" w:rsidRPr="00336BB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1" w:rsidRPr="00336BBE" w:rsidRDefault="00336BBE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44CE" w:rsidRPr="00336BBE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E00F01" w:rsidRPr="00336BBE">
        <w:rPr>
          <w:rFonts w:ascii="Times New Roman" w:hAnsi="Times New Roman" w:cs="Times New Roman"/>
          <w:b/>
          <w:sz w:val="28"/>
          <w:szCs w:val="28"/>
        </w:rPr>
        <w:t>.07.</w:t>
      </w:r>
      <w:r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7906E1" w:rsidRPr="00336BBE">
        <w:rPr>
          <w:rFonts w:ascii="Times New Roman" w:hAnsi="Times New Roman" w:cs="Times New Roman"/>
          <w:b/>
          <w:sz w:val="28"/>
          <w:szCs w:val="28"/>
        </w:rPr>
        <w:t xml:space="preserve">   №4</w:t>
      </w:r>
      <w:r w:rsidRPr="00336BBE">
        <w:rPr>
          <w:rFonts w:ascii="Times New Roman" w:hAnsi="Times New Roman" w:cs="Times New Roman"/>
          <w:b/>
          <w:sz w:val="28"/>
          <w:szCs w:val="28"/>
        </w:rPr>
        <w:t>8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</w:t>
      </w:r>
      <w:r w:rsidRPr="0033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управления охраной труда в Администрации </w:t>
      </w:r>
      <w:proofErr w:type="spellStart"/>
      <w:r w:rsidR="00DB44CE" w:rsidRPr="00336BBE">
        <w:rPr>
          <w:rFonts w:ascii="Times New Roman" w:hAnsi="Times New Roman" w:cs="Times New Roman"/>
          <w:b/>
          <w:bCs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E00F01" w:rsidRPr="00336BBE">
        <w:rPr>
          <w:rFonts w:ascii="Times New Roman" w:hAnsi="Times New Roman" w:cs="Times New Roman"/>
          <w:b/>
          <w:bCs/>
          <w:sz w:val="28"/>
          <w:szCs w:val="28"/>
        </w:rPr>
        <w:t>Куйбышевского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E00F01"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06E1" w:rsidRPr="00336BBE" w:rsidRDefault="007906E1" w:rsidP="007906E1">
      <w:pPr>
        <w:pStyle w:val="a3"/>
        <w:rPr>
          <w:szCs w:val="28"/>
          <w:lang w:eastAsia="ar-SA"/>
        </w:rPr>
      </w:pPr>
    </w:p>
    <w:p w:rsidR="007906E1" w:rsidRPr="00336BBE" w:rsidRDefault="007906E1" w:rsidP="007906E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00F01" w:rsidRPr="00336BBE" w:rsidRDefault="007906E1" w:rsidP="00790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B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311-ФЗ от 2 июля 2021 года «О внесении изменений в трудовой кодекс Российской Федерации», Приказом Минтруда России от 29.10.2021 N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</w:t>
      </w:r>
      <w:r w:rsidR="00DB44CE" w:rsidRPr="0033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B44CE" w:rsidRPr="00336BBE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E00F01" w:rsidRPr="00336B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End"/>
    </w:p>
    <w:p w:rsidR="007906E1" w:rsidRPr="00336BBE" w:rsidRDefault="007906E1" w:rsidP="007906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6E1" w:rsidRPr="00336BBE" w:rsidRDefault="007906E1" w:rsidP="007906E1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336BBE">
        <w:rPr>
          <w:rFonts w:ascii="Times New Roman" w:hAnsi="Times New Roman" w:cs="Times New Roman"/>
          <w:bCs/>
          <w:sz w:val="28"/>
          <w:szCs w:val="28"/>
        </w:rPr>
        <w:t xml:space="preserve">о системе управления охраной труда в </w:t>
      </w:r>
      <w:r w:rsidR="00DB44CE" w:rsidRPr="0033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B44CE" w:rsidRPr="00336BBE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E00F01" w:rsidRPr="00336BBE">
        <w:rPr>
          <w:rFonts w:ascii="Times New Roman" w:hAnsi="Times New Roman" w:cs="Times New Roman"/>
          <w:sz w:val="28"/>
          <w:szCs w:val="28"/>
        </w:rPr>
        <w:t xml:space="preserve">     </w:t>
      </w:r>
      <w:r w:rsidRPr="00336BBE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>.</w:t>
      </w:r>
    </w:p>
    <w:p w:rsidR="007906E1" w:rsidRPr="00336BBE" w:rsidRDefault="007906E1" w:rsidP="007906E1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2. </w:t>
      </w:r>
      <w:r w:rsidR="00E00F01" w:rsidRPr="00336B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DB44CE" w:rsidRPr="00336BBE">
        <w:rPr>
          <w:rFonts w:ascii="Times New Roman" w:hAnsi="Times New Roman" w:cs="Times New Roman"/>
          <w:sz w:val="28"/>
          <w:szCs w:val="28"/>
        </w:rPr>
        <w:t>ском печатном издании «Вестник»</w:t>
      </w:r>
      <w:r w:rsidR="00E00F01" w:rsidRPr="00336BBE">
        <w:rPr>
          <w:rFonts w:ascii="Times New Roman" w:hAnsi="Times New Roman" w:cs="Times New Roman"/>
          <w:sz w:val="28"/>
          <w:szCs w:val="28"/>
        </w:rPr>
        <w:t xml:space="preserve"> органов ме</w:t>
      </w:r>
      <w:r w:rsidR="00DB44CE" w:rsidRPr="00336BBE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36BBE" w:rsidRPr="00336B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0F01" w:rsidRPr="00336BBE">
        <w:rPr>
          <w:rFonts w:ascii="Times New Roman" w:hAnsi="Times New Roman" w:cs="Times New Roman"/>
          <w:sz w:val="28"/>
          <w:szCs w:val="28"/>
        </w:rPr>
        <w:t xml:space="preserve"> и на официально</w:t>
      </w:r>
      <w:r w:rsidR="00DB44CE" w:rsidRPr="00336BBE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района Новосибирской области в сети Интернет.</w:t>
      </w:r>
    </w:p>
    <w:p w:rsidR="007906E1" w:rsidRPr="00336BBE" w:rsidRDefault="007906E1" w:rsidP="007906E1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</w:t>
      </w:r>
      <w:r w:rsidR="00E00F01" w:rsidRPr="00336BBE">
        <w:rPr>
          <w:rFonts w:ascii="Times New Roman" w:hAnsi="Times New Roman" w:cs="Times New Roman"/>
          <w:sz w:val="28"/>
          <w:szCs w:val="28"/>
        </w:rPr>
        <w:t>.</w:t>
      </w:r>
    </w:p>
    <w:p w:rsidR="007906E1" w:rsidRPr="00336BBE" w:rsidRDefault="007906E1" w:rsidP="007906E1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06E1" w:rsidRPr="00336BBE" w:rsidRDefault="007906E1" w:rsidP="007906E1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19" w:rsidRPr="00336BBE" w:rsidRDefault="00C47019" w:rsidP="007906E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1" w:rsidRPr="00336BBE" w:rsidRDefault="00DB44CE" w:rsidP="00E00F01">
      <w:pPr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ИО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BBE" w:rsidRPr="00336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0F01" w:rsidRPr="00336BBE">
        <w:rPr>
          <w:rFonts w:ascii="Times New Roman" w:hAnsi="Times New Roman" w:cs="Times New Roman"/>
          <w:sz w:val="28"/>
          <w:szCs w:val="28"/>
        </w:rPr>
        <w:tab/>
      </w:r>
      <w:r w:rsidR="00E00F01" w:rsidRPr="00336BBE">
        <w:rPr>
          <w:rFonts w:ascii="Times New Roman" w:hAnsi="Times New Roman" w:cs="Times New Roman"/>
          <w:sz w:val="28"/>
          <w:szCs w:val="28"/>
        </w:rPr>
        <w:tab/>
      </w:r>
      <w:r w:rsidR="00E00F01" w:rsidRPr="00336BBE">
        <w:rPr>
          <w:rFonts w:ascii="Times New Roman" w:hAnsi="Times New Roman" w:cs="Times New Roman"/>
          <w:sz w:val="28"/>
          <w:szCs w:val="28"/>
        </w:rPr>
        <w:tab/>
      </w:r>
      <w:r w:rsidR="00E00F01" w:rsidRPr="00336B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Куйбышевского района                                    </w:t>
      </w:r>
      <w:r w:rsidRPr="00336BB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С.А.Фельзина</w:t>
      </w:r>
      <w:proofErr w:type="spellEnd"/>
      <w:r w:rsidR="00E00F01" w:rsidRPr="00336BBE">
        <w:rPr>
          <w:rFonts w:ascii="Times New Roman" w:hAnsi="Times New Roman" w:cs="Times New Roman"/>
          <w:sz w:val="28"/>
          <w:szCs w:val="28"/>
        </w:rPr>
        <w:t xml:space="preserve">         Новосибирской области</w:t>
      </w:r>
    </w:p>
    <w:p w:rsidR="00E00F01" w:rsidRPr="00336BBE" w:rsidRDefault="00E00F01" w:rsidP="00E00F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6BB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06E1" w:rsidRPr="00336BBE" w:rsidRDefault="007906E1" w:rsidP="007906E1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B44CE" w:rsidRPr="00336BB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906E1" w:rsidRPr="00336BBE" w:rsidRDefault="00DB44CE" w:rsidP="007906E1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 от 15</w:t>
      </w:r>
      <w:r w:rsidR="00E00F01" w:rsidRPr="00336BBE">
        <w:rPr>
          <w:rFonts w:ascii="Times New Roman" w:hAnsi="Times New Roman" w:cs="Times New Roman"/>
          <w:sz w:val="28"/>
          <w:szCs w:val="28"/>
        </w:rPr>
        <w:t>.07</w:t>
      </w:r>
      <w:r w:rsidR="007906E1" w:rsidRPr="00336BBE">
        <w:rPr>
          <w:rFonts w:ascii="Times New Roman" w:hAnsi="Times New Roman" w:cs="Times New Roman"/>
          <w:sz w:val="28"/>
          <w:szCs w:val="28"/>
        </w:rPr>
        <w:t>.2022 № 4</w:t>
      </w:r>
      <w:r w:rsidR="00336BBE" w:rsidRPr="00336BBE">
        <w:rPr>
          <w:rFonts w:ascii="Times New Roman" w:hAnsi="Times New Roman" w:cs="Times New Roman"/>
          <w:sz w:val="28"/>
          <w:szCs w:val="28"/>
        </w:rPr>
        <w:t>8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о системе управления охраной труда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 </w:t>
      </w:r>
      <w:r w:rsidR="00336BBE"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336BBE" w:rsidRPr="00336BBE">
        <w:rPr>
          <w:rFonts w:ascii="Times New Roman" w:hAnsi="Times New Roman" w:cs="Times New Roman"/>
          <w:b/>
          <w:bCs/>
          <w:sz w:val="28"/>
          <w:szCs w:val="28"/>
        </w:rPr>
        <w:t>Горбуновского</w:t>
      </w:r>
      <w:proofErr w:type="spellEnd"/>
      <w:r w:rsidR="00E00F01"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1. Положение о системе управления охраной труда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раздел X "Охрана труда" ТК РФ;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от 10.07.2007 N 169-ст);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от 09.06.2016 N 601-ст).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соблюдения требований охраны труда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-мероприятий, направленных на функционирование СУОТ, включая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эффективностью работы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5. Положения СУОТ распространяются на всех работников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сельсовета. Учитывается деятельность на всех рабочих местах, структурных подразделениях, пр.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6. Положения СУОТ о безопасности, касающиеся нахождения и перемещения на объектах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336BBE">
        <w:rPr>
          <w:rFonts w:ascii="Times New Roman" w:hAnsi="Times New Roman" w:cs="Times New Roman"/>
          <w:sz w:val="28"/>
          <w:szCs w:val="28"/>
        </w:rPr>
        <w:lastRenderedPageBreak/>
        <w:t>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и иных заинтересованных сторон.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9. Положение о допуске подрядных организаций к производству работ на территории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сельсовета, определяющее правила организации данных работ, а также документы, представляемые перед допуском к ним, утверждает главой сельсовета.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906E1" w:rsidRPr="00336BBE" w:rsidRDefault="007906E1" w:rsidP="007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II. Политика в области охраны труда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11. Политика в области охраны труда учитывает специфику деятельности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сельсовета, особенности организации работы в нем, а также профессиональные риски.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12. Политика в области охраны труда направлена на сохранение жизни и здоровья работников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13.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15. Администрация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16. В обеспечение указанной гарантии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намерено принять необходимые меры и реализовать соответствующие мероприятия.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17. Для достижения целей политики в области охраны труда реализуются следующие мероприятия: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стендами с печатными материалами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обучение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приобретение и монтаж установок (автоматов) с питьевой водой для работников;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организация мест общего отдыха и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разгрузки;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области охраны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7906E1" w:rsidRPr="00336BBE" w:rsidRDefault="007906E1" w:rsidP="007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III. Разработка и внедрение СУОТ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20. Информация об ответственных лицах, их полномочиях и зоне ответственности в рамках СУОТ утверждается главой сельсовета. С данной информацией должны быть ознакомлены все работники.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21. Глава</w:t>
      </w:r>
      <w:r w:rsidR="00DB44CE" w:rsidRPr="00336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является ответственным за функционирование СУОТ, полное соблюдение требований охраны труда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853BD" w:rsidRPr="00336BBE">
        <w:rPr>
          <w:rFonts w:ascii="Times New Roman" w:hAnsi="Times New Roman" w:cs="Times New Roman"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sz w:val="28"/>
          <w:szCs w:val="28"/>
        </w:rPr>
        <w:t>сельсовета, а также за реализацию мер по улучшению условий труда работников.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24. 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двухуровневая система управления охраной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25. Уровни управления охраной труда: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в Администрации </w:t>
      </w:r>
      <w:proofErr w:type="spellStart"/>
      <w:r w:rsidR="00DB44C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целом - уровень управления "А";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>в секторе  - уровень управления "Б".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26. На уровне управления "А" устанавливаются обязанности: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лице главы сельсовета;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27. На уровне управления "Б" устанавливаются обязанности: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руководителей сектора;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>специалиста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иных работников.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Cs/>
          <w:sz w:val="28"/>
          <w:szCs w:val="28"/>
        </w:rPr>
        <w:t>1)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bCs/>
          <w:sz w:val="28"/>
          <w:szCs w:val="28"/>
        </w:rPr>
        <w:t>в лице главы сельсовета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color w:val="000000"/>
          <w:sz w:val="28"/>
          <w:szCs w:val="28"/>
        </w:rPr>
        <w:t>- обеспечение создания безопасных условий и охраны труда, выполнения мер, установленных ст. 214 ТК РФ;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Cs/>
          <w:sz w:val="28"/>
          <w:szCs w:val="28"/>
        </w:rPr>
        <w:t>2)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bCs/>
          <w:sz w:val="28"/>
          <w:szCs w:val="28"/>
        </w:rPr>
        <w:t>начальник сектора</w:t>
      </w:r>
      <w:r w:rsidRPr="00336B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функционирования СУОТ на уровне структурного подразделения;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-организация подготовки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участие в организации управления профессиональными рисками;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участие в организации и осуществлении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информирование работодателя о несчастных случаях, произошедших в структурном подразделении;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Cs/>
          <w:sz w:val="28"/>
          <w:szCs w:val="28"/>
        </w:rPr>
        <w:t>3) специалист по охране труда: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координация всех направлений функционирования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главой сельсовета;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мониторинг состояния условий 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участие в управлении профессиональными рисками;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Cs/>
          <w:sz w:val="28"/>
          <w:szCs w:val="28"/>
        </w:rPr>
        <w:t>4) иные работники: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IV. Планирование СУОТ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30. В качестве опасностей, которые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 xml:space="preserve">могут угрожать здоровью работников в связи с их трудовой деятельностью в Администрации  </w:t>
      </w:r>
      <w:proofErr w:type="spellStart"/>
      <w:r w:rsidR="00336BBE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рассматриваются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перегрузка;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перенапряжение зрительного анализатора.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31.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32. При оценке уровня профессиональных рисков в отношении выявленных опасностей учитывается специфика деятельности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34. План мероприятий утверждается генеральным директором.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35. В плане мероприятий отражаются, в частности: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перечень (наименование) планируемых мероприятий;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>ожидаемый результат каждого мероприятия;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срок реализации мероприятия;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4)</w:t>
      </w:r>
      <w:r w:rsidRPr="00336BBE">
        <w:rPr>
          <w:rFonts w:ascii="Times New Roman" w:hAnsi="Times New Roman" w:cs="Times New Roman"/>
          <w:sz w:val="28"/>
          <w:szCs w:val="28"/>
        </w:rPr>
        <w:tab/>
        <w:t>лица, ответственные за реализацию мероприятия;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5)</w:t>
      </w:r>
      <w:r w:rsidRPr="00336BBE">
        <w:rPr>
          <w:rFonts w:ascii="Times New Roman" w:hAnsi="Times New Roman" w:cs="Times New Roman"/>
          <w:sz w:val="28"/>
          <w:szCs w:val="28"/>
        </w:rPr>
        <w:tab/>
        <w:t>выделяемые ресурсы и источники финансирования мероприятий.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36. При планировании мероприятия учитываются изменения, касающиеся таких аспектов: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условий труда работников (по результатам СОУТ и оценки профессиональных рисков (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>));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бизнес-процессов.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37. Целями в области охраны труда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достижению показателей улучшения условий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V. Обеспечение функционирования СУОТ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главой сельсовета.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45. В рамках СУОТ работники должны быть проинформированы: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о политике и целях Администрация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ответственности за нарушение указанных требований;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расследования несчастных случаев на производстве и микротравм (микроповреждений);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опасностях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и рисках на рабочих местах, а также мерах управления, разработанных в их отношении.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46. Информирование обеспечивается в соответствии с Приказом Минтруда России от 29.10.2021 N773н. Формат информирования определяется при планировании мероприятия в рамках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3BD" w:rsidRPr="00336BBE" w:rsidRDefault="002853BD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3BD" w:rsidRPr="00336BBE" w:rsidRDefault="002853BD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3BD" w:rsidRPr="00336BBE" w:rsidRDefault="002853BD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VI. Функционирование СУОТ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47. Основными процессами, обеспечивающими функционирование СУОТ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специальная оценка условий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>оценка профессиональных рисков;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4)</w:t>
      </w:r>
      <w:r w:rsidRPr="00336BBE">
        <w:rPr>
          <w:rFonts w:ascii="Times New Roman" w:hAnsi="Times New Roman" w:cs="Times New Roman"/>
          <w:sz w:val="28"/>
          <w:szCs w:val="28"/>
        </w:rPr>
        <w:tab/>
        <w:t>обучение работников;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работников средствами индивидуальной защиты;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7)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8)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9)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10)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11)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подрядных организаций;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12)</w:t>
      </w:r>
      <w:r w:rsidRPr="00336BBE">
        <w:rPr>
          <w:rFonts w:ascii="Times New Roman" w:hAnsi="Times New Roman" w:cs="Times New Roman"/>
          <w:sz w:val="28"/>
          <w:szCs w:val="28"/>
        </w:rPr>
        <w:tab/>
        <w:t>санитарно-бытовое обеспечение работников;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13)</w:t>
      </w:r>
      <w:r w:rsidRPr="00336BBE">
        <w:rPr>
          <w:rFonts w:ascii="Times New Roman" w:hAnsi="Times New Roman" w:cs="Times New Roman"/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Pr="00336BBE">
        <w:rPr>
          <w:rFonts w:ascii="Times New Roman" w:hAnsi="Times New Roman" w:cs="Times New Roman"/>
          <w:sz w:val="28"/>
          <w:szCs w:val="28"/>
        </w:rPr>
        <w:tab/>
        <w:t>обеспечение социального страхования работников;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15)</w:t>
      </w:r>
      <w:r w:rsidRPr="00336BBE">
        <w:rPr>
          <w:rFonts w:ascii="Times New Roman" w:hAnsi="Times New Roman" w:cs="Times New Roman"/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16)</w:t>
      </w:r>
      <w:r w:rsidRPr="00336BBE">
        <w:rPr>
          <w:rFonts w:ascii="Times New Roman" w:hAnsi="Times New Roman" w:cs="Times New Roman"/>
          <w:sz w:val="28"/>
          <w:szCs w:val="28"/>
        </w:rPr>
        <w:tab/>
        <w:t>реагирование на аварийные ситуации;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17)</w:t>
      </w:r>
      <w:r w:rsidRPr="00336BBE">
        <w:rPr>
          <w:rFonts w:ascii="Times New Roman" w:hAnsi="Times New Roman" w:cs="Times New Roman"/>
          <w:sz w:val="28"/>
          <w:szCs w:val="28"/>
        </w:rPr>
        <w:tab/>
        <w:t>реагирование на несчастные случаи;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18)</w:t>
      </w:r>
      <w:r w:rsidRPr="00336BBE">
        <w:rPr>
          <w:rFonts w:ascii="Times New Roman" w:hAnsi="Times New Roman" w:cs="Times New Roman"/>
          <w:sz w:val="28"/>
          <w:szCs w:val="28"/>
        </w:rPr>
        <w:tab/>
        <w:t>реагирование на профессиональные заболевания.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48. В соответствии с результатами СОУТ и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>, а также в связи со спецификой деятельности и штатного с</w:t>
      </w:r>
      <w:r w:rsidR="00A03206" w:rsidRPr="00336BBE">
        <w:rPr>
          <w:rFonts w:ascii="Times New Roman" w:hAnsi="Times New Roman" w:cs="Times New Roman"/>
          <w:sz w:val="28"/>
          <w:szCs w:val="28"/>
        </w:rPr>
        <w:t xml:space="preserve">остава работников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03206" w:rsidRPr="00336BBE">
        <w:rPr>
          <w:rFonts w:ascii="Times New Roman" w:hAnsi="Times New Roman" w:cs="Times New Roman"/>
          <w:sz w:val="28"/>
          <w:szCs w:val="28"/>
        </w:rPr>
        <w:t xml:space="preserve"> </w:t>
      </w:r>
      <w:r w:rsidRPr="00336BBE">
        <w:rPr>
          <w:rFonts w:ascii="Times New Roman" w:hAnsi="Times New Roman" w:cs="Times New Roman"/>
          <w:sz w:val="28"/>
          <w:szCs w:val="28"/>
        </w:rPr>
        <w:t>сельсовета устанавливается следующий перечень процессов: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процессы, обеспечивающие допуск работников к самостоятельной работе (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>. 3 - 5);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процессы, обеспечивающие безопасность производственной среды (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>. 6 - 11);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группа сопутствующих процессов по охране труда (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>. 12 - 15);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процессы реагирования на ситуации (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>. 16 - 18).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планирование и выполнение мероприятий по охране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4)</w:t>
      </w:r>
      <w:r w:rsidRPr="00336BBE">
        <w:rPr>
          <w:rFonts w:ascii="Times New Roman" w:hAnsi="Times New Roman" w:cs="Times New Roman"/>
          <w:sz w:val="28"/>
          <w:szCs w:val="28"/>
        </w:rPr>
        <w:tab/>
        <w:t>управление документами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5)</w:t>
      </w:r>
      <w:r w:rsidRPr="00336BBE">
        <w:rPr>
          <w:rFonts w:ascii="Times New Roman" w:hAnsi="Times New Roman" w:cs="Times New Roman"/>
          <w:sz w:val="28"/>
          <w:szCs w:val="28"/>
        </w:rPr>
        <w:tab/>
        <w:t>информирование работников, взаимодействие с ними;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6)</w:t>
      </w:r>
      <w:r w:rsidRPr="00336BBE">
        <w:rPr>
          <w:rFonts w:ascii="Times New Roman" w:hAnsi="Times New Roman" w:cs="Times New Roman"/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7906E1" w:rsidRPr="00336BBE" w:rsidRDefault="007906E1" w:rsidP="007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t>VII. Оценка результатов деятельности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53. К основным видам контроля функционирования СУОТ относятся: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контроль выполнения процессов, имеющих периодический характер (СОУТ,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учет и анализ несчастных случаев, профессиональных заболеваний;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4)</w:t>
      </w:r>
      <w:r w:rsidRPr="00336BBE">
        <w:rPr>
          <w:rFonts w:ascii="Times New Roman" w:hAnsi="Times New Roman" w:cs="Times New Roman"/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5)</w:t>
      </w:r>
      <w:r w:rsidRPr="00336BBE">
        <w:rPr>
          <w:rFonts w:ascii="Times New Roman" w:hAnsi="Times New Roman" w:cs="Times New Roman"/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54. В рамках контрольных мероприятий может использоваться фот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6BBE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>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56.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составляется ежегодный отчет о функционировании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57. В ежегодном отчете отражается оценка следующих показателей:</w:t>
      </w:r>
    </w:p>
    <w:p w:rsidR="007906E1" w:rsidRPr="00336BBE" w:rsidRDefault="007906E1" w:rsidP="007906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1)</w:t>
      </w:r>
      <w:r w:rsidRPr="00336BBE">
        <w:rPr>
          <w:rFonts w:ascii="Times New Roman" w:hAnsi="Times New Roman" w:cs="Times New Roman"/>
          <w:sz w:val="28"/>
          <w:szCs w:val="28"/>
        </w:rPr>
        <w:tab/>
        <w:t>достижение целей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2)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способность СУОТ, действующей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обеспечивать выполнение обязанностей, отраженных в политике в области охраны труда;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3)</w:t>
      </w:r>
      <w:r w:rsidRPr="00336BBE">
        <w:rPr>
          <w:rFonts w:ascii="Times New Roman" w:hAnsi="Times New Roman" w:cs="Times New Roman"/>
          <w:sz w:val="28"/>
          <w:szCs w:val="28"/>
        </w:rPr>
        <w:tab/>
        <w:t>эффективность действий на всех уровнях управления;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4)</w:t>
      </w:r>
      <w:r w:rsidRPr="00336BBE">
        <w:rPr>
          <w:rFonts w:ascii="Times New Roman" w:hAnsi="Times New Roman" w:cs="Times New Roman"/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5)</w:t>
      </w:r>
      <w:r w:rsidRPr="00336BBE">
        <w:rPr>
          <w:rFonts w:ascii="Times New Roman" w:hAnsi="Times New Roman" w:cs="Times New Roman"/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6)</w:t>
      </w:r>
      <w:r w:rsidRPr="00336BBE">
        <w:rPr>
          <w:rFonts w:ascii="Times New Roman" w:hAnsi="Times New Roman" w:cs="Times New Roman"/>
          <w:sz w:val="28"/>
          <w:szCs w:val="28"/>
        </w:rPr>
        <w:tab/>
        <w:t xml:space="preserve">необходимость </w:t>
      </w:r>
      <w:proofErr w:type="gramStart"/>
      <w:r w:rsidRPr="00336BBE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336BBE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7)</w:t>
      </w:r>
      <w:r w:rsidRPr="00336BBE">
        <w:rPr>
          <w:rFonts w:ascii="Times New Roman" w:hAnsi="Times New Roman" w:cs="Times New Roman"/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8)</w:t>
      </w:r>
      <w:r w:rsidRPr="00336BBE">
        <w:rPr>
          <w:rFonts w:ascii="Times New Roman" w:hAnsi="Times New Roman" w:cs="Times New Roman"/>
          <w:sz w:val="28"/>
          <w:szCs w:val="28"/>
        </w:rPr>
        <w:tab/>
        <w:t>необходимость выработки корректирующих мер.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58. Показатели контроля функционирования СУОТ определяются, в частности, следующими данными: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7906E1" w:rsidRPr="00336BBE" w:rsidRDefault="007906E1" w:rsidP="0079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VIII. Улучшение функционирования СУОТ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 xml:space="preserve">60. С учетом показателей ежегодного отчета о функционировании СУОТ в Администрации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36BBE">
        <w:rPr>
          <w:rFonts w:ascii="Times New Roman" w:hAnsi="Times New Roman" w:cs="Times New Roman"/>
          <w:sz w:val="28"/>
          <w:szCs w:val="28"/>
        </w:rPr>
        <w:t xml:space="preserve"> сельсовета при необходимости реализуются корректирующие меры по совершенствованию ее функционирования.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61. Реализация корректирующих мер состоит из следующих этапов: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разработка;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формирование;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планирование;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внедрение;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-</w:t>
      </w:r>
      <w:r w:rsidRPr="00336BBE">
        <w:rPr>
          <w:rFonts w:ascii="Times New Roman" w:hAnsi="Times New Roman" w:cs="Times New Roman"/>
          <w:sz w:val="28"/>
          <w:szCs w:val="28"/>
        </w:rPr>
        <w:tab/>
        <w:t>контроль.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62. Действия на каждом этапе реализации корректирующих мер, сроки их выполнения, ответственные лица утверждаются главой Ад</w:t>
      </w:r>
      <w:r w:rsidR="00A03206" w:rsidRPr="00336BB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A03206" w:rsidRPr="00336BB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03206" w:rsidRPr="00336BBE">
        <w:rPr>
          <w:rFonts w:ascii="Times New Roman" w:hAnsi="Times New Roman" w:cs="Times New Roman"/>
          <w:sz w:val="28"/>
          <w:szCs w:val="28"/>
        </w:rPr>
        <w:t xml:space="preserve"> </w:t>
      </w:r>
      <w:r w:rsidR="002853BD" w:rsidRPr="00336BBE">
        <w:rPr>
          <w:rFonts w:ascii="Times New Roman" w:hAnsi="Times New Roman" w:cs="Times New Roman"/>
          <w:sz w:val="28"/>
          <w:szCs w:val="28"/>
        </w:rPr>
        <w:t>сельсовета.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7906E1" w:rsidRPr="00336BBE" w:rsidRDefault="007906E1" w:rsidP="0079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BE">
        <w:rPr>
          <w:rFonts w:ascii="Times New Roman" w:hAnsi="Times New Roman" w:cs="Times New Roman"/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p w:rsidR="007906E1" w:rsidRPr="00336BBE" w:rsidRDefault="007906E1" w:rsidP="007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4F" w:rsidRPr="00336BBE" w:rsidRDefault="00B2514F">
      <w:pPr>
        <w:rPr>
          <w:rFonts w:ascii="Times New Roman" w:hAnsi="Times New Roman" w:cs="Times New Roman"/>
          <w:sz w:val="28"/>
          <w:szCs w:val="28"/>
        </w:rPr>
      </w:pPr>
    </w:p>
    <w:sectPr w:rsidR="00B2514F" w:rsidRPr="00336BBE" w:rsidSect="00DA594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E1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853BD"/>
    <w:rsid w:val="002C6A6F"/>
    <w:rsid w:val="002C72FA"/>
    <w:rsid w:val="002D47E8"/>
    <w:rsid w:val="0030657A"/>
    <w:rsid w:val="003264CA"/>
    <w:rsid w:val="00336BBE"/>
    <w:rsid w:val="003F2C48"/>
    <w:rsid w:val="00426054"/>
    <w:rsid w:val="00491326"/>
    <w:rsid w:val="004C50C5"/>
    <w:rsid w:val="004D3F25"/>
    <w:rsid w:val="004E40F1"/>
    <w:rsid w:val="00532B60"/>
    <w:rsid w:val="00541EA0"/>
    <w:rsid w:val="00583676"/>
    <w:rsid w:val="006139BE"/>
    <w:rsid w:val="00675E7D"/>
    <w:rsid w:val="00715F1B"/>
    <w:rsid w:val="007274D2"/>
    <w:rsid w:val="00737D32"/>
    <w:rsid w:val="00753730"/>
    <w:rsid w:val="00761C2C"/>
    <w:rsid w:val="007906E1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03206"/>
    <w:rsid w:val="00A40CFD"/>
    <w:rsid w:val="00A82009"/>
    <w:rsid w:val="00A934EF"/>
    <w:rsid w:val="00AC62E7"/>
    <w:rsid w:val="00B2514F"/>
    <w:rsid w:val="00B37223"/>
    <w:rsid w:val="00B76951"/>
    <w:rsid w:val="00C47019"/>
    <w:rsid w:val="00C678B7"/>
    <w:rsid w:val="00C74DB2"/>
    <w:rsid w:val="00C95EED"/>
    <w:rsid w:val="00CE4B1E"/>
    <w:rsid w:val="00D75331"/>
    <w:rsid w:val="00D91F63"/>
    <w:rsid w:val="00DA6D59"/>
    <w:rsid w:val="00DB44CE"/>
    <w:rsid w:val="00DC16F2"/>
    <w:rsid w:val="00DD202B"/>
    <w:rsid w:val="00E00F01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90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90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906E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906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Asus</cp:lastModifiedBy>
  <cp:revision>8</cp:revision>
  <dcterms:created xsi:type="dcterms:W3CDTF">2022-07-13T07:12:00Z</dcterms:created>
  <dcterms:modified xsi:type="dcterms:W3CDTF">2022-07-15T04:07:00Z</dcterms:modified>
</cp:coreProperties>
</file>