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0D" w:rsidRDefault="002C730D" w:rsidP="002C730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2C730D" w:rsidRDefault="002C730D" w:rsidP="002C730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2C730D" w:rsidRDefault="002C730D" w:rsidP="002C730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730D" w:rsidRDefault="002C730D" w:rsidP="002C730D">
      <w:pPr>
        <w:jc w:val="center"/>
        <w:rPr>
          <w:b/>
          <w:sz w:val="28"/>
          <w:szCs w:val="28"/>
        </w:rPr>
      </w:pPr>
    </w:p>
    <w:p w:rsidR="002C730D" w:rsidRDefault="002C730D" w:rsidP="002C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30D" w:rsidRPr="00AC289C" w:rsidRDefault="002C730D" w:rsidP="002C730D">
      <w:pPr>
        <w:jc w:val="center"/>
        <w:rPr>
          <w:sz w:val="28"/>
          <w:szCs w:val="28"/>
        </w:rPr>
      </w:pPr>
    </w:p>
    <w:p w:rsidR="002C730D" w:rsidRDefault="002C730D" w:rsidP="002C730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2C730D" w:rsidRPr="00AC289C" w:rsidRDefault="002C730D" w:rsidP="002C730D">
      <w:pPr>
        <w:jc w:val="center"/>
        <w:rPr>
          <w:sz w:val="28"/>
          <w:szCs w:val="28"/>
        </w:rPr>
      </w:pPr>
    </w:p>
    <w:p w:rsidR="002C730D" w:rsidRDefault="00186B70" w:rsidP="002C730D">
      <w:pPr>
        <w:jc w:val="center"/>
        <w:rPr>
          <w:sz w:val="28"/>
          <w:szCs w:val="28"/>
        </w:rPr>
      </w:pPr>
      <w:r>
        <w:rPr>
          <w:sz w:val="28"/>
          <w:szCs w:val="28"/>
        </w:rPr>
        <w:t>26.12.2022</w:t>
      </w:r>
      <w:r w:rsidR="002C730D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</w:p>
    <w:p w:rsidR="002C730D" w:rsidRDefault="002C730D" w:rsidP="002C730D"/>
    <w:p w:rsidR="00A22524" w:rsidRDefault="00A22524" w:rsidP="00A22524">
      <w:pPr>
        <w:spacing w:line="240" w:lineRule="atLeast"/>
        <w:jc w:val="center"/>
        <w:rPr>
          <w:sz w:val="28"/>
          <w:szCs w:val="28"/>
        </w:rPr>
      </w:pPr>
      <w:r w:rsidRPr="00143F25">
        <w:rPr>
          <w:bCs/>
          <w:sz w:val="28"/>
          <w:szCs w:val="28"/>
        </w:rPr>
        <w:t xml:space="preserve">Об утверждении перечня главных администраторов доходов </w:t>
      </w:r>
      <w:r w:rsidRPr="00143F25">
        <w:rPr>
          <w:sz w:val="28"/>
          <w:szCs w:val="28"/>
        </w:rPr>
        <w:t xml:space="preserve">бюджета </w:t>
      </w:r>
      <w:proofErr w:type="spellStart"/>
      <w:r w:rsidRPr="00173B3F">
        <w:rPr>
          <w:sz w:val="28"/>
          <w:szCs w:val="28"/>
        </w:rPr>
        <w:t>Горбуновского</w:t>
      </w:r>
      <w:proofErr w:type="spellEnd"/>
      <w:r w:rsidRPr="00143F25">
        <w:rPr>
          <w:sz w:val="28"/>
          <w:szCs w:val="28"/>
        </w:rPr>
        <w:t xml:space="preserve"> сельсовета, </w:t>
      </w:r>
      <w:r w:rsidRPr="00143F25">
        <w:rPr>
          <w:sz w:val="28"/>
          <w:szCs w:val="28"/>
          <w:lang w:eastAsia="zh-CN"/>
        </w:rPr>
        <w:t xml:space="preserve">Порядка и сроков внесения изменений в перечень главных администраторов доходов бюджета </w:t>
      </w:r>
      <w:proofErr w:type="spellStart"/>
      <w:r w:rsidRPr="00173B3F">
        <w:rPr>
          <w:sz w:val="28"/>
          <w:szCs w:val="28"/>
        </w:rPr>
        <w:t>Горбуновского</w:t>
      </w:r>
      <w:proofErr w:type="spellEnd"/>
      <w:r w:rsidRPr="00143F25">
        <w:rPr>
          <w:sz w:val="28"/>
          <w:szCs w:val="28"/>
        </w:rPr>
        <w:t xml:space="preserve"> сельсовета</w:t>
      </w:r>
    </w:p>
    <w:p w:rsidR="00A22524" w:rsidRDefault="00A22524" w:rsidP="00A22524">
      <w:pPr>
        <w:spacing w:line="240" w:lineRule="atLeast"/>
        <w:jc w:val="center"/>
        <w:rPr>
          <w:sz w:val="28"/>
          <w:szCs w:val="28"/>
        </w:rPr>
      </w:pPr>
    </w:p>
    <w:p w:rsidR="00A22524" w:rsidRPr="00143F25" w:rsidRDefault="00A22524" w:rsidP="00A22524">
      <w:pPr>
        <w:spacing w:line="240" w:lineRule="atLeast"/>
        <w:jc w:val="center"/>
        <w:rPr>
          <w:sz w:val="28"/>
          <w:szCs w:val="28"/>
        </w:rPr>
      </w:pPr>
    </w:p>
    <w:p w:rsidR="002C730D" w:rsidRPr="00173B3F" w:rsidRDefault="00A22524" w:rsidP="00A22524">
      <w:pPr>
        <w:ind w:firstLine="708"/>
        <w:jc w:val="both"/>
        <w:rPr>
          <w:sz w:val="28"/>
          <w:szCs w:val="28"/>
        </w:rPr>
      </w:pPr>
      <w:r w:rsidRPr="00143F25">
        <w:rPr>
          <w:sz w:val="28"/>
          <w:szCs w:val="28"/>
        </w:rPr>
        <w:t>В соответствии с абзацем четвертым пункта 3.2 статьи 160.1 Бюджетного кодекса Российской Федерации</w:t>
      </w:r>
      <w:r w:rsidR="002C730D">
        <w:rPr>
          <w:sz w:val="28"/>
          <w:szCs w:val="28"/>
        </w:rPr>
        <w:t xml:space="preserve">, </w:t>
      </w:r>
      <w:r w:rsidR="002C730D" w:rsidRPr="00173B3F">
        <w:rPr>
          <w:sz w:val="28"/>
          <w:szCs w:val="28"/>
        </w:rPr>
        <w:t xml:space="preserve">администрация </w:t>
      </w:r>
      <w:proofErr w:type="spellStart"/>
      <w:r w:rsidR="002C730D" w:rsidRPr="00173B3F">
        <w:rPr>
          <w:sz w:val="28"/>
          <w:szCs w:val="28"/>
        </w:rPr>
        <w:t>Горбуновского</w:t>
      </w:r>
      <w:proofErr w:type="spellEnd"/>
      <w:r w:rsidR="002C730D" w:rsidRPr="00173B3F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2C730D" w:rsidRDefault="002C730D" w:rsidP="002C7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13FA" w:rsidRPr="00143F25" w:rsidRDefault="008B13FA" w:rsidP="008B13FA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43F25">
        <w:rPr>
          <w:sz w:val="28"/>
          <w:szCs w:val="28"/>
        </w:rPr>
        <w:t xml:space="preserve">Утвердить прилагаемый перечень главных администраторов доходов бюджета </w:t>
      </w:r>
      <w:proofErr w:type="spellStart"/>
      <w:r w:rsidR="00057EBD" w:rsidRPr="00173B3F">
        <w:rPr>
          <w:sz w:val="28"/>
          <w:szCs w:val="28"/>
        </w:rPr>
        <w:t>Горбуновского</w:t>
      </w:r>
      <w:proofErr w:type="spellEnd"/>
      <w:r w:rsidRPr="00143F25">
        <w:rPr>
          <w:sz w:val="28"/>
          <w:szCs w:val="28"/>
        </w:rPr>
        <w:t xml:space="preserve"> сельсовета (Приложение №1). </w:t>
      </w:r>
    </w:p>
    <w:p w:rsidR="008B13FA" w:rsidRPr="00143F25" w:rsidRDefault="008B13FA" w:rsidP="007851F9">
      <w:pPr>
        <w:ind w:firstLine="714"/>
        <w:jc w:val="both"/>
        <w:rPr>
          <w:sz w:val="28"/>
          <w:szCs w:val="28"/>
        </w:rPr>
      </w:pPr>
      <w:r w:rsidRPr="00143F25">
        <w:rPr>
          <w:sz w:val="28"/>
          <w:szCs w:val="28"/>
        </w:rPr>
        <w:t>2.</w:t>
      </w:r>
      <w:r w:rsidRPr="00143F25">
        <w:rPr>
          <w:sz w:val="28"/>
          <w:szCs w:val="28"/>
          <w:lang w:eastAsia="zh-CN"/>
        </w:rPr>
        <w:t xml:space="preserve">Утвердить Порядок и сроки внесения изменений в перечень главных администраторов доходов бюджета </w:t>
      </w:r>
      <w:proofErr w:type="spellStart"/>
      <w:r w:rsidR="007851F9" w:rsidRPr="00173B3F">
        <w:rPr>
          <w:sz w:val="28"/>
          <w:szCs w:val="28"/>
        </w:rPr>
        <w:t>Горбуновского</w:t>
      </w:r>
      <w:proofErr w:type="spellEnd"/>
      <w:r w:rsidRPr="00143F25">
        <w:rPr>
          <w:sz w:val="28"/>
          <w:szCs w:val="28"/>
        </w:rPr>
        <w:t xml:space="preserve"> сельсовета</w:t>
      </w:r>
      <w:r w:rsidR="007851F9">
        <w:rPr>
          <w:sz w:val="28"/>
          <w:szCs w:val="28"/>
        </w:rPr>
        <w:t xml:space="preserve"> </w:t>
      </w:r>
      <w:r w:rsidRPr="00143F25">
        <w:rPr>
          <w:sz w:val="28"/>
          <w:szCs w:val="28"/>
        </w:rPr>
        <w:t xml:space="preserve">(Приложение № 2). </w:t>
      </w:r>
    </w:p>
    <w:p w:rsidR="008B13FA" w:rsidRPr="00143F25" w:rsidRDefault="008B13FA" w:rsidP="008B13FA">
      <w:pPr>
        <w:ind w:firstLine="714"/>
        <w:jc w:val="both"/>
        <w:rPr>
          <w:sz w:val="28"/>
          <w:szCs w:val="28"/>
        </w:rPr>
      </w:pPr>
      <w:r w:rsidRPr="00143F25">
        <w:rPr>
          <w:sz w:val="28"/>
          <w:szCs w:val="28"/>
        </w:rPr>
        <w:t>3.Настоящее постановление применяется к правоотношениям, возникающим при составлении и исполнении федерального бюджета, начиная с бюджета на 202</w:t>
      </w:r>
      <w:r w:rsidR="00381D75">
        <w:rPr>
          <w:sz w:val="28"/>
          <w:szCs w:val="28"/>
        </w:rPr>
        <w:t>3</w:t>
      </w:r>
      <w:r w:rsidRPr="00143F25">
        <w:rPr>
          <w:sz w:val="28"/>
          <w:szCs w:val="28"/>
        </w:rPr>
        <w:t xml:space="preserve"> год и на плановый период 202</w:t>
      </w:r>
      <w:r w:rsidR="00381D75">
        <w:rPr>
          <w:sz w:val="28"/>
          <w:szCs w:val="28"/>
        </w:rPr>
        <w:t>4</w:t>
      </w:r>
      <w:r w:rsidRPr="00143F25">
        <w:rPr>
          <w:sz w:val="28"/>
          <w:szCs w:val="28"/>
        </w:rPr>
        <w:t xml:space="preserve"> и 202</w:t>
      </w:r>
      <w:r w:rsidR="00381D75">
        <w:rPr>
          <w:sz w:val="28"/>
          <w:szCs w:val="28"/>
        </w:rPr>
        <w:t>5</w:t>
      </w:r>
      <w:r w:rsidRPr="00143F25">
        <w:rPr>
          <w:sz w:val="28"/>
          <w:szCs w:val="28"/>
        </w:rPr>
        <w:t xml:space="preserve"> годов.</w:t>
      </w:r>
    </w:p>
    <w:p w:rsidR="009B2C26" w:rsidRPr="002359B7" w:rsidRDefault="008B13FA" w:rsidP="009B2C26">
      <w:pPr>
        <w:ind w:firstLine="708"/>
        <w:jc w:val="both"/>
        <w:rPr>
          <w:sz w:val="28"/>
          <w:szCs w:val="28"/>
        </w:rPr>
      </w:pPr>
      <w:r w:rsidRPr="00143F25">
        <w:rPr>
          <w:sz w:val="28"/>
          <w:szCs w:val="28"/>
        </w:rPr>
        <w:t>4.</w:t>
      </w:r>
      <w:r w:rsidR="009B2C26" w:rsidRPr="002359B7">
        <w:rPr>
          <w:sz w:val="28"/>
          <w:szCs w:val="28"/>
        </w:rPr>
        <w:t xml:space="preserve">Опубликовать постановление в </w:t>
      </w:r>
      <w:r w:rsidR="009B2C26" w:rsidRPr="002359B7">
        <w:rPr>
          <w:sz w:val="28"/>
          <w:szCs w:val="28"/>
          <w:shd w:val="clear" w:color="auto" w:fill="FFFFFF"/>
        </w:rPr>
        <w:t>бюллетене органов местного самоуправления «Вестник»</w:t>
      </w:r>
      <w:r w:rsidR="009B2C26" w:rsidRPr="002359B7"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9B2C26" w:rsidRPr="002359B7">
        <w:rPr>
          <w:sz w:val="28"/>
          <w:szCs w:val="28"/>
        </w:rPr>
        <w:t>Горбуновского</w:t>
      </w:r>
      <w:proofErr w:type="spellEnd"/>
      <w:r w:rsidR="009B2C26" w:rsidRPr="002359B7">
        <w:rPr>
          <w:sz w:val="28"/>
          <w:szCs w:val="28"/>
        </w:rPr>
        <w:t xml:space="preserve"> сельсовета.</w:t>
      </w:r>
    </w:p>
    <w:p w:rsidR="008B13FA" w:rsidRPr="00143F25" w:rsidRDefault="008B13FA" w:rsidP="008B13FA">
      <w:pPr>
        <w:pStyle w:val="ConsPlusNormal"/>
        <w:widowControl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43F25">
        <w:rPr>
          <w:rFonts w:ascii="Times New Roman" w:hAnsi="Times New Roman" w:cs="Times New Roman"/>
          <w:sz w:val="28"/>
          <w:szCs w:val="28"/>
        </w:rPr>
        <w:t>5.Контроль за исполнением настоящего постановления оставляю за собой.</w:t>
      </w:r>
    </w:p>
    <w:p w:rsidR="002C730D" w:rsidRDefault="002C730D" w:rsidP="002C730D">
      <w:pPr>
        <w:adjustRightInd w:val="0"/>
        <w:ind w:firstLine="708"/>
        <w:jc w:val="both"/>
        <w:rPr>
          <w:sz w:val="28"/>
          <w:szCs w:val="28"/>
        </w:rPr>
      </w:pPr>
    </w:p>
    <w:p w:rsidR="002C730D" w:rsidRPr="001B26B7" w:rsidRDefault="002C730D" w:rsidP="002C730D">
      <w:pPr>
        <w:adjustRightInd w:val="0"/>
        <w:ind w:firstLine="708"/>
        <w:jc w:val="both"/>
        <w:rPr>
          <w:sz w:val="28"/>
          <w:szCs w:val="28"/>
        </w:rPr>
      </w:pPr>
    </w:p>
    <w:p w:rsidR="002C730D" w:rsidRPr="0048536E" w:rsidRDefault="002C730D" w:rsidP="002C730D">
      <w:pPr>
        <w:tabs>
          <w:tab w:val="left" w:pos="7605"/>
        </w:tabs>
        <w:rPr>
          <w:sz w:val="28"/>
          <w:szCs w:val="28"/>
        </w:rPr>
      </w:pPr>
      <w:r w:rsidRPr="0048536E">
        <w:rPr>
          <w:sz w:val="28"/>
          <w:szCs w:val="28"/>
        </w:rPr>
        <w:t xml:space="preserve">Глава </w:t>
      </w:r>
      <w:proofErr w:type="spellStart"/>
      <w:r w:rsidRPr="0048536E">
        <w:rPr>
          <w:sz w:val="28"/>
          <w:szCs w:val="28"/>
        </w:rPr>
        <w:t>Горбуновского</w:t>
      </w:r>
      <w:proofErr w:type="spellEnd"/>
      <w:r w:rsidRPr="0048536E">
        <w:rPr>
          <w:sz w:val="28"/>
          <w:szCs w:val="28"/>
        </w:rPr>
        <w:t xml:space="preserve"> сельсовета</w:t>
      </w:r>
    </w:p>
    <w:p w:rsidR="002C730D" w:rsidRPr="0048536E" w:rsidRDefault="002C730D" w:rsidP="002C730D">
      <w:pPr>
        <w:tabs>
          <w:tab w:val="left" w:pos="7605"/>
        </w:tabs>
        <w:rPr>
          <w:sz w:val="28"/>
          <w:szCs w:val="28"/>
        </w:rPr>
      </w:pPr>
      <w:r w:rsidRPr="0048536E">
        <w:rPr>
          <w:sz w:val="28"/>
          <w:szCs w:val="28"/>
        </w:rPr>
        <w:t xml:space="preserve">Куйбышевского района </w:t>
      </w:r>
    </w:p>
    <w:p w:rsidR="002C730D" w:rsidRDefault="002C730D" w:rsidP="002C730D">
      <w:pPr>
        <w:tabs>
          <w:tab w:val="left" w:pos="5954"/>
        </w:tabs>
        <w:rPr>
          <w:sz w:val="28"/>
          <w:szCs w:val="28"/>
        </w:rPr>
      </w:pPr>
      <w:r w:rsidRPr="0048536E">
        <w:rPr>
          <w:sz w:val="28"/>
          <w:szCs w:val="28"/>
        </w:rPr>
        <w:t xml:space="preserve">Новосибирской области                                                                         </w:t>
      </w:r>
      <w:proofErr w:type="spellStart"/>
      <w:r w:rsidRPr="0048536E">
        <w:rPr>
          <w:sz w:val="28"/>
          <w:szCs w:val="28"/>
        </w:rPr>
        <w:t>О.В.Колосов</w:t>
      </w:r>
      <w:proofErr w:type="spellEnd"/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2E3994" w:rsidRPr="00F95E84" w:rsidRDefault="002E3994" w:rsidP="002E3994">
      <w:pPr>
        <w:pStyle w:val="a3"/>
        <w:spacing w:before="0" w:beforeAutospacing="0" w:after="0" w:afterAutospacing="0"/>
        <w:ind w:firstLine="352"/>
        <w:jc w:val="right"/>
        <w:rPr>
          <w:color w:val="000000"/>
        </w:rPr>
      </w:pPr>
      <w:r w:rsidRPr="00F95E84">
        <w:rPr>
          <w:color w:val="000000"/>
        </w:rPr>
        <w:lastRenderedPageBreak/>
        <w:t>Приложение</w:t>
      </w:r>
      <w:r w:rsidR="003979F1">
        <w:rPr>
          <w:color w:val="000000"/>
        </w:rPr>
        <w:t xml:space="preserve"> </w:t>
      </w:r>
      <w:r w:rsidR="00E90010">
        <w:rPr>
          <w:color w:val="000000"/>
        </w:rPr>
        <w:t xml:space="preserve">№ </w:t>
      </w:r>
      <w:r w:rsidR="003979F1">
        <w:rPr>
          <w:color w:val="000000"/>
        </w:rPr>
        <w:t>1</w:t>
      </w:r>
      <w:r w:rsidRPr="00F95E84">
        <w:rPr>
          <w:color w:val="000000"/>
        </w:rPr>
        <w:t xml:space="preserve"> </w:t>
      </w:r>
    </w:p>
    <w:p w:rsidR="002E3994" w:rsidRPr="00215B61" w:rsidRDefault="002E3994" w:rsidP="002E3994">
      <w:pPr>
        <w:pStyle w:val="a3"/>
        <w:spacing w:before="0" w:beforeAutospacing="0" w:after="0" w:afterAutospacing="0"/>
        <w:ind w:firstLine="352"/>
        <w:jc w:val="right"/>
      </w:pPr>
      <w:r w:rsidRPr="00F95E84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215B61">
        <w:t>администрации</w:t>
      </w:r>
    </w:p>
    <w:p w:rsidR="002E3994" w:rsidRPr="00215B61" w:rsidRDefault="002E3994" w:rsidP="002E3994">
      <w:pPr>
        <w:jc w:val="right"/>
      </w:pPr>
      <w:proofErr w:type="spellStart"/>
      <w:r>
        <w:t>Горбуновского</w:t>
      </w:r>
      <w:proofErr w:type="spellEnd"/>
      <w:r w:rsidRPr="00215B61">
        <w:t xml:space="preserve"> сельсовета</w:t>
      </w:r>
    </w:p>
    <w:p w:rsidR="002E3994" w:rsidRDefault="002E3994" w:rsidP="002E3994">
      <w:pPr>
        <w:jc w:val="right"/>
      </w:pPr>
      <w:r w:rsidRPr="00215B61">
        <w:t xml:space="preserve">Куйбышевского района </w:t>
      </w:r>
    </w:p>
    <w:p w:rsidR="002E3994" w:rsidRPr="00215B61" w:rsidRDefault="002E3994" w:rsidP="002E3994">
      <w:pPr>
        <w:jc w:val="right"/>
      </w:pPr>
      <w:r w:rsidRPr="00215B61">
        <w:t xml:space="preserve">Новосибирской области </w:t>
      </w:r>
    </w:p>
    <w:p w:rsidR="002E3994" w:rsidRPr="0040104B" w:rsidRDefault="002E3994" w:rsidP="002E3994">
      <w:pPr>
        <w:jc w:val="right"/>
      </w:pPr>
      <w:r>
        <w:t xml:space="preserve"> </w:t>
      </w:r>
      <w:r w:rsidRPr="0040104B">
        <w:t xml:space="preserve">от </w:t>
      </w:r>
      <w:r w:rsidR="00381D75">
        <w:t>26.12.2022</w:t>
      </w:r>
      <w:r w:rsidRPr="0040104B">
        <w:t xml:space="preserve"> № </w:t>
      </w:r>
      <w:r w:rsidR="00381D75">
        <w:t>79</w:t>
      </w:r>
    </w:p>
    <w:p w:rsidR="002A0FB8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6B77D5" w:rsidRPr="006B77D5" w:rsidRDefault="006B77D5" w:rsidP="006B77D5">
      <w:pPr>
        <w:jc w:val="center"/>
        <w:rPr>
          <w:sz w:val="28"/>
          <w:szCs w:val="28"/>
        </w:rPr>
      </w:pPr>
      <w:r w:rsidRPr="006B77D5">
        <w:rPr>
          <w:rFonts w:eastAsia="Calibri"/>
          <w:bCs/>
          <w:sz w:val="28"/>
          <w:szCs w:val="28"/>
        </w:rPr>
        <w:t>Перечень главных администраторов доходов</w:t>
      </w:r>
      <w:r w:rsidRPr="006B77D5">
        <w:rPr>
          <w:sz w:val="28"/>
          <w:szCs w:val="28"/>
        </w:rPr>
        <w:t xml:space="preserve"> бюджета</w:t>
      </w:r>
    </w:p>
    <w:p w:rsidR="006B77D5" w:rsidRPr="006B77D5" w:rsidRDefault="006B77D5" w:rsidP="006B77D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 w:rsidRPr="006B77D5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6B77D5" w:rsidRPr="00FB3BEC" w:rsidRDefault="006B77D5" w:rsidP="006B77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614"/>
        <w:gridCol w:w="5683"/>
      </w:tblGrid>
      <w:tr w:rsidR="006B77D5" w:rsidRPr="00FB3BEC" w:rsidTr="009C7512">
        <w:trPr>
          <w:trHeight w:val="113"/>
        </w:trPr>
        <w:tc>
          <w:tcPr>
            <w:tcW w:w="3888" w:type="dxa"/>
            <w:gridSpan w:val="2"/>
            <w:shd w:val="clear" w:color="auto" w:fill="auto"/>
          </w:tcPr>
          <w:p w:rsidR="006B77D5" w:rsidRPr="008209BA" w:rsidRDefault="006B77D5" w:rsidP="009C7512">
            <w:pPr>
              <w:jc w:val="center"/>
              <w:rPr>
                <w:rFonts w:eastAsia="Calibri"/>
              </w:rPr>
            </w:pPr>
            <w:r w:rsidRPr="008209BA">
              <w:rPr>
                <w:rFonts w:eastAsia="Calibri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83" w:type="dxa"/>
            <w:vMerge w:val="restart"/>
            <w:shd w:val="clear" w:color="auto" w:fill="auto"/>
          </w:tcPr>
          <w:p w:rsidR="006B77D5" w:rsidRPr="008209BA" w:rsidRDefault="006B77D5" w:rsidP="008209BA">
            <w:pPr>
              <w:jc w:val="center"/>
              <w:rPr>
                <w:rFonts w:eastAsia="Calibri"/>
                <w:color w:val="000000"/>
              </w:rPr>
            </w:pPr>
          </w:p>
          <w:p w:rsidR="006B77D5" w:rsidRPr="008209BA" w:rsidRDefault="006B77D5" w:rsidP="008209BA">
            <w:pPr>
              <w:jc w:val="center"/>
              <w:rPr>
                <w:rFonts w:eastAsia="Calibri"/>
              </w:rPr>
            </w:pPr>
            <w:r w:rsidRPr="008209BA">
              <w:rPr>
                <w:rFonts w:eastAsia="Calibri"/>
                <w:color w:val="000000"/>
              </w:rPr>
              <w:t>Наименование</w:t>
            </w:r>
            <w:r w:rsidRPr="008209BA">
              <w:rPr>
                <w:rFonts w:eastAsia="Calibri"/>
              </w:rPr>
              <w:t xml:space="preserve"> Главного администратора доходов местного бюджета</w:t>
            </w:r>
            <w:r w:rsidRPr="008209BA">
              <w:rPr>
                <w:color w:val="000000"/>
              </w:rPr>
              <w:t xml:space="preserve"> /наименование кода вида (подвида) доходов</w:t>
            </w:r>
            <w:r w:rsidR="008209BA">
              <w:rPr>
                <w:color w:val="000000"/>
              </w:rPr>
              <w:t xml:space="preserve"> </w:t>
            </w:r>
            <w:r w:rsidRPr="008209BA">
              <w:rPr>
                <w:rFonts w:eastAsia="Calibri"/>
              </w:rPr>
              <w:t>местного</w:t>
            </w:r>
            <w:r w:rsidRPr="008209BA">
              <w:rPr>
                <w:color w:val="000000"/>
              </w:rPr>
              <w:t xml:space="preserve"> бюджета</w:t>
            </w:r>
          </w:p>
        </w:tc>
      </w:tr>
      <w:tr w:rsidR="006B77D5" w:rsidRPr="00FB3BEC" w:rsidTr="009C7512">
        <w:trPr>
          <w:trHeight w:val="112"/>
        </w:trPr>
        <w:tc>
          <w:tcPr>
            <w:tcW w:w="1274" w:type="dxa"/>
            <w:shd w:val="clear" w:color="auto" w:fill="auto"/>
            <w:vAlign w:val="center"/>
          </w:tcPr>
          <w:p w:rsidR="006B77D5" w:rsidRPr="008209BA" w:rsidRDefault="006B77D5" w:rsidP="009C7512">
            <w:pPr>
              <w:jc w:val="center"/>
              <w:rPr>
                <w:color w:val="000000"/>
              </w:rPr>
            </w:pPr>
            <w:r w:rsidRPr="008209BA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8209BA">
              <w:rPr>
                <w:color w:val="000000"/>
              </w:rPr>
              <w:t>админист-ратора</w:t>
            </w:r>
            <w:proofErr w:type="spellEnd"/>
            <w:proofErr w:type="gramEnd"/>
            <w:r w:rsidRPr="008209BA">
              <w:rPr>
                <w:color w:val="000000"/>
              </w:rPr>
              <w:t xml:space="preserve"> доходов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8209BA" w:rsidRDefault="006B77D5" w:rsidP="009C7512">
            <w:pPr>
              <w:jc w:val="center"/>
              <w:rPr>
                <w:color w:val="000000"/>
              </w:rPr>
            </w:pPr>
            <w:r w:rsidRPr="008209BA">
              <w:rPr>
                <w:color w:val="000000"/>
              </w:rPr>
              <w:t>вида (подвида) доходов местного бюджета</w:t>
            </w:r>
          </w:p>
        </w:tc>
        <w:tc>
          <w:tcPr>
            <w:tcW w:w="5683" w:type="dxa"/>
            <w:vMerge/>
            <w:shd w:val="clear" w:color="auto" w:fill="auto"/>
          </w:tcPr>
          <w:p w:rsidR="006B77D5" w:rsidRPr="00FB3BEC" w:rsidRDefault="006B77D5" w:rsidP="009C7512">
            <w:pPr>
              <w:rPr>
                <w:rFonts w:eastAsia="Calibri"/>
                <w:color w:val="000000"/>
              </w:rPr>
            </w:pPr>
          </w:p>
        </w:tc>
      </w:tr>
      <w:tr w:rsidR="006B77D5" w:rsidRPr="00FB3BEC" w:rsidTr="009C7512">
        <w:trPr>
          <w:trHeight w:val="112"/>
        </w:trPr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 xml:space="preserve"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 </w:t>
            </w:r>
          </w:p>
        </w:tc>
      </w:tr>
      <w:tr w:rsidR="006B77D5" w:rsidRPr="00FB3BEC" w:rsidTr="009C7512">
        <w:trPr>
          <w:trHeight w:val="112"/>
        </w:trPr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1 03 0223</w:t>
            </w:r>
            <w:r w:rsidRPr="00FB3BEC">
              <w:rPr>
                <w:rFonts w:eastAsia="Calibri"/>
                <w:color w:val="000000"/>
                <w:lang w:val="en-US"/>
              </w:rPr>
              <w:t>1</w:t>
            </w:r>
            <w:r w:rsidRPr="00FB3BEC">
              <w:rPr>
                <w:rFonts w:eastAsia="Calibri"/>
                <w:color w:val="000000"/>
              </w:rPr>
              <w:t xml:space="preserve"> 01 0000 110</w:t>
            </w: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77D5" w:rsidRPr="00FB3BEC" w:rsidTr="009C7512">
        <w:trPr>
          <w:trHeight w:val="112"/>
        </w:trPr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  <w:color w:val="000000"/>
              </w:rPr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</w:rPr>
              <w:t>1 03 0224</w:t>
            </w:r>
            <w:r w:rsidRPr="00FB3BEC">
              <w:rPr>
                <w:rFonts w:eastAsia="Calibri"/>
                <w:lang w:val="en-US"/>
              </w:rPr>
              <w:t>1</w:t>
            </w:r>
            <w:r w:rsidRPr="00FB3BEC">
              <w:rPr>
                <w:rFonts w:eastAsia="Calibri"/>
              </w:rPr>
              <w:t xml:space="preserve"> 01 0000 110</w:t>
            </w: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3BEC">
              <w:rPr>
                <w:rFonts w:eastAsia="Calibri"/>
              </w:rPr>
              <w:t>инжекторных</w:t>
            </w:r>
            <w:proofErr w:type="spellEnd"/>
            <w:r w:rsidRPr="00FB3BEC">
              <w:rPr>
                <w:rFonts w:eastAsia="Calibri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77D5" w:rsidRPr="00FB3BEC" w:rsidTr="009C7512">
        <w:trPr>
          <w:trHeight w:val="112"/>
        </w:trPr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  <w:color w:val="000000"/>
              </w:rPr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</w:rPr>
              <w:t>1 03 0225</w:t>
            </w:r>
            <w:r w:rsidRPr="00FB3BEC">
              <w:rPr>
                <w:rFonts w:eastAsia="Calibri"/>
                <w:lang w:val="en-US"/>
              </w:rPr>
              <w:t>1</w:t>
            </w:r>
            <w:r w:rsidRPr="00FB3BEC">
              <w:rPr>
                <w:rFonts w:eastAsia="Calibri"/>
              </w:rPr>
              <w:t xml:space="preserve"> 01 0000 110</w:t>
            </w: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77D5" w:rsidRPr="00FB3BEC" w:rsidTr="009C7512">
        <w:trPr>
          <w:trHeight w:val="112"/>
        </w:trPr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  <w:color w:val="000000"/>
              </w:rPr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</w:rPr>
              <w:t>1 03 0226</w:t>
            </w:r>
            <w:r w:rsidRPr="00FB3BEC">
              <w:rPr>
                <w:rFonts w:eastAsia="Calibri"/>
                <w:lang w:val="en-US"/>
              </w:rPr>
              <w:t>1</w:t>
            </w:r>
            <w:r w:rsidRPr="00FB3BEC">
              <w:rPr>
                <w:rFonts w:eastAsia="Calibri"/>
              </w:rPr>
              <w:t xml:space="preserve"> 01 0000 110</w:t>
            </w: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FB3BEC">
              <w:rPr>
                <w:rFonts w:eastAsia="Calibri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77D5" w:rsidRPr="00FB3BEC" w:rsidTr="009C7512">
        <w:trPr>
          <w:trHeight w:val="232"/>
        </w:trPr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lastRenderedPageBreak/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УФНС по Новосибирской области</w:t>
            </w:r>
          </w:p>
        </w:tc>
      </w:tr>
      <w:tr w:rsidR="006B77D5" w:rsidRPr="00FB3BEC" w:rsidTr="009C7512">
        <w:tc>
          <w:tcPr>
            <w:tcW w:w="1274" w:type="dxa"/>
            <w:shd w:val="clear" w:color="auto" w:fill="auto"/>
            <w:vAlign w:val="center"/>
          </w:tcPr>
          <w:p w:rsidR="007E71C0" w:rsidRDefault="007E71C0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  <w:p w:rsidR="006B77D5" w:rsidRDefault="007E71C0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</w:t>
            </w:r>
          </w:p>
          <w:p w:rsidR="007E71C0" w:rsidRPr="00FB3BEC" w:rsidRDefault="007E71C0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</w:rPr>
              <w:t>1 01 02010 01 0000 110</w:t>
            </w:r>
          </w:p>
        </w:tc>
        <w:tc>
          <w:tcPr>
            <w:tcW w:w="5683" w:type="dxa"/>
            <w:shd w:val="clear" w:color="auto" w:fill="auto"/>
            <w:vAlign w:val="bottom"/>
          </w:tcPr>
          <w:p w:rsidR="006B77D5" w:rsidRPr="00FB3BEC" w:rsidRDefault="006B77D5" w:rsidP="009C7512">
            <w:pPr>
              <w:rPr>
                <w:rFonts w:eastAsia="Calibri"/>
              </w:rPr>
            </w:pPr>
            <w:r w:rsidRPr="00FB3BEC">
              <w:rPr>
                <w:rFonts w:eastAsia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B77D5" w:rsidRPr="00FB3BEC" w:rsidTr="009C7512"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FB3BEC">
              <w:rPr>
                <w:rFonts w:eastAsia="Calibri"/>
                <w:color w:val="000000"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A93CA4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</w:rPr>
              <w:t>1 01 020</w:t>
            </w:r>
            <w:r w:rsidR="00A93CA4">
              <w:rPr>
                <w:rFonts w:eastAsia="Calibri"/>
              </w:rPr>
              <w:t>3</w:t>
            </w:r>
            <w:r w:rsidRPr="00FB3BEC">
              <w:rPr>
                <w:rFonts w:eastAsia="Calibri"/>
              </w:rPr>
              <w:t>0 01 0000 110</w:t>
            </w:r>
          </w:p>
        </w:tc>
        <w:tc>
          <w:tcPr>
            <w:tcW w:w="5683" w:type="dxa"/>
            <w:shd w:val="clear" w:color="auto" w:fill="auto"/>
            <w:vAlign w:val="bottom"/>
          </w:tcPr>
          <w:p w:rsidR="006B77D5" w:rsidRPr="00FB3BEC" w:rsidRDefault="00A93CA4" w:rsidP="009C7512">
            <w:pPr>
              <w:rPr>
                <w:rFonts w:eastAsia="Calibri"/>
              </w:rPr>
            </w:pPr>
            <w:r w:rsidRPr="00A93CA4">
              <w:rPr>
                <w:rFonts w:eastAsia="Calibri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B77D5" w:rsidRPr="00FB3BEC" w:rsidTr="009C7512"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1 06 01030 10 0000 110</w:t>
            </w: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  </w:t>
            </w:r>
          </w:p>
        </w:tc>
      </w:tr>
      <w:tr w:rsidR="006B77D5" w:rsidRPr="00FB3BEC" w:rsidTr="009C7512"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1 06 06033 10 0000 110</w:t>
            </w: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B77D5" w:rsidRPr="00FB3BEC" w:rsidTr="009C7512">
        <w:tc>
          <w:tcPr>
            <w:tcW w:w="127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1 06 06043 10 0000 110</w:t>
            </w: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3BEC">
              <w:rPr>
                <w:rFonts w:eastAsia="Calibri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B77D5" w:rsidRPr="00FB3BEC" w:rsidTr="009C7512">
        <w:tc>
          <w:tcPr>
            <w:tcW w:w="1274" w:type="dxa"/>
            <w:shd w:val="clear" w:color="auto" w:fill="auto"/>
            <w:vAlign w:val="center"/>
          </w:tcPr>
          <w:p w:rsidR="006B77D5" w:rsidRPr="00FB3BEC" w:rsidRDefault="00AF6D87" w:rsidP="009C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77D5" w:rsidRPr="00FB3BEC" w:rsidRDefault="006B77D5" w:rsidP="009C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:rsidR="006B77D5" w:rsidRPr="00FB3BEC" w:rsidRDefault="006B77D5" w:rsidP="00670F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 xml:space="preserve">Администрация </w:t>
            </w:r>
            <w:proofErr w:type="spellStart"/>
            <w:r w:rsidR="00670F22">
              <w:rPr>
                <w:rFonts w:eastAsia="Calibri"/>
                <w:color w:val="000000"/>
              </w:rPr>
              <w:t>Горбуновского</w:t>
            </w:r>
            <w:proofErr w:type="spellEnd"/>
            <w:r w:rsidRPr="00FB3BEC">
              <w:rPr>
                <w:rFonts w:eastAsia="Calibri"/>
                <w:color w:val="000000"/>
              </w:rPr>
              <w:t xml:space="preserve"> сельсовета</w:t>
            </w:r>
          </w:p>
        </w:tc>
      </w:tr>
      <w:tr w:rsidR="00AF6D87" w:rsidRPr="00FB3BEC" w:rsidTr="009C7512">
        <w:tc>
          <w:tcPr>
            <w:tcW w:w="1274" w:type="dxa"/>
            <w:shd w:val="clear" w:color="auto" w:fill="auto"/>
            <w:vAlign w:val="center"/>
          </w:tcPr>
          <w:p w:rsidR="00AF6D87" w:rsidRPr="00FB3BEC" w:rsidRDefault="00AF6D87" w:rsidP="00AF6D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AF6D87" w:rsidRPr="00FB3BEC" w:rsidRDefault="00AF6D87" w:rsidP="00970431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</w:rPr>
              <w:t xml:space="preserve">1 </w:t>
            </w:r>
            <w:r w:rsidR="00970431">
              <w:rPr>
                <w:rFonts w:eastAsia="Calibri"/>
              </w:rPr>
              <w:t>11</w:t>
            </w:r>
            <w:r w:rsidRPr="00FB3BEC">
              <w:rPr>
                <w:rFonts w:eastAsia="Calibri"/>
              </w:rPr>
              <w:t xml:space="preserve"> 0</w:t>
            </w:r>
            <w:r w:rsidR="00970431">
              <w:rPr>
                <w:rFonts w:eastAsia="Calibri"/>
              </w:rPr>
              <w:t>5</w:t>
            </w:r>
            <w:r w:rsidRPr="00FB3BEC">
              <w:rPr>
                <w:rFonts w:eastAsia="Calibri"/>
              </w:rPr>
              <w:t>0</w:t>
            </w:r>
            <w:r w:rsidR="00970431">
              <w:rPr>
                <w:rFonts w:eastAsia="Calibri"/>
              </w:rPr>
              <w:t>75</w:t>
            </w:r>
            <w:r w:rsidRPr="00FB3BEC">
              <w:rPr>
                <w:rFonts w:eastAsia="Calibri"/>
              </w:rPr>
              <w:t xml:space="preserve"> </w:t>
            </w:r>
            <w:r w:rsidR="00970431">
              <w:rPr>
                <w:rFonts w:eastAsia="Calibri"/>
              </w:rPr>
              <w:t>10</w:t>
            </w:r>
            <w:r w:rsidRPr="00FB3BEC">
              <w:rPr>
                <w:rFonts w:eastAsia="Calibri"/>
              </w:rPr>
              <w:t xml:space="preserve"> </w:t>
            </w:r>
            <w:r w:rsidR="00970431">
              <w:rPr>
                <w:rFonts w:eastAsia="Calibri"/>
              </w:rPr>
              <w:t>0</w:t>
            </w:r>
            <w:r w:rsidRPr="00FB3BEC">
              <w:rPr>
                <w:rFonts w:eastAsia="Calibri"/>
              </w:rPr>
              <w:t>000 1</w:t>
            </w:r>
            <w:r w:rsidR="00970431">
              <w:rPr>
                <w:rFonts w:eastAsia="Calibri"/>
              </w:rPr>
              <w:t>2</w:t>
            </w:r>
            <w:r w:rsidRPr="00FB3BEC">
              <w:rPr>
                <w:rFonts w:eastAsia="Calibri"/>
              </w:rPr>
              <w:t>0</w:t>
            </w:r>
          </w:p>
        </w:tc>
        <w:tc>
          <w:tcPr>
            <w:tcW w:w="5683" w:type="dxa"/>
            <w:shd w:val="clear" w:color="auto" w:fill="auto"/>
          </w:tcPr>
          <w:p w:rsidR="00AF6D87" w:rsidRPr="00FB3BEC" w:rsidRDefault="00970431" w:rsidP="00AF6D87">
            <w:pPr>
              <w:rPr>
                <w:rFonts w:eastAsia="Calibri"/>
              </w:rPr>
            </w:pPr>
            <w:r w:rsidRPr="00970431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F6D87" w:rsidRPr="00FB3BEC" w:rsidTr="009C7512">
        <w:tc>
          <w:tcPr>
            <w:tcW w:w="1274" w:type="dxa"/>
            <w:shd w:val="clear" w:color="auto" w:fill="auto"/>
            <w:vAlign w:val="center"/>
          </w:tcPr>
          <w:p w:rsidR="00AF6D87" w:rsidRPr="00FB3BEC" w:rsidRDefault="00AF6D87" w:rsidP="00AF6D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AF6D87" w:rsidRPr="00FB3BEC" w:rsidRDefault="00AF6D87" w:rsidP="00B630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 xml:space="preserve">1 </w:t>
            </w:r>
            <w:r w:rsidR="00B63008">
              <w:rPr>
                <w:rFonts w:eastAsia="Calibri"/>
                <w:color w:val="000000"/>
              </w:rPr>
              <w:t>13</w:t>
            </w:r>
            <w:r w:rsidRPr="00FB3BEC">
              <w:rPr>
                <w:rFonts w:eastAsia="Calibri"/>
                <w:color w:val="000000"/>
              </w:rPr>
              <w:t xml:space="preserve"> 0</w:t>
            </w:r>
            <w:r w:rsidR="00B63008">
              <w:rPr>
                <w:rFonts w:eastAsia="Calibri"/>
                <w:color w:val="000000"/>
              </w:rPr>
              <w:t>2</w:t>
            </w:r>
            <w:r w:rsidRPr="00FB3BEC">
              <w:rPr>
                <w:rFonts w:eastAsia="Calibri"/>
                <w:color w:val="000000"/>
              </w:rPr>
              <w:t>0</w:t>
            </w:r>
            <w:r w:rsidR="00B63008">
              <w:rPr>
                <w:rFonts w:eastAsia="Calibri"/>
                <w:color w:val="000000"/>
              </w:rPr>
              <w:t>6</w:t>
            </w:r>
            <w:r w:rsidRPr="00FB3BEC">
              <w:rPr>
                <w:rFonts w:eastAsia="Calibri"/>
                <w:color w:val="000000"/>
              </w:rPr>
              <w:t>5 10 0000 1</w:t>
            </w:r>
            <w:r w:rsidR="00B63008">
              <w:rPr>
                <w:rFonts w:eastAsia="Calibri"/>
                <w:color w:val="000000"/>
              </w:rPr>
              <w:t>3</w:t>
            </w:r>
            <w:r w:rsidRPr="00FB3BEC">
              <w:rPr>
                <w:rFonts w:eastAsia="Calibri"/>
                <w:color w:val="000000"/>
              </w:rPr>
              <w:t>0</w:t>
            </w:r>
          </w:p>
        </w:tc>
        <w:tc>
          <w:tcPr>
            <w:tcW w:w="5683" w:type="dxa"/>
            <w:shd w:val="clear" w:color="auto" w:fill="auto"/>
          </w:tcPr>
          <w:p w:rsidR="00AF6D87" w:rsidRPr="00FB3BEC" w:rsidRDefault="003C152B" w:rsidP="00AF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C152B">
              <w:rPr>
                <w:rFonts w:eastAsia="Calibri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F6D87" w:rsidRPr="00FB3BEC" w:rsidTr="009C7512"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87" w:rsidRPr="00FB3BEC" w:rsidRDefault="00AF6D87" w:rsidP="00AF6D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87" w:rsidRPr="00FB3BEC" w:rsidRDefault="00AF6D87" w:rsidP="00AF6D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2 02 15001 10 0000 150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shd w:val="clear" w:color="auto" w:fill="auto"/>
          </w:tcPr>
          <w:p w:rsidR="00AF6D87" w:rsidRPr="00FB3BEC" w:rsidRDefault="00AF6D87" w:rsidP="00AF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</w:rPr>
              <w:t xml:space="preserve">Дотации бюджетам сельских поселений на выравнивание бюджетной обеспеченности  </w:t>
            </w:r>
          </w:p>
        </w:tc>
      </w:tr>
      <w:tr w:rsidR="00815FEB" w:rsidRPr="00FB3BEC" w:rsidTr="009C7512"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FEB" w:rsidRDefault="00815FEB" w:rsidP="00AF6D8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FEB" w:rsidRPr="00FB3BEC" w:rsidRDefault="00815FEB" w:rsidP="00AF6D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2 02 16001 10 0000 150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shd w:val="clear" w:color="auto" w:fill="auto"/>
          </w:tcPr>
          <w:p w:rsidR="00815FEB" w:rsidRPr="00FB3BEC" w:rsidRDefault="00EA1A40" w:rsidP="00AF6D8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1A40">
              <w:rPr>
                <w:rFonts w:eastAsia="Calibri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F6D87" w:rsidRPr="00FB3BEC" w:rsidTr="009C7512"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87" w:rsidRPr="00FB3BEC" w:rsidRDefault="00AF6D87" w:rsidP="00AF6D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87" w:rsidRPr="00FB3BEC" w:rsidRDefault="00AF6D87" w:rsidP="00AF6D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2 02 30024 10 0000 150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shd w:val="clear" w:color="auto" w:fill="auto"/>
          </w:tcPr>
          <w:p w:rsidR="00AF6D87" w:rsidRPr="00FB3BEC" w:rsidRDefault="00AF6D87" w:rsidP="00AF6D8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3BEC">
              <w:rPr>
                <w:rFonts w:eastAsia="Calibri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</w:t>
            </w:r>
          </w:p>
        </w:tc>
      </w:tr>
      <w:tr w:rsidR="00AF6D87" w:rsidRPr="00FB3BEC" w:rsidTr="009C7512"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87" w:rsidRPr="00FB3BEC" w:rsidRDefault="00AF6D87" w:rsidP="00AF6D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87" w:rsidRPr="00FB3BEC" w:rsidRDefault="00AF6D87" w:rsidP="00AF6D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2 02 35118 10 0000 150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shd w:val="clear" w:color="auto" w:fill="auto"/>
          </w:tcPr>
          <w:p w:rsidR="00AF6D87" w:rsidRPr="00FB3BEC" w:rsidRDefault="00AF6D87" w:rsidP="00AF6D8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3BEC">
              <w:rPr>
                <w:rFonts w:eastAsia="Calibri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                                           </w:t>
            </w:r>
          </w:p>
        </w:tc>
      </w:tr>
      <w:tr w:rsidR="00AF6D87" w:rsidRPr="00FB3BEC" w:rsidTr="009C7512">
        <w:tc>
          <w:tcPr>
            <w:tcW w:w="1274" w:type="dxa"/>
            <w:shd w:val="clear" w:color="auto" w:fill="auto"/>
            <w:vAlign w:val="center"/>
          </w:tcPr>
          <w:p w:rsidR="00AF6D87" w:rsidRPr="00FB3BEC" w:rsidRDefault="00AF6D87" w:rsidP="00AF6D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AF6D87" w:rsidRPr="00FB3BEC" w:rsidRDefault="00AF6D87" w:rsidP="00AF6D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2 02 49999 10 0000 150</w:t>
            </w:r>
          </w:p>
        </w:tc>
        <w:tc>
          <w:tcPr>
            <w:tcW w:w="5683" w:type="dxa"/>
            <w:shd w:val="clear" w:color="auto" w:fill="auto"/>
          </w:tcPr>
          <w:p w:rsidR="00AF6D87" w:rsidRPr="00FB3BEC" w:rsidRDefault="00AF6D87" w:rsidP="00AF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</w:rPr>
              <w:t xml:space="preserve">Прочие межбюджетные трансферты, передаваемые бюджетам сельских поселений             </w:t>
            </w:r>
          </w:p>
        </w:tc>
      </w:tr>
    </w:tbl>
    <w:p w:rsidR="00E920DD" w:rsidRDefault="00E920DD" w:rsidP="008A4D8F">
      <w:pPr>
        <w:pStyle w:val="a3"/>
        <w:spacing w:before="0" w:beforeAutospacing="0" w:after="0" w:afterAutospacing="0"/>
        <w:ind w:firstLine="352"/>
        <w:jc w:val="right"/>
        <w:rPr>
          <w:color w:val="000000"/>
        </w:rPr>
      </w:pPr>
    </w:p>
    <w:p w:rsidR="00E920DD" w:rsidRDefault="00E920DD" w:rsidP="008A4D8F">
      <w:pPr>
        <w:pStyle w:val="a3"/>
        <w:spacing w:before="0" w:beforeAutospacing="0" w:after="0" w:afterAutospacing="0"/>
        <w:ind w:firstLine="352"/>
        <w:jc w:val="right"/>
        <w:rPr>
          <w:color w:val="000000"/>
        </w:rPr>
      </w:pPr>
    </w:p>
    <w:p w:rsidR="00E920DD" w:rsidRDefault="00E920DD" w:rsidP="008A4D8F">
      <w:pPr>
        <w:pStyle w:val="a3"/>
        <w:spacing w:before="0" w:beforeAutospacing="0" w:after="0" w:afterAutospacing="0"/>
        <w:ind w:firstLine="352"/>
        <w:jc w:val="right"/>
        <w:rPr>
          <w:color w:val="000000"/>
        </w:rPr>
      </w:pPr>
    </w:p>
    <w:p w:rsidR="008A4D8F" w:rsidRPr="00F95E84" w:rsidRDefault="008A4D8F" w:rsidP="008A4D8F">
      <w:pPr>
        <w:pStyle w:val="a3"/>
        <w:spacing w:before="0" w:beforeAutospacing="0" w:after="0" w:afterAutospacing="0"/>
        <w:ind w:firstLine="352"/>
        <w:jc w:val="right"/>
        <w:rPr>
          <w:color w:val="000000"/>
        </w:rPr>
      </w:pPr>
      <w:r w:rsidRPr="00F95E84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  <w:r w:rsidRPr="00F95E84">
        <w:rPr>
          <w:color w:val="000000"/>
        </w:rPr>
        <w:t xml:space="preserve"> </w:t>
      </w:r>
    </w:p>
    <w:p w:rsidR="008A4D8F" w:rsidRPr="00215B61" w:rsidRDefault="008A4D8F" w:rsidP="008A4D8F">
      <w:pPr>
        <w:pStyle w:val="a3"/>
        <w:spacing w:before="0" w:beforeAutospacing="0" w:after="0" w:afterAutospacing="0"/>
        <w:ind w:firstLine="352"/>
        <w:jc w:val="right"/>
      </w:pPr>
      <w:r w:rsidRPr="00F95E84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215B61">
        <w:t>администрации</w:t>
      </w:r>
    </w:p>
    <w:p w:rsidR="008A4D8F" w:rsidRPr="00215B61" w:rsidRDefault="008A4D8F" w:rsidP="008A4D8F">
      <w:pPr>
        <w:jc w:val="right"/>
      </w:pPr>
      <w:proofErr w:type="spellStart"/>
      <w:r>
        <w:t>Горбуновского</w:t>
      </w:r>
      <w:proofErr w:type="spellEnd"/>
      <w:r w:rsidRPr="00215B61">
        <w:t xml:space="preserve"> сельсовета</w:t>
      </w:r>
    </w:p>
    <w:p w:rsidR="008A4D8F" w:rsidRDefault="008A4D8F" w:rsidP="008A4D8F">
      <w:pPr>
        <w:jc w:val="right"/>
      </w:pPr>
      <w:r w:rsidRPr="00215B61">
        <w:t xml:space="preserve">Куйбышевского района </w:t>
      </w:r>
    </w:p>
    <w:p w:rsidR="008A4D8F" w:rsidRPr="00215B61" w:rsidRDefault="008A4D8F" w:rsidP="008A4D8F">
      <w:pPr>
        <w:jc w:val="right"/>
      </w:pPr>
      <w:r w:rsidRPr="00215B61">
        <w:t xml:space="preserve">Новосибирской области </w:t>
      </w:r>
    </w:p>
    <w:p w:rsidR="008A4D8F" w:rsidRPr="0040104B" w:rsidRDefault="008A4D8F" w:rsidP="008A4D8F">
      <w:pPr>
        <w:jc w:val="right"/>
      </w:pPr>
      <w:r>
        <w:t xml:space="preserve"> </w:t>
      </w:r>
      <w:r w:rsidRPr="0040104B">
        <w:t xml:space="preserve">от </w:t>
      </w:r>
      <w:r w:rsidR="00935960">
        <w:t>26.12.2022</w:t>
      </w:r>
      <w:r w:rsidR="00935960" w:rsidRPr="0040104B">
        <w:t xml:space="preserve"> № </w:t>
      </w:r>
      <w:r w:rsidR="00935960">
        <w:t>79</w:t>
      </w:r>
      <w:bookmarkStart w:id="0" w:name="_GoBack"/>
      <w:bookmarkEnd w:id="0"/>
    </w:p>
    <w:p w:rsidR="00B138F2" w:rsidRDefault="00B138F2" w:rsidP="006B77D5">
      <w:pPr>
        <w:suppressAutoHyphens/>
        <w:jc w:val="center"/>
        <w:rPr>
          <w:bCs/>
          <w:sz w:val="28"/>
          <w:szCs w:val="28"/>
          <w:lang w:eastAsia="zh-CN"/>
        </w:rPr>
      </w:pPr>
    </w:p>
    <w:p w:rsidR="00B138F2" w:rsidRDefault="00B138F2" w:rsidP="006B77D5">
      <w:pPr>
        <w:suppressAutoHyphens/>
        <w:jc w:val="center"/>
        <w:rPr>
          <w:bCs/>
          <w:sz w:val="28"/>
          <w:szCs w:val="28"/>
          <w:lang w:eastAsia="zh-CN"/>
        </w:rPr>
      </w:pPr>
    </w:p>
    <w:p w:rsidR="00B138F2" w:rsidRDefault="00B138F2" w:rsidP="006B77D5">
      <w:pPr>
        <w:suppressAutoHyphens/>
        <w:jc w:val="center"/>
        <w:rPr>
          <w:bCs/>
          <w:sz w:val="28"/>
          <w:szCs w:val="28"/>
          <w:lang w:eastAsia="zh-CN"/>
        </w:rPr>
      </w:pPr>
    </w:p>
    <w:p w:rsidR="006B77D5" w:rsidRPr="00A74E68" w:rsidRDefault="006B77D5" w:rsidP="006B77D5">
      <w:pPr>
        <w:suppressAutoHyphens/>
        <w:jc w:val="center"/>
        <w:rPr>
          <w:sz w:val="28"/>
          <w:szCs w:val="20"/>
          <w:lang w:eastAsia="zh-CN"/>
        </w:rPr>
      </w:pPr>
      <w:r w:rsidRPr="00A74E68">
        <w:rPr>
          <w:bCs/>
          <w:sz w:val="28"/>
          <w:szCs w:val="28"/>
          <w:lang w:eastAsia="zh-CN"/>
        </w:rPr>
        <w:t xml:space="preserve">Порядок и сроки внесения изменений </w:t>
      </w:r>
    </w:p>
    <w:p w:rsidR="006B77D5" w:rsidRPr="00A74E68" w:rsidRDefault="006B77D5" w:rsidP="006B77D5">
      <w:pPr>
        <w:suppressAutoHyphens/>
        <w:jc w:val="center"/>
        <w:rPr>
          <w:sz w:val="28"/>
          <w:szCs w:val="20"/>
          <w:lang w:eastAsia="zh-CN"/>
        </w:rPr>
      </w:pPr>
      <w:r w:rsidRPr="00A74E68">
        <w:rPr>
          <w:bCs/>
          <w:sz w:val="28"/>
          <w:szCs w:val="28"/>
          <w:lang w:eastAsia="zh-CN"/>
        </w:rPr>
        <w:t xml:space="preserve">в перечень главных администраторов доходов бюджета </w:t>
      </w:r>
    </w:p>
    <w:p w:rsidR="006B77D5" w:rsidRPr="00A74E68" w:rsidRDefault="00461530" w:rsidP="006B77D5">
      <w:pPr>
        <w:suppressAutoHyphens/>
        <w:jc w:val="center"/>
        <w:rPr>
          <w:sz w:val="28"/>
          <w:szCs w:val="20"/>
          <w:lang w:eastAsia="zh-CN"/>
        </w:rPr>
      </w:pPr>
      <w:proofErr w:type="spellStart"/>
      <w:r w:rsidRPr="00461530">
        <w:rPr>
          <w:sz w:val="28"/>
          <w:szCs w:val="28"/>
        </w:rPr>
        <w:t>Горбуновского</w:t>
      </w:r>
      <w:proofErr w:type="spellEnd"/>
      <w:r w:rsidR="006B77D5">
        <w:rPr>
          <w:bCs/>
          <w:sz w:val="28"/>
          <w:szCs w:val="28"/>
          <w:lang w:eastAsia="zh-CN"/>
        </w:rPr>
        <w:t xml:space="preserve"> сельсовета</w:t>
      </w:r>
    </w:p>
    <w:p w:rsidR="006B77D5" w:rsidRPr="00A74E68" w:rsidRDefault="006B77D5" w:rsidP="006B77D5">
      <w:pPr>
        <w:suppressAutoHyphens/>
        <w:jc w:val="center"/>
        <w:rPr>
          <w:sz w:val="28"/>
          <w:szCs w:val="20"/>
          <w:lang w:eastAsia="zh-CN"/>
        </w:rPr>
      </w:pPr>
      <w:r w:rsidRPr="00A74E68">
        <w:rPr>
          <w:bCs/>
          <w:i/>
          <w:iCs/>
          <w:sz w:val="28"/>
          <w:szCs w:val="28"/>
          <w:lang w:eastAsia="zh-CN"/>
        </w:rPr>
        <w:t xml:space="preserve">            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 xml:space="preserve">1.Настоящие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="00683BB8" w:rsidRPr="00461530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  <w:lang w:eastAsia="zh-CN"/>
        </w:rPr>
        <w:t xml:space="preserve"> сельсовета</w:t>
      </w:r>
      <w:r>
        <w:rPr>
          <w:sz w:val="28"/>
          <w:szCs w:val="20"/>
          <w:lang w:eastAsia="zh-CN"/>
        </w:rPr>
        <w:t xml:space="preserve"> </w:t>
      </w:r>
      <w:r w:rsidRPr="00A74E68">
        <w:rPr>
          <w:sz w:val="28"/>
          <w:szCs w:val="20"/>
          <w:lang w:eastAsia="zh-CN"/>
        </w:rPr>
        <w:t>(далее</w:t>
      </w:r>
      <w:r w:rsidR="00683BB8">
        <w:rPr>
          <w:sz w:val="28"/>
          <w:szCs w:val="20"/>
          <w:lang w:eastAsia="zh-CN"/>
        </w:rPr>
        <w:t xml:space="preserve"> – </w:t>
      </w:r>
      <w:r w:rsidRPr="00A74E68">
        <w:rPr>
          <w:sz w:val="28"/>
          <w:szCs w:val="20"/>
          <w:lang w:eastAsia="zh-CN"/>
        </w:rPr>
        <w:t>перечень).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 xml:space="preserve">2.Предложения по внесению изменений в перечень направляются в Администрацию </w:t>
      </w:r>
      <w:proofErr w:type="spellStart"/>
      <w:r w:rsidR="003A14BB" w:rsidRPr="00461530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  <w:lang w:eastAsia="zh-CN"/>
        </w:rPr>
        <w:t xml:space="preserve"> сельсовета </w:t>
      </w:r>
      <w:r w:rsidRPr="00A74E68">
        <w:rPr>
          <w:sz w:val="28"/>
          <w:szCs w:val="20"/>
          <w:lang w:eastAsia="zh-CN"/>
        </w:rPr>
        <w:t xml:space="preserve"> (далее</w:t>
      </w:r>
      <w:r w:rsidR="003A14BB">
        <w:rPr>
          <w:sz w:val="28"/>
          <w:szCs w:val="20"/>
          <w:lang w:eastAsia="zh-CN"/>
        </w:rPr>
        <w:t xml:space="preserve"> – </w:t>
      </w:r>
      <w:r w:rsidRPr="00A74E68">
        <w:rPr>
          <w:sz w:val="28"/>
          <w:szCs w:val="20"/>
          <w:lang w:eastAsia="zh-CN"/>
        </w:rPr>
        <w:t xml:space="preserve">Администрация) органами власти, осуществляющими бюджетные полномочия главных администраторов  доходов бюджета  </w:t>
      </w:r>
      <w:proofErr w:type="spellStart"/>
      <w:r w:rsidR="00756D6C" w:rsidRPr="00461530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  <w:lang w:eastAsia="zh-CN"/>
        </w:rPr>
        <w:t xml:space="preserve"> сельсовета </w:t>
      </w:r>
      <w:r w:rsidRPr="00A74E68">
        <w:rPr>
          <w:sz w:val="28"/>
          <w:szCs w:val="20"/>
          <w:lang w:eastAsia="zh-CN"/>
        </w:rPr>
        <w:t xml:space="preserve"> (далее</w:t>
      </w:r>
      <w:r w:rsidR="00E6590F">
        <w:rPr>
          <w:sz w:val="28"/>
          <w:szCs w:val="20"/>
          <w:lang w:eastAsia="zh-CN"/>
        </w:rPr>
        <w:t xml:space="preserve"> – </w:t>
      </w:r>
      <w:r w:rsidRPr="00A74E68">
        <w:rPr>
          <w:sz w:val="28"/>
          <w:szCs w:val="20"/>
          <w:lang w:eastAsia="zh-CN"/>
        </w:rPr>
        <w:t xml:space="preserve">заявители).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>3.Рассмотрение предложений Администрацией осуществляется в течение 10 рабочих дней со дня их поступления.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>4.По итогам рассмотрения предложений Администрация в срок, установленный пунктом 3 настоящего Порядка: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 xml:space="preserve">-разрабатывает проект </w:t>
      </w:r>
      <w:r w:rsidR="004C25AE">
        <w:rPr>
          <w:sz w:val="28"/>
          <w:szCs w:val="20"/>
          <w:lang w:eastAsia="zh-CN"/>
        </w:rPr>
        <w:t>постановление</w:t>
      </w:r>
      <w:r w:rsidRPr="00A74E68">
        <w:rPr>
          <w:sz w:val="28"/>
          <w:szCs w:val="20"/>
          <w:lang w:eastAsia="zh-CN"/>
        </w:rPr>
        <w:t xml:space="preserve"> администрации </w:t>
      </w:r>
      <w:proofErr w:type="spellStart"/>
      <w:r w:rsidR="004C25AE" w:rsidRPr="00461530">
        <w:rPr>
          <w:sz w:val="28"/>
          <w:szCs w:val="28"/>
        </w:rPr>
        <w:t>Горбуновского</w:t>
      </w:r>
      <w:proofErr w:type="spellEnd"/>
      <w:r w:rsidR="004C25AE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сельсовета</w:t>
      </w:r>
      <w:r w:rsidR="004C25AE">
        <w:rPr>
          <w:bCs/>
          <w:sz w:val="28"/>
          <w:szCs w:val="28"/>
          <w:lang w:eastAsia="zh-CN"/>
        </w:rPr>
        <w:t xml:space="preserve"> </w:t>
      </w:r>
      <w:r w:rsidRPr="00A74E68">
        <w:rPr>
          <w:sz w:val="28"/>
          <w:szCs w:val="20"/>
          <w:lang w:eastAsia="zh-CN"/>
        </w:rPr>
        <w:t xml:space="preserve">о внесении изменений в </w:t>
      </w:r>
      <w:r w:rsidR="004C25AE">
        <w:rPr>
          <w:sz w:val="28"/>
          <w:szCs w:val="20"/>
          <w:lang w:eastAsia="zh-CN"/>
        </w:rPr>
        <w:t>постановление</w:t>
      </w:r>
      <w:r w:rsidRPr="00A74E68">
        <w:rPr>
          <w:sz w:val="28"/>
          <w:szCs w:val="20"/>
          <w:lang w:eastAsia="zh-CN"/>
        </w:rPr>
        <w:t xml:space="preserve"> «Об утверждении перечня главных администраторов доходов бюджета </w:t>
      </w:r>
      <w:proofErr w:type="spellStart"/>
      <w:r w:rsidR="004C25AE" w:rsidRPr="00461530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  <w:lang w:eastAsia="zh-CN"/>
        </w:rPr>
        <w:t xml:space="preserve"> сельсовета</w:t>
      </w:r>
      <w:r w:rsidRPr="00A74E68">
        <w:rPr>
          <w:sz w:val="28"/>
          <w:szCs w:val="20"/>
          <w:lang w:eastAsia="zh-CN"/>
        </w:rPr>
        <w:t xml:space="preserve">, порядка и сроков внесения изменений в перечень главных администраторов доходов бюджета </w:t>
      </w:r>
      <w:proofErr w:type="spellStart"/>
      <w:r w:rsidR="004C25AE" w:rsidRPr="00461530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  <w:lang w:eastAsia="zh-CN"/>
        </w:rPr>
        <w:t xml:space="preserve"> сельсовета</w:t>
      </w:r>
      <w:r w:rsidRPr="00A74E68">
        <w:rPr>
          <w:sz w:val="28"/>
          <w:szCs w:val="20"/>
          <w:lang w:eastAsia="zh-CN"/>
        </w:rPr>
        <w:t>», о чем информирует в письменном виде заявителя;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>-информирует заявителя об отказе в согласовании предложения с указанием причин отказа.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>5.Основаниями для отказа в согласовании предложений являются: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>а) отсутствие в нормативно-правовом акте Министерства финансов Российской Федерации, устанавливающем коды классификации доходов бюджетов, кода доходов бюджетов, предлагаемого заявителем к включению в перечень;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>б) несоответствие наименования кода поступлений в бюджет, группы, подгруппы, статьи, подстатьи, элемента, группы подвида, аналитической группы подвида доходов бюджета сельского поселения коду поступлений в бюджет, группы, подгруппы, статьи, подстатьи, элемента, группы подвида, аналитической группы подвида доходов бюджета сельского поселения.</w:t>
      </w:r>
    </w:p>
    <w:p w:rsidR="006B77D5" w:rsidRPr="00A74E68" w:rsidRDefault="006B77D5" w:rsidP="006B77D5">
      <w:pPr>
        <w:suppressAutoHyphens/>
        <w:jc w:val="both"/>
        <w:rPr>
          <w:sz w:val="28"/>
          <w:szCs w:val="20"/>
          <w:lang w:eastAsia="zh-CN"/>
        </w:rPr>
      </w:pPr>
      <w:r w:rsidRPr="00A74E68">
        <w:rPr>
          <w:sz w:val="28"/>
          <w:szCs w:val="20"/>
          <w:lang w:eastAsia="zh-CN"/>
        </w:rPr>
        <w:tab/>
        <w:t xml:space="preserve">6.После устранения несоответствия, указанного в абзаце б) пункта 5 настоящего Порядка, послужившего основанием для отказа в согласовании </w:t>
      </w:r>
      <w:r w:rsidRPr="00A74E68">
        <w:rPr>
          <w:sz w:val="28"/>
          <w:szCs w:val="20"/>
          <w:lang w:eastAsia="zh-CN"/>
        </w:rPr>
        <w:lastRenderedPageBreak/>
        <w:t>предложения, заявитель может направить в Администрацию предложение о внесении изменений в перечень повторно.</w:t>
      </w:r>
    </w:p>
    <w:p w:rsidR="002A0FB8" w:rsidRPr="0048536E" w:rsidRDefault="002A0FB8" w:rsidP="002C730D">
      <w:pPr>
        <w:tabs>
          <w:tab w:val="left" w:pos="5954"/>
        </w:tabs>
        <w:rPr>
          <w:sz w:val="28"/>
          <w:szCs w:val="28"/>
        </w:rPr>
      </w:pPr>
    </w:p>
    <w:p w:rsidR="00845CF8" w:rsidRDefault="00845CF8"/>
    <w:sectPr w:rsidR="00845CF8" w:rsidSect="005257F2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47" w:rsidRDefault="00EC3047" w:rsidP="005257F2">
      <w:r>
        <w:separator/>
      </w:r>
    </w:p>
  </w:endnote>
  <w:endnote w:type="continuationSeparator" w:id="0">
    <w:p w:rsidR="00EC3047" w:rsidRDefault="00EC3047" w:rsidP="0052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513526"/>
      <w:docPartObj>
        <w:docPartGallery w:val="Page Numbers (Bottom of Page)"/>
        <w:docPartUnique/>
      </w:docPartObj>
    </w:sdtPr>
    <w:sdtEndPr/>
    <w:sdtContent>
      <w:p w:rsidR="005257F2" w:rsidRDefault="005257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60">
          <w:rPr>
            <w:noProof/>
          </w:rPr>
          <w:t>5</w:t>
        </w:r>
        <w:r>
          <w:fldChar w:fldCharType="end"/>
        </w:r>
      </w:p>
    </w:sdtContent>
  </w:sdt>
  <w:p w:rsidR="005257F2" w:rsidRDefault="005257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47" w:rsidRDefault="00EC3047" w:rsidP="005257F2">
      <w:r>
        <w:separator/>
      </w:r>
    </w:p>
  </w:footnote>
  <w:footnote w:type="continuationSeparator" w:id="0">
    <w:p w:rsidR="00EC3047" w:rsidRDefault="00EC3047" w:rsidP="0052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0D"/>
    <w:rsid w:val="00000DCE"/>
    <w:rsid w:val="00057EBD"/>
    <w:rsid w:val="000C18E5"/>
    <w:rsid w:val="001368F7"/>
    <w:rsid w:val="001815ED"/>
    <w:rsid w:val="00186B70"/>
    <w:rsid w:val="00217DAC"/>
    <w:rsid w:val="00260CB4"/>
    <w:rsid w:val="002A0FB8"/>
    <w:rsid w:val="002C730D"/>
    <w:rsid w:val="002E3994"/>
    <w:rsid w:val="00381D75"/>
    <w:rsid w:val="003979F1"/>
    <w:rsid w:val="003A14BB"/>
    <w:rsid w:val="003A4A00"/>
    <w:rsid w:val="003C152B"/>
    <w:rsid w:val="003D1C50"/>
    <w:rsid w:val="00461530"/>
    <w:rsid w:val="004C25AE"/>
    <w:rsid w:val="004F5355"/>
    <w:rsid w:val="005257F2"/>
    <w:rsid w:val="00530BB0"/>
    <w:rsid w:val="00540FC2"/>
    <w:rsid w:val="00541F3C"/>
    <w:rsid w:val="005B1033"/>
    <w:rsid w:val="005D4A16"/>
    <w:rsid w:val="005D5513"/>
    <w:rsid w:val="005E5090"/>
    <w:rsid w:val="00650C7D"/>
    <w:rsid w:val="00670F22"/>
    <w:rsid w:val="00683BB8"/>
    <w:rsid w:val="006B77D5"/>
    <w:rsid w:val="00756D6C"/>
    <w:rsid w:val="007851F9"/>
    <w:rsid w:val="007B0B57"/>
    <w:rsid w:val="007D3F7F"/>
    <w:rsid w:val="007E71C0"/>
    <w:rsid w:val="00811D90"/>
    <w:rsid w:val="00815FEB"/>
    <w:rsid w:val="008209BA"/>
    <w:rsid w:val="00845CF8"/>
    <w:rsid w:val="00863B02"/>
    <w:rsid w:val="008A4D8F"/>
    <w:rsid w:val="008B13FA"/>
    <w:rsid w:val="008F5123"/>
    <w:rsid w:val="00935960"/>
    <w:rsid w:val="00970431"/>
    <w:rsid w:val="00981B28"/>
    <w:rsid w:val="009B2143"/>
    <w:rsid w:val="009B2C26"/>
    <w:rsid w:val="00A20E6E"/>
    <w:rsid w:val="00A21BB9"/>
    <w:rsid w:val="00A22524"/>
    <w:rsid w:val="00A93CA4"/>
    <w:rsid w:val="00AB7748"/>
    <w:rsid w:val="00AF6D87"/>
    <w:rsid w:val="00B138F2"/>
    <w:rsid w:val="00B63008"/>
    <w:rsid w:val="00B82D07"/>
    <w:rsid w:val="00B92CEA"/>
    <w:rsid w:val="00BD24D1"/>
    <w:rsid w:val="00C02D94"/>
    <w:rsid w:val="00CA6EB1"/>
    <w:rsid w:val="00CB107F"/>
    <w:rsid w:val="00CC2C0C"/>
    <w:rsid w:val="00D44A36"/>
    <w:rsid w:val="00E01343"/>
    <w:rsid w:val="00E6590F"/>
    <w:rsid w:val="00E90010"/>
    <w:rsid w:val="00E920DD"/>
    <w:rsid w:val="00EA1A40"/>
    <w:rsid w:val="00EB64A2"/>
    <w:rsid w:val="00EC3047"/>
    <w:rsid w:val="00F2736A"/>
    <w:rsid w:val="00F63B01"/>
    <w:rsid w:val="00F71C62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1DE0-8FA8-4E44-84D1-1078C501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7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B1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399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257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57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2022-10-07T02:33:00Z</dcterms:created>
  <dcterms:modified xsi:type="dcterms:W3CDTF">2023-02-22T03:09:00Z</dcterms:modified>
</cp:coreProperties>
</file>