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07" w:rsidRPr="00C55E12" w:rsidRDefault="007B6007" w:rsidP="007B6007">
      <w:pPr>
        <w:jc w:val="center"/>
        <w:rPr>
          <w:b/>
          <w:szCs w:val="28"/>
        </w:rPr>
      </w:pPr>
      <w:r w:rsidRPr="00C55E12">
        <w:rPr>
          <w:b/>
          <w:szCs w:val="28"/>
        </w:rPr>
        <w:t>АДМИНИСТРАЦИЯ ГОРБУНОВСКОГО СЕЛЬСОВЕТА</w:t>
      </w:r>
    </w:p>
    <w:p w:rsidR="007B6007" w:rsidRPr="00C55E12" w:rsidRDefault="007B6007" w:rsidP="007B6007">
      <w:pPr>
        <w:jc w:val="center"/>
        <w:rPr>
          <w:b/>
          <w:szCs w:val="28"/>
        </w:rPr>
      </w:pPr>
      <w:r w:rsidRPr="00C55E12">
        <w:rPr>
          <w:b/>
          <w:szCs w:val="28"/>
        </w:rPr>
        <w:t>КУЙБЫШЕВСКОГО РАЙОНА</w:t>
      </w:r>
    </w:p>
    <w:p w:rsidR="007B6007" w:rsidRPr="00C55E12" w:rsidRDefault="007B6007" w:rsidP="007B6007">
      <w:pPr>
        <w:jc w:val="center"/>
        <w:rPr>
          <w:szCs w:val="28"/>
        </w:rPr>
      </w:pPr>
      <w:r w:rsidRPr="00C55E12">
        <w:rPr>
          <w:b/>
          <w:szCs w:val="28"/>
        </w:rPr>
        <w:t>НОВОСИБИРСКОЙ ОБЛАСТИ</w:t>
      </w:r>
    </w:p>
    <w:p w:rsidR="007B6007" w:rsidRPr="00C55E12" w:rsidRDefault="007B6007" w:rsidP="007B6007">
      <w:pPr>
        <w:jc w:val="center"/>
        <w:rPr>
          <w:szCs w:val="28"/>
        </w:rPr>
      </w:pPr>
    </w:p>
    <w:p w:rsidR="007B6007" w:rsidRPr="00C55E12" w:rsidRDefault="007B6007" w:rsidP="007B6007">
      <w:pPr>
        <w:jc w:val="center"/>
        <w:rPr>
          <w:b/>
          <w:szCs w:val="28"/>
        </w:rPr>
      </w:pPr>
      <w:r w:rsidRPr="00C55E12">
        <w:rPr>
          <w:b/>
          <w:szCs w:val="28"/>
        </w:rPr>
        <w:t>ПОСТАНОВЛЕНИЕ</w:t>
      </w:r>
    </w:p>
    <w:p w:rsidR="007B6007" w:rsidRPr="00C55E12" w:rsidRDefault="007B6007" w:rsidP="007B6007">
      <w:pPr>
        <w:jc w:val="center"/>
        <w:rPr>
          <w:b/>
          <w:szCs w:val="28"/>
        </w:rPr>
      </w:pPr>
    </w:p>
    <w:p w:rsidR="007B6007" w:rsidRPr="00B8581D" w:rsidRDefault="007B6007" w:rsidP="007B6007">
      <w:pPr>
        <w:jc w:val="center"/>
        <w:rPr>
          <w:szCs w:val="28"/>
        </w:rPr>
      </w:pPr>
      <w:proofErr w:type="spellStart"/>
      <w:r w:rsidRPr="00B8581D">
        <w:rPr>
          <w:szCs w:val="28"/>
        </w:rPr>
        <w:t>с</w:t>
      </w:r>
      <w:proofErr w:type="gramStart"/>
      <w:r w:rsidRPr="00B8581D">
        <w:rPr>
          <w:szCs w:val="28"/>
        </w:rPr>
        <w:t>.Г</w:t>
      </w:r>
      <w:proofErr w:type="gramEnd"/>
      <w:r w:rsidRPr="00B8581D">
        <w:rPr>
          <w:szCs w:val="28"/>
        </w:rPr>
        <w:t>орбуново</w:t>
      </w:r>
      <w:proofErr w:type="spellEnd"/>
    </w:p>
    <w:p w:rsidR="007B6007" w:rsidRPr="00C55E12" w:rsidRDefault="007B6007" w:rsidP="007B6007">
      <w:pPr>
        <w:jc w:val="center"/>
        <w:rPr>
          <w:b/>
          <w:szCs w:val="28"/>
        </w:rPr>
      </w:pPr>
    </w:p>
    <w:p w:rsidR="007B6007" w:rsidRDefault="007B6007" w:rsidP="007B6007">
      <w:pPr>
        <w:jc w:val="center"/>
        <w:rPr>
          <w:szCs w:val="28"/>
        </w:rPr>
      </w:pPr>
      <w:r w:rsidRPr="00C55E12">
        <w:rPr>
          <w:szCs w:val="28"/>
        </w:rPr>
        <w:t xml:space="preserve">   </w:t>
      </w:r>
      <w:r>
        <w:rPr>
          <w:szCs w:val="28"/>
        </w:rPr>
        <w:t>15.01.202</w:t>
      </w:r>
      <w:r w:rsidR="00C476DF">
        <w:rPr>
          <w:szCs w:val="28"/>
        </w:rPr>
        <w:t>1</w:t>
      </w:r>
      <w:r>
        <w:rPr>
          <w:szCs w:val="28"/>
        </w:rPr>
        <w:t xml:space="preserve"> </w:t>
      </w:r>
      <w:r w:rsidRPr="00C55E12">
        <w:rPr>
          <w:szCs w:val="28"/>
        </w:rPr>
        <w:t>№</w:t>
      </w:r>
      <w:r w:rsidR="002646EE">
        <w:rPr>
          <w:szCs w:val="28"/>
        </w:rPr>
        <w:t xml:space="preserve"> </w:t>
      </w:r>
      <w:r w:rsidRPr="00C55E12">
        <w:rPr>
          <w:szCs w:val="28"/>
        </w:rPr>
        <w:t xml:space="preserve"> </w:t>
      </w:r>
      <w:r w:rsidR="003F5CF1">
        <w:rPr>
          <w:szCs w:val="28"/>
        </w:rPr>
        <w:t>3</w:t>
      </w:r>
      <w:r w:rsidRPr="00C55E12">
        <w:rPr>
          <w:szCs w:val="28"/>
        </w:rPr>
        <w:t xml:space="preserve">    </w:t>
      </w:r>
    </w:p>
    <w:p w:rsidR="007B6007" w:rsidRPr="00C55E12" w:rsidRDefault="007B6007" w:rsidP="007B6007">
      <w:pPr>
        <w:jc w:val="center"/>
        <w:rPr>
          <w:szCs w:val="28"/>
        </w:rPr>
      </w:pPr>
      <w:r w:rsidRPr="00C55E12">
        <w:rPr>
          <w:szCs w:val="28"/>
        </w:rPr>
        <w:t xml:space="preserve">                                           </w:t>
      </w:r>
    </w:p>
    <w:p w:rsidR="007B6007" w:rsidRPr="00DB7C19" w:rsidRDefault="007B6007" w:rsidP="007B600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</w:t>
      </w:r>
    </w:p>
    <w:p w:rsidR="007B6007" w:rsidRPr="00DB7C19" w:rsidRDefault="007B6007" w:rsidP="007B600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>Горбуновского</w:t>
      </w:r>
      <w:proofErr w:type="spellEnd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Куйбышевского района</w:t>
      </w:r>
    </w:p>
    <w:p w:rsidR="007B6007" w:rsidRPr="00DB7C19" w:rsidRDefault="007B6007" w:rsidP="007B600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12.12.2017</w:t>
      </w:r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83 «Об утверждении административного регламента предоставление муниципальной услуги «Присвоение и аннулирование адресов объектов адресации»</w:t>
      </w:r>
    </w:p>
    <w:p w:rsidR="007B6007" w:rsidRDefault="007B6007" w:rsidP="007B6007">
      <w:pPr>
        <w:autoSpaceDE w:val="0"/>
        <w:ind w:firstLine="709"/>
        <w:rPr>
          <w:b/>
          <w:bCs/>
          <w:szCs w:val="28"/>
        </w:rPr>
      </w:pPr>
    </w:p>
    <w:p w:rsidR="005636EB" w:rsidRPr="00C55E12" w:rsidRDefault="005636EB" w:rsidP="007B6007">
      <w:pPr>
        <w:autoSpaceDE w:val="0"/>
        <w:ind w:firstLine="709"/>
        <w:rPr>
          <w:b/>
          <w:bCs/>
          <w:szCs w:val="28"/>
        </w:rPr>
      </w:pPr>
    </w:p>
    <w:p w:rsidR="007B6007" w:rsidRPr="00DB7C19" w:rsidRDefault="007B6007" w:rsidP="007B6007">
      <w:pPr>
        <w:ind w:firstLine="708"/>
        <w:rPr>
          <w:szCs w:val="28"/>
        </w:rPr>
      </w:pPr>
      <w:r w:rsidRPr="00C55E12">
        <w:rPr>
          <w:szCs w:val="28"/>
        </w:rPr>
        <w:t xml:space="preserve">Во исполнение части 4 статьи 7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Pr="00DB7C19">
        <w:rPr>
          <w:szCs w:val="28"/>
        </w:rPr>
        <w:t>Горбуновского</w:t>
      </w:r>
      <w:proofErr w:type="spellEnd"/>
      <w:r w:rsidRPr="00DB7C19">
        <w:rPr>
          <w:szCs w:val="28"/>
        </w:rPr>
        <w:t xml:space="preserve"> сельсовета Куйбышевского района Новосибирской области </w:t>
      </w:r>
    </w:p>
    <w:p w:rsidR="007B6007" w:rsidRPr="00B8581D" w:rsidRDefault="007B6007" w:rsidP="007B6007">
      <w:pPr>
        <w:autoSpaceDE w:val="0"/>
        <w:ind w:firstLine="709"/>
        <w:rPr>
          <w:szCs w:val="28"/>
        </w:rPr>
      </w:pPr>
      <w:r w:rsidRPr="00B8581D">
        <w:rPr>
          <w:szCs w:val="28"/>
        </w:rPr>
        <w:t>ПОСТАНОВЛЯЕТ:</w:t>
      </w:r>
    </w:p>
    <w:p w:rsidR="007B6007" w:rsidRPr="00C55E12" w:rsidRDefault="007B6007" w:rsidP="007B6007">
      <w:pPr>
        <w:rPr>
          <w:szCs w:val="28"/>
        </w:rPr>
      </w:pPr>
      <w:r w:rsidRPr="00C55E12">
        <w:rPr>
          <w:szCs w:val="28"/>
        </w:rPr>
        <w:t xml:space="preserve">         1.Внести в Административный регламент предоставления муниципальной услуги «Присвоение и аннулирование адресов объектов адресации», утвержденный постановлением администрации </w:t>
      </w:r>
      <w:proofErr w:type="spellStart"/>
      <w:r w:rsidRPr="00C55E12">
        <w:rPr>
          <w:szCs w:val="28"/>
        </w:rPr>
        <w:t>Горбуновского</w:t>
      </w:r>
      <w:proofErr w:type="spellEnd"/>
      <w:r w:rsidRPr="00C55E12">
        <w:rPr>
          <w:szCs w:val="28"/>
        </w:rPr>
        <w:t xml:space="preserve"> сельсовета Куйбышевского района Новосибирской области от 12.12.2017 № </w:t>
      </w:r>
      <w:r>
        <w:rPr>
          <w:szCs w:val="28"/>
        </w:rPr>
        <w:t xml:space="preserve"> </w:t>
      </w:r>
      <w:r w:rsidRPr="00C55E12">
        <w:rPr>
          <w:szCs w:val="28"/>
        </w:rPr>
        <w:t>83</w:t>
      </w:r>
      <w:r>
        <w:rPr>
          <w:szCs w:val="28"/>
        </w:rPr>
        <w:t xml:space="preserve"> </w:t>
      </w:r>
      <w:r w:rsidRPr="00C55E12">
        <w:rPr>
          <w:szCs w:val="28"/>
        </w:rPr>
        <w:t>следующие изменения:</w:t>
      </w:r>
    </w:p>
    <w:p w:rsidR="007B6007" w:rsidRDefault="007B6007" w:rsidP="007B6007">
      <w:pPr>
        <w:ind w:right="-1" w:firstLine="708"/>
        <w:rPr>
          <w:szCs w:val="28"/>
        </w:rPr>
      </w:pPr>
      <w:r>
        <w:rPr>
          <w:szCs w:val="28"/>
        </w:rPr>
        <w:t>1.1.</w:t>
      </w:r>
      <w:r w:rsidRPr="00C55E12">
        <w:rPr>
          <w:szCs w:val="28"/>
        </w:rPr>
        <w:t xml:space="preserve">В п. </w:t>
      </w:r>
      <w:r>
        <w:rPr>
          <w:szCs w:val="28"/>
        </w:rPr>
        <w:t>1.1 абзац 2 изложить в следующей редакции: «Объектами адресации являются:</w:t>
      </w:r>
    </w:p>
    <w:p w:rsidR="007B6007" w:rsidRDefault="007B6007" w:rsidP="007B6007">
      <w:pPr>
        <w:ind w:right="-1" w:firstLine="708"/>
        <w:rPr>
          <w:szCs w:val="28"/>
        </w:rPr>
      </w:pPr>
      <w:r>
        <w:rPr>
          <w:szCs w:val="28"/>
        </w:rPr>
        <w:t xml:space="preserve">а) здание (строение, за исключением некапитального строения) в том </w:t>
      </w:r>
      <w:r w:rsidR="005636EB">
        <w:rPr>
          <w:szCs w:val="28"/>
        </w:rPr>
        <w:t>числе,</w:t>
      </w:r>
      <w:r>
        <w:rPr>
          <w:szCs w:val="28"/>
        </w:rPr>
        <w:t xml:space="preserve"> строительство которого не завершено;</w:t>
      </w:r>
    </w:p>
    <w:p w:rsidR="007B6007" w:rsidRDefault="007B6007" w:rsidP="007B6007">
      <w:pPr>
        <w:ind w:right="-1" w:firstLine="708"/>
        <w:rPr>
          <w:szCs w:val="28"/>
        </w:rPr>
      </w:pPr>
      <w:r>
        <w:rPr>
          <w:szCs w:val="28"/>
        </w:rPr>
        <w:t xml:space="preserve">б) сооружение (за  исключением некапитального сооружения и линейного объекта), в том </w:t>
      </w:r>
      <w:r w:rsidR="00894A00">
        <w:rPr>
          <w:szCs w:val="28"/>
        </w:rPr>
        <w:t>числе,</w:t>
      </w:r>
      <w:r>
        <w:rPr>
          <w:szCs w:val="28"/>
        </w:rPr>
        <w:t xml:space="preserve"> строительство которого не завершено;</w:t>
      </w:r>
    </w:p>
    <w:p w:rsidR="007B6007" w:rsidRDefault="007B6007" w:rsidP="007B6007">
      <w:pPr>
        <w:ind w:right="-1" w:firstLine="708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)з</w:t>
      </w:r>
      <w:proofErr w:type="gramEnd"/>
      <w:r>
        <w:rPr>
          <w:szCs w:val="28"/>
        </w:rPr>
        <w:t>емельный участок (за исключением земельного участка, не относящегося к землям населенных пунктов и непредназначенного для размещения на них объектов капитального строительства);</w:t>
      </w:r>
    </w:p>
    <w:p w:rsidR="007B6007" w:rsidRDefault="007B6007" w:rsidP="007B6007">
      <w:pPr>
        <w:ind w:right="-1" w:firstLine="708"/>
        <w:rPr>
          <w:szCs w:val="28"/>
        </w:rPr>
      </w:pPr>
      <w:r>
        <w:rPr>
          <w:szCs w:val="28"/>
        </w:rPr>
        <w:t>г) помещение, являющееся частью объекта капитального строительства;</w:t>
      </w:r>
    </w:p>
    <w:p w:rsidR="00894A00" w:rsidRDefault="007B6007" w:rsidP="007B6007">
      <w:pPr>
        <w:ind w:right="-1" w:firstLine="708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proofErr w:type="gramStart"/>
      <w:r>
        <w:rPr>
          <w:szCs w:val="28"/>
        </w:rPr>
        <w:t>)</w:t>
      </w:r>
      <w:proofErr w:type="spellStart"/>
      <w:r>
        <w:rPr>
          <w:szCs w:val="28"/>
        </w:rPr>
        <w:t>м</w:t>
      </w:r>
      <w:proofErr w:type="gramEnd"/>
      <w:r>
        <w:rPr>
          <w:szCs w:val="28"/>
        </w:rPr>
        <w:t>ашино-мест</w:t>
      </w:r>
      <w:proofErr w:type="spellEnd"/>
      <w:r>
        <w:rPr>
          <w:szCs w:val="28"/>
        </w:rPr>
        <w:t xml:space="preserve"> (за исключением </w:t>
      </w:r>
      <w:proofErr w:type="spellStart"/>
      <w:r>
        <w:rPr>
          <w:szCs w:val="28"/>
        </w:rPr>
        <w:t>машино-места</w:t>
      </w:r>
      <w:proofErr w:type="spellEnd"/>
      <w:r>
        <w:rPr>
          <w:szCs w:val="28"/>
        </w:rPr>
        <w:t>, являющегося частью некапитального здания или сооружения)</w:t>
      </w:r>
      <w:r w:rsidRPr="00C55E12">
        <w:rPr>
          <w:szCs w:val="28"/>
        </w:rPr>
        <w:t>».</w:t>
      </w:r>
    </w:p>
    <w:p w:rsidR="007B6007" w:rsidRPr="00C55E12" w:rsidRDefault="00894A00" w:rsidP="007B6007">
      <w:pPr>
        <w:ind w:right="-1" w:firstLine="708"/>
        <w:rPr>
          <w:szCs w:val="28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2.15.1. дополнить словами</w:t>
      </w:r>
      <w:r w:rsidR="00BB6901">
        <w:rPr>
          <w:szCs w:val="28"/>
        </w:rPr>
        <w:t xml:space="preserve"> «</w:t>
      </w:r>
      <w:r>
        <w:rPr>
          <w:szCs w:val="28"/>
        </w:rPr>
        <w:t xml:space="preserve"> и транспортных средств, перевозящих таких инвалидов</w:t>
      </w:r>
      <w:r w:rsidR="007B6007" w:rsidRPr="00C55E12">
        <w:rPr>
          <w:szCs w:val="28"/>
        </w:rPr>
        <w:t xml:space="preserve"> </w:t>
      </w:r>
      <w:r>
        <w:rPr>
          <w:szCs w:val="28"/>
        </w:rPr>
        <w:t>и (или) детей –инвалидов</w:t>
      </w:r>
      <w:r w:rsidR="00BB6901">
        <w:rPr>
          <w:szCs w:val="28"/>
        </w:rPr>
        <w:t>»</w:t>
      </w:r>
      <w:r>
        <w:rPr>
          <w:szCs w:val="28"/>
        </w:rPr>
        <w:t>.</w:t>
      </w:r>
      <w:r w:rsidR="007B6007" w:rsidRPr="00C55E12">
        <w:rPr>
          <w:szCs w:val="28"/>
        </w:rPr>
        <w:t xml:space="preserve">            </w:t>
      </w:r>
    </w:p>
    <w:p w:rsidR="007B6007" w:rsidRPr="00C55E12" w:rsidRDefault="007B6007" w:rsidP="007B6007">
      <w:pPr>
        <w:tabs>
          <w:tab w:val="left" w:pos="851"/>
          <w:tab w:val="left" w:pos="1134"/>
        </w:tabs>
        <w:ind w:right="142"/>
        <w:rPr>
          <w:b/>
          <w:szCs w:val="28"/>
        </w:rPr>
      </w:pPr>
      <w:r w:rsidRPr="00C55E12">
        <w:rPr>
          <w:b/>
          <w:szCs w:val="28"/>
        </w:rPr>
        <w:t xml:space="preserve">        </w:t>
      </w:r>
      <w:r>
        <w:rPr>
          <w:b/>
          <w:szCs w:val="28"/>
        </w:rPr>
        <w:t xml:space="preserve">  </w:t>
      </w:r>
      <w:r w:rsidRPr="00C55E12">
        <w:rPr>
          <w:bCs/>
          <w:szCs w:val="28"/>
        </w:rPr>
        <w:t xml:space="preserve">2.Опубликовать настоящее постановление в бюллетене органов местного самоуправления «Вестник» и на официальном сайте </w:t>
      </w:r>
      <w:proofErr w:type="spellStart"/>
      <w:r w:rsidRPr="00C55E12">
        <w:rPr>
          <w:bCs/>
          <w:szCs w:val="28"/>
        </w:rPr>
        <w:t>Горбуновского</w:t>
      </w:r>
      <w:proofErr w:type="spellEnd"/>
      <w:r w:rsidRPr="00C55E12">
        <w:rPr>
          <w:bCs/>
          <w:szCs w:val="28"/>
        </w:rPr>
        <w:t xml:space="preserve"> сельсовета в телекоммуникационной сети «Интернет».</w:t>
      </w:r>
    </w:p>
    <w:p w:rsidR="007B6007" w:rsidRPr="00C55E12" w:rsidRDefault="007B6007" w:rsidP="007B6007">
      <w:pPr>
        <w:rPr>
          <w:szCs w:val="28"/>
        </w:rPr>
      </w:pPr>
      <w:r w:rsidRPr="00C55E12">
        <w:rPr>
          <w:szCs w:val="28"/>
        </w:rPr>
        <w:lastRenderedPageBreak/>
        <w:t xml:space="preserve">        </w:t>
      </w:r>
      <w:r>
        <w:rPr>
          <w:szCs w:val="28"/>
        </w:rPr>
        <w:t xml:space="preserve">  </w:t>
      </w:r>
      <w:r w:rsidRPr="00C55E12">
        <w:rPr>
          <w:szCs w:val="28"/>
        </w:rPr>
        <w:t>3.</w:t>
      </w:r>
      <w:proofErr w:type="gramStart"/>
      <w:r w:rsidRPr="00C55E12">
        <w:rPr>
          <w:szCs w:val="28"/>
        </w:rPr>
        <w:t>Контроль за</w:t>
      </w:r>
      <w:proofErr w:type="gramEnd"/>
      <w:r w:rsidRPr="00C55E12">
        <w:rPr>
          <w:szCs w:val="28"/>
        </w:rPr>
        <w:t xml:space="preserve"> исполнением настоящего постановления оставляю за собой.</w:t>
      </w:r>
    </w:p>
    <w:p w:rsidR="007B6007" w:rsidRPr="00C55E12" w:rsidRDefault="007B6007" w:rsidP="007B6007">
      <w:pPr>
        <w:tabs>
          <w:tab w:val="left" w:pos="7605"/>
        </w:tabs>
        <w:autoSpaceDE w:val="0"/>
        <w:jc w:val="left"/>
        <w:rPr>
          <w:szCs w:val="28"/>
        </w:rPr>
      </w:pPr>
    </w:p>
    <w:p w:rsidR="007B6007" w:rsidRPr="00C55E12" w:rsidRDefault="007B6007" w:rsidP="007B6007">
      <w:pPr>
        <w:tabs>
          <w:tab w:val="left" w:pos="7605"/>
        </w:tabs>
        <w:autoSpaceDE w:val="0"/>
        <w:jc w:val="left"/>
        <w:rPr>
          <w:szCs w:val="28"/>
        </w:rPr>
      </w:pPr>
    </w:p>
    <w:p w:rsidR="007B6007" w:rsidRPr="00C55E12" w:rsidRDefault="007B6007" w:rsidP="007B6007">
      <w:pPr>
        <w:tabs>
          <w:tab w:val="left" w:pos="7605"/>
        </w:tabs>
        <w:autoSpaceDE w:val="0"/>
        <w:jc w:val="left"/>
        <w:rPr>
          <w:szCs w:val="28"/>
        </w:rPr>
      </w:pPr>
    </w:p>
    <w:p w:rsidR="007B6007" w:rsidRPr="00C55E12" w:rsidRDefault="007B6007" w:rsidP="007B6007">
      <w:pPr>
        <w:tabs>
          <w:tab w:val="left" w:pos="7605"/>
        </w:tabs>
        <w:autoSpaceDE w:val="0"/>
        <w:jc w:val="left"/>
        <w:rPr>
          <w:szCs w:val="28"/>
        </w:rPr>
      </w:pPr>
      <w:r w:rsidRPr="00C55E12">
        <w:rPr>
          <w:szCs w:val="28"/>
        </w:rPr>
        <w:t xml:space="preserve">Глава </w:t>
      </w:r>
      <w:proofErr w:type="spellStart"/>
      <w:r w:rsidRPr="00C55E12">
        <w:rPr>
          <w:szCs w:val="28"/>
        </w:rPr>
        <w:t>Горбуновского</w:t>
      </w:r>
      <w:proofErr w:type="spellEnd"/>
      <w:r w:rsidRPr="00C55E12">
        <w:rPr>
          <w:szCs w:val="28"/>
        </w:rPr>
        <w:t xml:space="preserve"> сельсовета</w:t>
      </w:r>
    </w:p>
    <w:p w:rsidR="007B6007" w:rsidRPr="00C55E12" w:rsidRDefault="007B6007" w:rsidP="007B6007">
      <w:pPr>
        <w:tabs>
          <w:tab w:val="left" w:pos="7605"/>
        </w:tabs>
        <w:autoSpaceDE w:val="0"/>
        <w:jc w:val="left"/>
        <w:rPr>
          <w:szCs w:val="28"/>
        </w:rPr>
      </w:pPr>
      <w:r w:rsidRPr="00C55E12">
        <w:rPr>
          <w:szCs w:val="28"/>
        </w:rPr>
        <w:t xml:space="preserve">Куйбышевского района </w:t>
      </w:r>
    </w:p>
    <w:p w:rsidR="007B6007" w:rsidRPr="00C55E12" w:rsidRDefault="007B6007" w:rsidP="007B6007">
      <w:pPr>
        <w:tabs>
          <w:tab w:val="left" w:pos="7605"/>
        </w:tabs>
        <w:autoSpaceDE w:val="0"/>
        <w:rPr>
          <w:szCs w:val="28"/>
        </w:rPr>
      </w:pPr>
      <w:r w:rsidRPr="00C55E12">
        <w:rPr>
          <w:szCs w:val="28"/>
        </w:rPr>
        <w:t xml:space="preserve">Новосибирской области                                                                 </w:t>
      </w:r>
      <w:r>
        <w:rPr>
          <w:szCs w:val="28"/>
        </w:rPr>
        <w:t xml:space="preserve">       </w:t>
      </w:r>
      <w:r w:rsidRPr="00C55E12">
        <w:rPr>
          <w:szCs w:val="28"/>
        </w:rPr>
        <w:t>О.В.Колосов</w:t>
      </w:r>
    </w:p>
    <w:p w:rsidR="007B6007" w:rsidRPr="00C55E12" w:rsidRDefault="007B6007" w:rsidP="007B6007">
      <w:pPr>
        <w:tabs>
          <w:tab w:val="left" w:pos="7605"/>
        </w:tabs>
        <w:autoSpaceDE w:val="0"/>
        <w:rPr>
          <w:szCs w:val="28"/>
        </w:rPr>
      </w:pPr>
    </w:p>
    <w:p w:rsidR="007B6007" w:rsidRPr="00C55E12" w:rsidRDefault="007B6007" w:rsidP="007B6007">
      <w:pPr>
        <w:tabs>
          <w:tab w:val="left" w:pos="7605"/>
        </w:tabs>
        <w:autoSpaceDE w:val="0"/>
        <w:rPr>
          <w:szCs w:val="28"/>
        </w:rPr>
      </w:pPr>
    </w:p>
    <w:p w:rsidR="007B6007" w:rsidRPr="00C55E12" w:rsidRDefault="007B6007" w:rsidP="007B6007">
      <w:pPr>
        <w:tabs>
          <w:tab w:val="left" w:pos="7605"/>
        </w:tabs>
        <w:autoSpaceDE w:val="0"/>
        <w:rPr>
          <w:szCs w:val="28"/>
        </w:rPr>
      </w:pPr>
    </w:p>
    <w:p w:rsidR="007B6007" w:rsidRPr="00C55E12" w:rsidRDefault="007B6007" w:rsidP="007B6007">
      <w:pPr>
        <w:tabs>
          <w:tab w:val="left" w:pos="7605"/>
        </w:tabs>
        <w:autoSpaceDE w:val="0"/>
        <w:rPr>
          <w:szCs w:val="28"/>
        </w:rPr>
      </w:pPr>
    </w:p>
    <w:p w:rsidR="007B6007" w:rsidRPr="00C55E12" w:rsidRDefault="007B6007" w:rsidP="007B6007">
      <w:pPr>
        <w:tabs>
          <w:tab w:val="left" w:pos="7605"/>
        </w:tabs>
        <w:autoSpaceDE w:val="0"/>
        <w:rPr>
          <w:szCs w:val="28"/>
        </w:rPr>
      </w:pPr>
    </w:p>
    <w:p w:rsidR="007B6007" w:rsidRPr="00C55E12" w:rsidRDefault="007B6007" w:rsidP="007B6007">
      <w:pPr>
        <w:tabs>
          <w:tab w:val="left" w:pos="851"/>
          <w:tab w:val="left" w:pos="7605"/>
        </w:tabs>
        <w:autoSpaceDE w:val="0"/>
        <w:rPr>
          <w:szCs w:val="28"/>
        </w:rPr>
      </w:pPr>
    </w:p>
    <w:p w:rsidR="009004C7" w:rsidRDefault="009004C7"/>
    <w:sectPr w:rsidR="009004C7" w:rsidSect="00656D4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007"/>
    <w:rsid w:val="002646EE"/>
    <w:rsid w:val="003F5CF1"/>
    <w:rsid w:val="005636EB"/>
    <w:rsid w:val="005B389C"/>
    <w:rsid w:val="007B6007"/>
    <w:rsid w:val="00894A00"/>
    <w:rsid w:val="009004C7"/>
    <w:rsid w:val="00A273DD"/>
    <w:rsid w:val="00BB6901"/>
    <w:rsid w:val="00C4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600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B69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9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2021-01-15T06:30:00Z</cp:lastPrinted>
  <dcterms:created xsi:type="dcterms:W3CDTF">2021-01-15T03:48:00Z</dcterms:created>
  <dcterms:modified xsi:type="dcterms:W3CDTF">2021-01-15T06:32:00Z</dcterms:modified>
</cp:coreProperties>
</file>