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3B9" w:rsidRDefault="003163B9" w:rsidP="003163B9">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 xml:space="preserve">СОВЕТ ДЕПУТАТОВ </w:t>
      </w:r>
    </w:p>
    <w:p w:rsidR="003163B9" w:rsidRDefault="003163B9" w:rsidP="003163B9">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3163B9" w:rsidRDefault="003163B9" w:rsidP="003163B9">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3163B9" w:rsidRDefault="003163B9" w:rsidP="003163B9">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3163B9" w:rsidRDefault="003163B9" w:rsidP="003163B9">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СЕДЬМОГО СОЗЫВА</w:t>
      </w:r>
    </w:p>
    <w:p w:rsidR="003163B9" w:rsidRDefault="003163B9" w:rsidP="003163B9">
      <w:pPr>
        <w:pStyle w:val="ConsPlusTitle"/>
        <w:widowControl/>
        <w:jc w:val="center"/>
        <w:rPr>
          <w:rFonts w:ascii="Times New Roman" w:hAnsi="Times New Roman" w:cs="Times New Roman"/>
          <w:sz w:val="24"/>
          <w:szCs w:val="24"/>
        </w:rPr>
      </w:pPr>
    </w:p>
    <w:p w:rsidR="003163B9" w:rsidRDefault="003163B9" w:rsidP="003163B9">
      <w:pPr>
        <w:jc w:val="center"/>
        <w:outlineLvl w:val="0"/>
        <w:rPr>
          <w:b/>
          <w:sz w:val="28"/>
          <w:szCs w:val="28"/>
        </w:rPr>
      </w:pPr>
      <w:r>
        <w:rPr>
          <w:b/>
          <w:sz w:val="28"/>
          <w:szCs w:val="28"/>
        </w:rPr>
        <w:t>РЕШЕНИЕ</w:t>
      </w:r>
    </w:p>
    <w:p w:rsidR="003163B9" w:rsidRDefault="003163B9" w:rsidP="003163B9">
      <w:pPr>
        <w:jc w:val="center"/>
        <w:outlineLvl w:val="0"/>
        <w:rPr>
          <w:b/>
          <w:sz w:val="28"/>
          <w:szCs w:val="28"/>
        </w:rPr>
      </w:pPr>
      <w:r>
        <w:rPr>
          <w:b/>
          <w:sz w:val="28"/>
        </w:rPr>
        <w:t xml:space="preserve">первой </w:t>
      </w:r>
      <w:r>
        <w:rPr>
          <w:b/>
          <w:sz w:val="28"/>
          <w:szCs w:val="28"/>
        </w:rPr>
        <w:t>сессии</w:t>
      </w:r>
    </w:p>
    <w:p w:rsidR="003163B9" w:rsidRDefault="003163B9" w:rsidP="003163B9">
      <w:pPr>
        <w:jc w:val="center"/>
        <w:outlineLvl w:val="0"/>
        <w:rPr>
          <w:sz w:val="28"/>
          <w:szCs w:val="28"/>
        </w:rPr>
      </w:pPr>
    </w:p>
    <w:p w:rsidR="003163B9" w:rsidRDefault="003163B9" w:rsidP="003163B9">
      <w:pPr>
        <w:jc w:val="center"/>
        <w:outlineLvl w:val="0"/>
        <w:rPr>
          <w:sz w:val="28"/>
          <w:szCs w:val="28"/>
        </w:rPr>
      </w:pPr>
      <w:r>
        <w:rPr>
          <w:sz w:val="28"/>
          <w:szCs w:val="28"/>
        </w:rPr>
        <w:t>с.Горбуново</w:t>
      </w:r>
    </w:p>
    <w:p w:rsidR="003163B9" w:rsidRDefault="003163B9" w:rsidP="003163B9">
      <w:pPr>
        <w:jc w:val="center"/>
        <w:outlineLvl w:val="0"/>
        <w:rPr>
          <w:sz w:val="28"/>
          <w:szCs w:val="28"/>
        </w:rPr>
      </w:pPr>
    </w:p>
    <w:p w:rsidR="00C02BF5" w:rsidRDefault="00B04272" w:rsidP="003163B9">
      <w:pPr>
        <w:pStyle w:val="af3"/>
        <w:jc w:val="center"/>
      </w:pPr>
      <w:r>
        <w:t>_______</w:t>
      </w:r>
      <w:r w:rsidR="003163B9">
        <w:t xml:space="preserve"> №</w:t>
      </w:r>
      <w:r>
        <w:t xml:space="preserve"> __</w:t>
      </w:r>
    </w:p>
    <w:p w:rsidR="00B04272" w:rsidRDefault="00B04272" w:rsidP="003163B9">
      <w:pPr>
        <w:pStyle w:val="af3"/>
        <w:jc w:val="center"/>
        <w:rPr>
          <w:b/>
          <w:bCs/>
          <w:color w:val="000000"/>
        </w:rPr>
      </w:pPr>
    </w:p>
    <w:p w:rsidR="00C02BF5" w:rsidRPr="00C02E7A" w:rsidRDefault="000001D4">
      <w:pPr>
        <w:jc w:val="center"/>
      </w:pPr>
      <w:r w:rsidRPr="00C02E7A">
        <w:rPr>
          <w:color w:val="000000"/>
          <w:sz w:val="28"/>
          <w:szCs w:val="28"/>
        </w:rPr>
        <w:t>Об утверждении Положения о порядке проведения конкурса</w:t>
      </w:r>
    </w:p>
    <w:p w:rsidR="00C02BF5" w:rsidRDefault="000001D4">
      <w:pPr>
        <w:pStyle w:val="afc"/>
        <w:jc w:val="center"/>
      </w:pPr>
      <w:r w:rsidRPr="00C02E7A">
        <w:rPr>
          <w:color w:val="000000"/>
          <w:sz w:val="28"/>
          <w:szCs w:val="28"/>
        </w:rPr>
        <w:t>по отбору кандидатур на должность Главы</w:t>
      </w:r>
      <w:r>
        <w:rPr>
          <w:b/>
          <w:color w:val="000000"/>
          <w:sz w:val="28"/>
          <w:szCs w:val="28"/>
        </w:rPr>
        <w:t xml:space="preserve"> </w:t>
      </w:r>
      <w:r w:rsidR="00C02E7A">
        <w:rPr>
          <w:sz w:val="28"/>
          <w:szCs w:val="28"/>
        </w:rPr>
        <w:t>Горбуновского сельсовета</w:t>
      </w:r>
      <w:r w:rsidR="00C02E7A" w:rsidRPr="00D1063C">
        <w:rPr>
          <w:sz w:val="28"/>
          <w:szCs w:val="28"/>
        </w:rPr>
        <w:t xml:space="preserve"> </w:t>
      </w:r>
      <w:r w:rsidR="00C02E7A" w:rsidRPr="000179FF">
        <w:rPr>
          <w:sz w:val="28"/>
          <w:szCs w:val="28"/>
        </w:rPr>
        <w:t>Куйбышевского района Новосибирской области</w:t>
      </w:r>
    </w:p>
    <w:p w:rsidR="00C02BF5" w:rsidRDefault="00C02BF5">
      <w:pPr>
        <w:jc w:val="both"/>
        <w:rPr>
          <w:color w:val="000000"/>
          <w:sz w:val="28"/>
          <w:szCs w:val="28"/>
        </w:rPr>
      </w:pPr>
    </w:p>
    <w:p w:rsidR="00526BE5" w:rsidRDefault="000001D4" w:rsidP="00D51245">
      <w:pPr>
        <w:ind w:firstLine="708"/>
        <w:jc w:val="both"/>
        <w:rPr>
          <w:sz w:val="28"/>
          <w:szCs w:val="28"/>
        </w:rPr>
      </w:pPr>
      <w:r>
        <w:rPr>
          <w:color w:val="000000"/>
          <w:sz w:val="28"/>
          <w:szCs w:val="28"/>
        </w:rPr>
        <w:t xml:space="preserve">В соответствии </w:t>
      </w:r>
      <w:r>
        <w:rPr>
          <w:color w:val="000000" w:themeColor="dark1"/>
          <w:sz w:val="28"/>
          <w:szCs w:val="28"/>
        </w:rPr>
        <w:t xml:space="preserve">со статьями 19, 89 Федерального закона от 20 марта 2025 года № 33-ФЗ «Об общих принципах организации местного самоуправления в единой системе публичной власти», </w:t>
      </w:r>
      <w:r>
        <w:rPr>
          <w:color w:val="000000"/>
          <w:sz w:val="28"/>
          <w:szCs w:val="28"/>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Pr>
          <w:color w:val="000000"/>
          <w:sz w:val="28"/>
          <w:szCs w:val="28"/>
          <w:highlight w:val="white"/>
        </w:rPr>
        <w:t xml:space="preserve">на основании </w:t>
      </w:r>
      <w:r>
        <w:rPr>
          <w:color w:val="000000"/>
          <w:sz w:val="28"/>
          <w:szCs w:val="28"/>
          <w:shd w:val="clear" w:color="auto" w:fill="FFFFFF"/>
        </w:rPr>
        <w:t xml:space="preserve">статьи </w:t>
      </w:r>
      <w:r w:rsidR="00D60242">
        <w:rPr>
          <w:color w:val="000000"/>
          <w:sz w:val="28"/>
          <w:szCs w:val="28"/>
          <w:shd w:val="clear" w:color="auto" w:fill="FFFFFF"/>
        </w:rPr>
        <w:t>27</w:t>
      </w:r>
      <w:r>
        <w:rPr>
          <w:color w:val="000000"/>
          <w:sz w:val="28"/>
          <w:szCs w:val="28"/>
          <w:shd w:val="clear" w:color="auto" w:fill="FFFFFF"/>
        </w:rPr>
        <w:t xml:space="preserve"> Устава</w:t>
      </w:r>
      <w:r>
        <w:rPr>
          <w:color w:val="000000"/>
          <w:sz w:val="28"/>
          <w:szCs w:val="28"/>
        </w:rPr>
        <w:t xml:space="preserve"> </w:t>
      </w:r>
      <w:r w:rsidR="00D945E3" w:rsidRPr="00AE3661">
        <w:rPr>
          <w:sz w:val="28"/>
          <w:szCs w:val="28"/>
        </w:rPr>
        <w:t>сельского поселения</w:t>
      </w:r>
      <w:r w:rsidR="00D945E3" w:rsidRPr="00587E84">
        <w:rPr>
          <w:sz w:val="28"/>
          <w:szCs w:val="28"/>
        </w:rPr>
        <w:t xml:space="preserve"> </w:t>
      </w:r>
      <w:r w:rsidR="00D945E3">
        <w:rPr>
          <w:sz w:val="28"/>
          <w:szCs w:val="28"/>
        </w:rPr>
        <w:t xml:space="preserve">Горбуновского сельсовета Куйбышевского </w:t>
      </w:r>
      <w:r w:rsidR="00D945E3" w:rsidRPr="00AE3661">
        <w:rPr>
          <w:sz w:val="28"/>
          <w:szCs w:val="28"/>
        </w:rPr>
        <w:t>муниципального района Новосибирской области</w:t>
      </w:r>
      <w:r w:rsidR="00D945E3">
        <w:rPr>
          <w:sz w:val="28"/>
          <w:szCs w:val="28"/>
        </w:rPr>
        <w:t>,</w:t>
      </w:r>
      <w:r w:rsidR="00D945E3" w:rsidRPr="00AE3661">
        <w:rPr>
          <w:sz w:val="28"/>
          <w:szCs w:val="28"/>
        </w:rPr>
        <w:t xml:space="preserve"> </w:t>
      </w:r>
      <w:r>
        <w:rPr>
          <w:color w:val="000000"/>
          <w:sz w:val="28"/>
          <w:szCs w:val="28"/>
        </w:rPr>
        <w:t xml:space="preserve">утвержденного решением </w:t>
      </w:r>
      <w:r w:rsidR="00F727D7">
        <w:rPr>
          <w:color w:val="000000"/>
          <w:sz w:val="28"/>
          <w:szCs w:val="28"/>
        </w:rPr>
        <w:t>пятой</w:t>
      </w:r>
      <w:r>
        <w:rPr>
          <w:color w:val="000000"/>
          <w:sz w:val="28"/>
          <w:szCs w:val="28"/>
        </w:rPr>
        <w:t xml:space="preserve"> сессии Совета депутатов </w:t>
      </w:r>
      <w:r w:rsidR="00F727D7">
        <w:rPr>
          <w:sz w:val="28"/>
          <w:szCs w:val="28"/>
        </w:rPr>
        <w:t>Горбуновского сельсовета</w:t>
      </w:r>
      <w:r w:rsidR="00F727D7" w:rsidRPr="00D1063C">
        <w:rPr>
          <w:sz w:val="28"/>
          <w:szCs w:val="28"/>
        </w:rPr>
        <w:t xml:space="preserve"> </w:t>
      </w:r>
      <w:r w:rsidR="00F727D7" w:rsidRPr="000179FF">
        <w:rPr>
          <w:sz w:val="28"/>
          <w:szCs w:val="28"/>
        </w:rPr>
        <w:t>Куйбышевского района Новосибирской области</w:t>
      </w:r>
      <w:r w:rsidR="00F727D7">
        <w:rPr>
          <w:color w:val="000000"/>
          <w:sz w:val="28"/>
          <w:szCs w:val="28"/>
        </w:rPr>
        <w:t xml:space="preserve"> шестого </w:t>
      </w:r>
      <w:r>
        <w:rPr>
          <w:color w:val="000000"/>
          <w:sz w:val="28"/>
          <w:szCs w:val="28"/>
        </w:rPr>
        <w:t xml:space="preserve">созыва от </w:t>
      </w:r>
      <w:r w:rsidR="007C0526">
        <w:rPr>
          <w:color w:val="000000"/>
          <w:sz w:val="28"/>
          <w:szCs w:val="28"/>
        </w:rPr>
        <w:t>13.04.2021</w:t>
      </w:r>
      <w:r>
        <w:rPr>
          <w:color w:val="000000"/>
          <w:sz w:val="28"/>
          <w:szCs w:val="28"/>
        </w:rPr>
        <w:t xml:space="preserve"> №</w:t>
      </w:r>
      <w:r w:rsidR="007C0526">
        <w:rPr>
          <w:color w:val="000000"/>
          <w:sz w:val="28"/>
          <w:szCs w:val="28"/>
        </w:rPr>
        <w:t xml:space="preserve"> 3</w:t>
      </w:r>
      <w:r>
        <w:rPr>
          <w:color w:val="000000"/>
          <w:sz w:val="28"/>
          <w:szCs w:val="28"/>
        </w:rPr>
        <w:t xml:space="preserve">, </w:t>
      </w:r>
      <w:r w:rsidR="00526BE5">
        <w:rPr>
          <w:sz w:val="28"/>
          <w:szCs w:val="28"/>
        </w:rPr>
        <w:t xml:space="preserve">Совет </w:t>
      </w:r>
      <w:r w:rsidR="00526BE5" w:rsidRPr="001A2018">
        <w:rPr>
          <w:sz w:val="28"/>
          <w:szCs w:val="28"/>
        </w:rPr>
        <w:t xml:space="preserve">депутатов </w:t>
      </w:r>
      <w:r w:rsidR="00526BE5" w:rsidRPr="00C833DA">
        <w:rPr>
          <w:sz w:val="28"/>
          <w:szCs w:val="28"/>
        </w:rPr>
        <w:t>Горбуновского сельсовета Куйбышевского района Новосибирской области</w:t>
      </w:r>
      <w:r w:rsidR="00526BE5">
        <w:rPr>
          <w:sz w:val="28"/>
          <w:szCs w:val="28"/>
        </w:rPr>
        <w:t xml:space="preserve"> седьмого созыва</w:t>
      </w:r>
    </w:p>
    <w:p w:rsidR="00526BE5" w:rsidRDefault="00526BE5" w:rsidP="00526BE5">
      <w:pPr>
        <w:jc w:val="both"/>
        <w:rPr>
          <w:sz w:val="28"/>
          <w:szCs w:val="28"/>
        </w:rPr>
      </w:pPr>
      <w:r>
        <w:rPr>
          <w:sz w:val="28"/>
          <w:szCs w:val="28"/>
        </w:rPr>
        <w:tab/>
        <w:t>РЕШИЛ:</w:t>
      </w:r>
    </w:p>
    <w:p w:rsidR="00C02BF5" w:rsidRDefault="000001D4" w:rsidP="00802226">
      <w:pPr>
        <w:ind w:firstLine="708"/>
        <w:jc w:val="both"/>
        <w:rPr>
          <w:color w:val="000000"/>
          <w:sz w:val="28"/>
          <w:szCs w:val="28"/>
        </w:rPr>
      </w:pPr>
      <w:r>
        <w:rPr>
          <w:color w:val="000000"/>
          <w:sz w:val="28"/>
          <w:szCs w:val="28"/>
        </w:rPr>
        <w:t xml:space="preserve">1.Утвердить Положение о порядке проведения конкурса по отбору кандидатур на должность Главы </w:t>
      </w:r>
      <w:r w:rsidR="00802226" w:rsidRPr="00C833DA">
        <w:rPr>
          <w:sz w:val="28"/>
          <w:szCs w:val="28"/>
        </w:rPr>
        <w:t>Горбуновского сельсовета Куйбышевского района Новосибирской области</w:t>
      </w:r>
      <w:r>
        <w:rPr>
          <w:color w:val="000000"/>
          <w:sz w:val="28"/>
          <w:szCs w:val="28"/>
        </w:rPr>
        <w:t xml:space="preserve"> согласно приложению.</w:t>
      </w:r>
    </w:p>
    <w:p w:rsidR="00C02BF5" w:rsidRDefault="000001D4" w:rsidP="00DC15FB">
      <w:pPr>
        <w:ind w:firstLine="708"/>
        <w:jc w:val="both"/>
        <w:rPr>
          <w:bCs/>
          <w:i/>
          <w:color w:val="000000"/>
          <w:sz w:val="28"/>
          <w:szCs w:val="28"/>
        </w:rPr>
      </w:pPr>
      <w:r>
        <w:rPr>
          <w:color w:val="000000"/>
          <w:sz w:val="28"/>
          <w:szCs w:val="28"/>
        </w:rPr>
        <w:t xml:space="preserve">2.Признать утратившими силу решение Совета депутатов </w:t>
      </w:r>
      <w:r w:rsidR="006145A8" w:rsidRPr="00C833DA">
        <w:rPr>
          <w:sz w:val="28"/>
          <w:szCs w:val="28"/>
        </w:rPr>
        <w:t>Горбуновского сельсовета Куйбышевского района Новосибирской области</w:t>
      </w:r>
      <w:r w:rsidR="006145A8">
        <w:rPr>
          <w:color w:val="000000"/>
          <w:sz w:val="28"/>
          <w:szCs w:val="28"/>
        </w:rPr>
        <w:t xml:space="preserve"> </w:t>
      </w:r>
      <w:r>
        <w:rPr>
          <w:color w:val="000000"/>
          <w:sz w:val="28"/>
          <w:szCs w:val="28"/>
        </w:rPr>
        <w:t xml:space="preserve">от </w:t>
      </w:r>
      <w:r w:rsidR="00DC15FB">
        <w:rPr>
          <w:color w:val="000000"/>
          <w:sz w:val="28"/>
          <w:szCs w:val="28"/>
        </w:rPr>
        <w:t>05.08.2019</w:t>
      </w:r>
      <w:r>
        <w:rPr>
          <w:color w:val="000000"/>
          <w:sz w:val="28"/>
          <w:szCs w:val="28"/>
        </w:rPr>
        <w:t xml:space="preserve"> № </w:t>
      </w:r>
      <w:r w:rsidR="00DC15FB">
        <w:rPr>
          <w:color w:val="000000"/>
          <w:sz w:val="28"/>
          <w:szCs w:val="28"/>
        </w:rPr>
        <w:t>3</w:t>
      </w:r>
      <w:r>
        <w:t xml:space="preserve"> «</w:t>
      </w:r>
      <w:r w:rsidR="00DC15FB" w:rsidRPr="004221A5">
        <w:rPr>
          <w:color w:val="000000"/>
          <w:sz w:val="28"/>
          <w:szCs w:val="28"/>
        </w:rPr>
        <w:t>Об утверждении Положения</w:t>
      </w:r>
      <w:r w:rsidR="00DC15FB">
        <w:rPr>
          <w:color w:val="000000"/>
          <w:sz w:val="28"/>
          <w:szCs w:val="28"/>
        </w:rPr>
        <w:t xml:space="preserve"> «О</w:t>
      </w:r>
      <w:r w:rsidR="00DC15FB" w:rsidRPr="004221A5">
        <w:rPr>
          <w:color w:val="000000"/>
          <w:sz w:val="28"/>
          <w:szCs w:val="28"/>
        </w:rPr>
        <w:t xml:space="preserve"> порядке проведения конкурса</w:t>
      </w:r>
      <w:r w:rsidR="00DC15FB">
        <w:rPr>
          <w:color w:val="000000"/>
          <w:sz w:val="28"/>
          <w:szCs w:val="28"/>
        </w:rPr>
        <w:t xml:space="preserve"> </w:t>
      </w:r>
      <w:r w:rsidR="00DC15FB" w:rsidRPr="004221A5">
        <w:rPr>
          <w:color w:val="000000"/>
          <w:sz w:val="28"/>
          <w:szCs w:val="28"/>
        </w:rPr>
        <w:t xml:space="preserve">по отбору кандидатур на должность Главы </w:t>
      </w:r>
      <w:r w:rsidR="00DC15FB">
        <w:rPr>
          <w:sz w:val="28"/>
          <w:szCs w:val="28"/>
        </w:rPr>
        <w:t>Горбуновского сельсовета Куйбышевского района Новосибирской области»</w:t>
      </w:r>
      <w:r w:rsidR="00A33463">
        <w:rPr>
          <w:sz w:val="28"/>
          <w:szCs w:val="28"/>
        </w:rPr>
        <w:t>»</w:t>
      </w:r>
      <w:r w:rsidR="00DC15FB">
        <w:rPr>
          <w:sz w:val="28"/>
          <w:szCs w:val="28"/>
        </w:rPr>
        <w:t xml:space="preserve">; </w:t>
      </w:r>
      <w:r w:rsidR="00DC15FB">
        <w:rPr>
          <w:color w:val="000000"/>
          <w:sz w:val="28"/>
          <w:szCs w:val="28"/>
        </w:rPr>
        <w:t xml:space="preserve">решение Совета депутатов </w:t>
      </w:r>
      <w:r w:rsidR="00DC15FB" w:rsidRPr="00C833DA">
        <w:rPr>
          <w:sz w:val="28"/>
          <w:szCs w:val="28"/>
        </w:rPr>
        <w:t>Горбуновского сельсовета Куйбышевского района Новосибирской области</w:t>
      </w:r>
      <w:r w:rsidR="00DC15FB">
        <w:rPr>
          <w:color w:val="000000"/>
          <w:sz w:val="28"/>
          <w:szCs w:val="28"/>
        </w:rPr>
        <w:t xml:space="preserve"> от </w:t>
      </w:r>
      <w:r w:rsidR="00E20310">
        <w:rPr>
          <w:color w:val="000000"/>
          <w:sz w:val="28"/>
          <w:szCs w:val="28"/>
        </w:rPr>
        <w:t>22.06.2020</w:t>
      </w:r>
      <w:r w:rsidR="00DC15FB">
        <w:rPr>
          <w:color w:val="000000"/>
          <w:sz w:val="28"/>
          <w:szCs w:val="28"/>
        </w:rPr>
        <w:t xml:space="preserve"> № </w:t>
      </w:r>
      <w:r w:rsidR="00E20310">
        <w:rPr>
          <w:color w:val="000000"/>
          <w:sz w:val="28"/>
          <w:szCs w:val="28"/>
        </w:rPr>
        <w:t>7 «</w:t>
      </w:r>
      <w:r w:rsidR="00E20310" w:rsidRPr="00E356FA">
        <w:rPr>
          <w:color w:val="000000" w:themeColor="text1"/>
          <w:sz w:val="28"/>
          <w:szCs w:val="28"/>
        </w:rPr>
        <w:t xml:space="preserve">О внесении изменений в решение Совета депутатов </w:t>
      </w:r>
      <w:r w:rsidR="00E20310">
        <w:rPr>
          <w:sz w:val="28"/>
          <w:szCs w:val="28"/>
        </w:rPr>
        <w:t>Горбуновского сельсовета Куйбышевского района Новосибирской области</w:t>
      </w:r>
      <w:r w:rsidR="00E20310" w:rsidRPr="00E356FA">
        <w:rPr>
          <w:color w:val="000000" w:themeColor="text1"/>
          <w:sz w:val="28"/>
          <w:szCs w:val="28"/>
        </w:rPr>
        <w:t xml:space="preserve"> от </w:t>
      </w:r>
      <w:r w:rsidR="00E20310">
        <w:rPr>
          <w:color w:val="000000" w:themeColor="text1"/>
          <w:sz w:val="28"/>
          <w:szCs w:val="28"/>
        </w:rPr>
        <w:t>05.08.2019</w:t>
      </w:r>
      <w:r w:rsidR="00E20310" w:rsidRPr="00E356FA">
        <w:rPr>
          <w:color w:val="000000" w:themeColor="text1"/>
          <w:sz w:val="28"/>
          <w:szCs w:val="28"/>
        </w:rPr>
        <w:t xml:space="preserve"> № </w:t>
      </w:r>
      <w:r w:rsidR="00E20310">
        <w:rPr>
          <w:color w:val="000000" w:themeColor="text1"/>
          <w:sz w:val="28"/>
          <w:szCs w:val="28"/>
        </w:rPr>
        <w:t xml:space="preserve">3 </w:t>
      </w:r>
      <w:r w:rsidR="00E20310" w:rsidRPr="00E356FA">
        <w:rPr>
          <w:color w:val="000000" w:themeColor="text1"/>
          <w:sz w:val="28"/>
          <w:szCs w:val="28"/>
        </w:rPr>
        <w:t>«</w:t>
      </w:r>
      <w:r w:rsidR="00E20310" w:rsidRPr="004221A5">
        <w:rPr>
          <w:color w:val="000000"/>
          <w:sz w:val="28"/>
          <w:szCs w:val="28"/>
        </w:rPr>
        <w:t>Об утверждении Положения</w:t>
      </w:r>
      <w:r w:rsidR="00E20310">
        <w:rPr>
          <w:color w:val="000000"/>
          <w:sz w:val="28"/>
          <w:szCs w:val="28"/>
        </w:rPr>
        <w:t xml:space="preserve"> «О</w:t>
      </w:r>
      <w:r w:rsidR="00E20310" w:rsidRPr="004221A5">
        <w:rPr>
          <w:color w:val="000000"/>
          <w:sz w:val="28"/>
          <w:szCs w:val="28"/>
        </w:rPr>
        <w:t xml:space="preserve"> порядке проведения конкурса</w:t>
      </w:r>
      <w:r w:rsidR="00E20310">
        <w:rPr>
          <w:color w:val="000000"/>
          <w:sz w:val="28"/>
          <w:szCs w:val="28"/>
        </w:rPr>
        <w:t xml:space="preserve"> </w:t>
      </w:r>
      <w:r w:rsidR="00E20310" w:rsidRPr="004221A5">
        <w:rPr>
          <w:color w:val="000000"/>
          <w:sz w:val="28"/>
          <w:szCs w:val="28"/>
        </w:rPr>
        <w:t xml:space="preserve">по отбору кандидатур на должность Главы </w:t>
      </w:r>
      <w:r w:rsidR="00E20310">
        <w:rPr>
          <w:sz w:val="28"/>
          <w:szCs w:val="28"/>
        </w:rPr>
        <w:t>Горбуновского сельсовета Куйбышевского района Новосибирской области»</w:t>
      </w:r>
      <w:r w:rsidR="00A33463">
        <w:rPr>
          <w:sz w:val="28"/>
          <w:szCs w:val="28"/>
        </w:rPr>
        <w:t>»</w:t>
      </w:r>
      <w:r w:rsidR="00E20310">
        <w:rPr>
          <w:sz w:val="28"/>
          <w:szCs w:val="28"/>
        </w:rPr>
        <w:t xml:space="preserve">; </w:t>
      </w:r>
      <w:r w:rsidR="00FC5538">
        <w:rPr>
          <w:color w:val="000000"/>
          <w:sz w:val="28"/>
          <w:szCs w:val="28"/>
        </w:rPr>
        <w:t xml:space="preserve">решение Совета депутатов </w:t>
      </w:r>
      <w:r w:rsidR="00FC5538" w:rsidRPr="00C833DA">
        <w:rPr>
          <w:sz w:val="28"/>
          <w:szCs w:val="28"/>
        </w:rPr>
        <w:t>Горбуновского сельсовета Куйбышевского района Новосибирской области</w:t>
      </w:r>
      <w:r w:rsidR="00FC5538">
        <w:rPr>
          <w:color w:val="000000"/>
          <w:sz w:val="28"/>
          <w:szCs w:val="28"/>
        </w:rPr>
        <w:t xml:space="preserve"> от 28.08.2020 № 5 «</w:t>
      </w:r>
      <w:r w:rsidR="001B5C59" w:rsidRPr="0032628B">
        <w:rPr>
          <w:color w:val="000000" w:themeColor="text1"/>
          <w:sz w:val="28"/>
          <w:szCs w:val="28"/>
        </w:rPr>
        <w:t>О внесении изменений в решение Совета депутатов Горбуновского сельсовета Куйбышевского района Новосибирской области от 05.08.2019</w:t>
      </w:r>
      <w:r w:rsidR="00BD3754">
        <w:rPr>
          <w:color w:val="000000" w:themeColor="text1"/>
          <w:sz w:val="28"/>
          <w:szCs w:val="28"/>
        </w:rPr>
        <w:t xml:space="preserve"> </w:t>
      </w:r>
      <w:r w:rsidR="001B5C59" w:rsidRPr="0032628B">
        <w:rPr>
          <w:color w:val="000000" w:themeColor="text1"/>
          <w:sz w:val="28"/>
          <w:szCs w:val="28"/>
        </w:rPr>
        <w:t>г. № 3</w:t>
      </w:r>
      <w:r w:rsidR="001B5C59" w:rsidRPr="0032628B">
        <w:rPr>
          <w:i/>
          <w:color w:val="000000" w:themeColor="text1"/>
          <w:sz w:val="28"/>
          <w:szCs w:val="28"/>
        </w:rPr>
        <w:t xml:space="preserve"> </w:t>
      </w:r>
      <w:r w:rsidR="001B5C59" w:rsidRPr="0032628B">
        <w:rPr>
          <w:color w:val="000000" w:themeColor="text1"/>
          <w:sz w:val="28"/>
          <w:szCs w:val="28"/>
        </w:rPr>
        <w:t xml:space="preserve">«Об </w:t>
      </w:r>
      <w:r w:rsidR="001B5C59" w:rsidRPr="0032628B">
        <w:rPr>
          <w:color w:val="000000" w:themeColor="text1"/>
          <w:sz w:val="28"/>
          <w:szCs w:val="28"/>
        </w:rPr>
        <w:lastRenderedPageBreak/>
        <w:t>утверждении Положения о порядке проведения конкурса</w:t>
      </w:r>
      <w:r w:rsidR="001B5C59">
        <w:rPr>
          <w:color w:val="000000" w:themeColor="text1"/>
          <w:sz w:val="28"/>
          <w:szCs w:val="28"/>
        </w:rPr>
        <w:t xml:space="preserve"> </w:t>
      </w:r>
      <w:r w:rsidR="001B5C59" w:rsidRPr="0032628B">
        <w:rPr>
          <w:color w:val="000000" w:themeColor="text1"/>
          <w:sz w:val="28"/>
          <w:szCs w:val="28"/>
        </w:rPr>
        <w:t>по отбору кандидатур на должность Главы Горбуновского сельсовета Куйбышевского района Новосибирской области»</w:t>
      </w:r>
      <w:r w:rsidR="00A33463">
        <w:rPr>
          <w:color w:val="000000" w:themeColor="text1"/>
          <w:sz w:val="28"/>
          <w:szCs w:val="28"/>
        </w:rPr>
        <w:t>»</w:t>
      </w:r>
      <w:r w:rsidR="001B5C59">
        <w:rPr>
          <w:color w:val="000000" w:themeColor="text1"/>
          <w:sz w:val="28"/>
          <w:szCs w:val="28"/>
        </w:rPr>
        <w:t>;</w:t>
      </w:r>
      <w:r w:rsidR="00394BFB" w:rsidRPr="00394BFB">
        <w:rPr>
          <w:color w:val="000000"/>
          <w:sz w:val="28"/>
          <w:szCs w:val="28"/>
        </w:rPr>
        <w:t xml:space="preserve"> </w:t>
      </w:r>
      <w:r w:rsidR="00394BFB">
        <w:rPr>
          <w:color w:val="000000"/>
          <w:sz w:val="28"/>
          <w:szCs w:val="28"/>
        </w:rPr>
        <w:t xml:space="preserve">решение Совета депутатов </w:t>
      </w:r>
      <w:r w:rsidR="00394BFB" w:rsidRPr="00C833DA">
        <w:rPr>
          <w:sz w:val="28"/>
          <w:szCs w:val="28"/>
        </w:rPr>
        <w:t>Горбуновского сельсовета Куйбышевского района Новосибирской области</w:t>
      </w:r>
      <w:r w:rsidR="00394BFB">
        <w:rPr>
          <w:color w:val="000000"/>
          <w:sz w:val="28"/>
          <w:szCs w:val="28"/>
        </w:rPr>
        <w:t xml:space="preserve"> от 27.11.2020 № 5 «</w:t>
      </w:r>
      <w:r w:rsidR="00521D4E" w:rsidRPr="00E356FA">
        <w:rPr>
          <w:color w:val="000000" w:themeColor="text1"/>
          <w:sz w:val="28"/>
          <w:szCs w:val="28"/>
        </w:rPr>
        <w:t xml:space="preserve">О внесении изменений в решение Совета депутатов </w:t>
      </w:r>
      <w:r w:rsidR="00521D4E">
        <w:rPr>
          <w:sz w:val="28"/>
          <w:szCs w:val="28"/>
        </w:rPr>
        <w:t>Горбуновского сельсовета Куйбышевского района Новосибирской области</w:t>
      </w:r>
      <w:r w:rsidR="00521D4E" w:rsidRPr="00E356FA">
        <w:rPr>
          <w:color w:val="000000" w:themeColor="text1"/>
          <w:sz w:val="28"/>
          <w:szCs w:val="28"/>
        </w:rPr>
        <w:t xml:space="preserve"> от </w:t>
      </w:r>
      <w:r w:rsidR="00521D4E">
        <w:rPr>
          <w:color w:val="000000" w:themeColor="text1"/>
          <w:sz w:val="28"/>
          <w:szCs w:val="28"/>
        </w:rPr>
        <w:t>05.08.2019</w:t>
      </w:r>
      <w:r w:rsidR="00521D4E" w:rsidRPr="00E356FA">
        <w:rPr>
          <w:color w:val="000000" w:themeColor="text1"/>
          <w:sz w:val="28"/>
          <w:szCs w:val="28"/>
        </w:rPr>
        <w:t xml:space="preserve"> № </w:t>
      </w:r>
      <w:r w:rsidR="00521D4E">
        <w:rPr>
          <w:color w:val="000000" w:themeColor="text1"/>
          <w:sz w:val="28"/>
          <w:szCs w:val="28"/>
        </w:rPr>
        <w:t xml:space="preserve">3 </w:t>
      </w:r>
      <w:r w:rsidR="00521D4E" w:rsidRPr="00E356FA">
        <w:rPr>
          <w:color w:val="000000" w:themeColor="text1"/>
          <w:sz w:val="28"/>
          <w:szCs w:val="28"/>
        </w:rPr>
        <w:t>«</w:t>
      </w:r>
      <w:r w:rsidR="00521D4E" w:rsidRPr="004221A5">
        <w:rPr>
          <w:color w:val="000000"/>
          <w:sz w:val="28"/>
          <w:szCs w:val="28"/>
        </w:rPr>
        <w:t>Об утверждении Положения</w:t>
      </w:r>
      <w:r w:rsidR="00521D4E">
        <w:rPr>
          <w:color w:val="000000"/>
          <w:sz w:val="28"/>
          <w:szCs w:val="28"/>
        </w:rPr>
        <w:t xml:space="preserve"> «О</w:t>
      </w:r>
      <w:r w:rsidR="00521D4E" w:rsidRPr="004221A5">
        <w:rPr>
          <w:color w:val="000000"/>
          <w:sz w:val="28"/>
          <w:szCs w:val="28"/>
        </w:rPr>
        <w:t xml:space="preserve"> порядке проведения конкурса</w:t>
      </w:r>
      <w:r w:rsidR="00521D4E">
        <w:rPr>
          <w:color w:val="000000"/>
          <w:sz w:val="28"/>
          <w:szCs w:val="28"/>
        </w:rPr>
        <w:t xml:space="preserve"> </w:t>
      </w:r>
      <w:r w:rsidR="00521D4E" w:rsidRPr="004221A5">
        <w:rPr>
          <w:color w:val="000000"/>
          <w:sz w:val="28"/>
          <w:szCs w:val="28"/>
        </w:rPr>
        <w:t xml:space="preserve">по отбору кандидатур на должность Главы </w:t>
      </w:r>
      <w:r w:rsidR="00521D4E">
        <w:rPr>
          <w:sz w:val="28"/>
          <w:szCs w:val="28"/>
        </w:rPr>
        <w:t>Горбуновского сельсовета Куйбышевского района Новосибирской области»</w:t>
      </w:r>
      <w:r w:rsidR="00A33463">
        <w:rPr>
          <w:sz w:val="28"/>
          <w:szCs w:val="28"/>
        </w:rPr>
        <w:t>»</w:t>
      </w:r>
      <w:r w:rsidR="00521D4E">
        <w:rPr>
          <w:sz w:val="28"/>
          <w:szCs w:val="28"/>
        </w:rPr>
        <w:t xml:space="preserve">; </w:t>
      </w:r>
      <w:r w:rsidR="000F7FA7">
        <w:rPr>
          <w:color w:val="000000"/>
          <w:sz w:val="28"/>
          <w:szCs w:val="28"/>
        </w:rPr>
        <w:t xml:space="preserve">решение Совета депутатов </w:t>
      </w:r>
      <w:r w:rsidR="000F7FA7" w:rsidRPr="00C833DA">
        <w:rPr>
          <w:sz w:val="28"/>
          <w:szCs w:val="28"/>
        </w:rPr>
        <w:t>Горбуновского сельсовета Куйбышевского района Новосибирской области</w:t>
      </w:r>
      <w:r w:rsidR="000F7FA7">
        <w:rPr>
          <w:color w:val="000000"/>
          <w:sz w:val="28"/>
          <w:szCs w:val="28"/>
        </w:rPr>
        <w:t xml:space="preserve"> от 30.08.2021 № 6 «</w:t>
      </w:r>
      <w:r w:rsidR="00B21C76" w:rsidRPr="00F27AA0">
        <w:rPr>
          <w:color w:val="000000" w:themeColor="text1"/>
          <w:sz w:val="28"/>
          <w:szCs w:val="28"/>
        </w:rPr>
        <w:t xml:space="preserve">О внесении изменений в решение Совета депутатов </w:t>
      </w:r>
      <w:r w:rsidR="00B21C76" w:rsidRPr="00F27AA0">
        <w:rPr>
          <w:sz w:val="28"/>
          <w:szCs w:val="28"/>
        </w:rPr>
        <w:t>Горбуновского сельсовета Куйбышевского района Новосибирской области</w:t>
      </w:r>
      <w:r w:rsidR="00B21C76" w:rsidRPr="00F27AA0">
        <w:rPr>
          <w:color w:val="000000" w:themeColor="text1"/>
          <w:sz w:val="28"/>
          <w:szCs w:val="28"/>
        </w:rPr>
        <w:t xml:space="preserve"> от 05.08.2019 № 3</w:t>
      </w:r>
      <w:r w:rsidR="00B21C76">
        <w:rPr>
          <w:color w:val="000000" w:themeColor="text1"/>
          <w:sz w:val="28"/>
          <w:szCs w:val="28"/>
        </w:rPr>
        <w:t xml:space="preserve"> </w:t>
      </w:r>
      <w:r w:rsidR="00B21C76" w:rsidRPr="00F27AA0">
        <w:rPr>
          <w:color w:val="000000" w:themeColor="text1"/>
          <w:sz w:val="28"/>
          <w:szCs w:val="28"/>
        </w:rPr>
        <w:t>«</w:t>
      </w:r>
      <w:r w:rsidR="00B21C76" w:rsidRPr="00F27AA0">
        <w:rPr>
          <w:color w:val="000000"/>
          <w:sz w:val="28"/>
          <w:szCs w:val="28"/>
        </w:rPr>
        <w:t>Об утверждении Положения «О порядке проведения конкурса</w:t>
      </w:r>
      <w:r w:rsidR="00B21C76">
        <w:rPr>
          <w:color w:val="000000"/>
          <w:sz w:val="28"/>
          <w:szCs w:val="28"/>
        </w:rPr>
        <w:t xml:space="preserve"> </w:t>
      </w:r>
      <w:r w:rsidR="00B21C76" w:rsidRPr="00F27AA0">
        <w:rPr>
          <w:color w:val="000000"/>
          <w:sz w:val="28"/>
          <w:szCs w:val="28"/>
        </w:rPr>
        <w:t xml:space="preserve">по отбору кандидатур на должность Главы </w:t>
      </w:r>
      <w:r w:rsidR="00B21C76" w:rsidRPr="00F27AA0">
        <w:rPr>
          <w:sz w:val="28"/>
          <w:szCs w:val="28"/>
        </w:rPr>
        <w:t>Горбуновского сельсовета Куйбышевского района Новосибирской области»</w:t>
      </w:r>
      <w:r w:rsidR="00B21C76">
        <w:rPr>
          <w:sz w:val="28"/>
          <w:szCs w:val="28"/>
        </w:rPr>
        <w:t>»;</w:t>
      </w:r>
      <w:r w:rsidR="003E5925" w:rsidRPr="003E5925">
        <w:rPr>
          <w:color w:val="000000"/>
          <w:sz w:val="28"/>
          <w:szCs w:val="28"/>
        </w:rPr>
        <w:t xml:space="preserve"> </w:t>
      </w:r>
      <w:r w:rsidR="003E5925">
        <w:rPr>
          <w:color w:val="000000"/>
          <w:sz w:val="28"/>
          <w:szCs w:val="28"/>
        </w:rPr>
        <w:t xml:space="preserve">решение Совета депутатов </w:t>
      </w:r>
      <w:r w:rsidR="003E5925" w:rsidRPr="00C833DA">
        <w:rPr>
          <w:sz w:val="28"/>
          <w:szCs w:val="28"/>
        </w:rPr>
        <w:t>Горбуновского сельсовета Куйбышевского района Новосибирской области</w:t>
      </w:r>
      <w:r w:rsidR="003E5925">
        <w:rPr>
          <w:color w:val="000000"/>
          <w:sz w:val="28"/>
          <w:szCs w:val="28"/>
        </w:rPr>
        <w:t xml:space="preserve"> от 28.09.2022 № 4 «</w:t>
      </w:r>
      <w:r w:rsidR="003E5925">
        <w:rPr>
          <w:color w:val="000000" w:themeColor="text1"/>
          <w:sz w:val="28"/>
          <w:szCs w:val="28"/>
        </w:rPr>
        <w:t xml:space="preserve">О внесении изменений в решение Совета депутатов </w:t>
      </w:r>
      <w:r w:rsidR="003E5925">
        <w:rPr>
          <w:sz w:val="28"/>
          <w:szCs w:val="28"/>
        </w:rPr>
        <w:t>Горбуновского сельсовета Куйбышевского района Новосибирской области</w:t>
      </w:r>
      <w:r w:rsidR="003E5925">
        <w:rPr>
          <w:color w:val="000000" w:themeColor="text1"/>
          <w:sz w:val="28"/>
          <w:szCs w:val="28"/>
        </w:rPr>
        <w:t xml:space="preserve"> от 05.08.2019 № 3 «</w:t>
      </w:r>
      <w:r w:rsidR="003E5925">
        <w:rPr>
          <w:color w:val="000000"/>
          <w:sz w:val="28"/>
          <w:szCs w:val="28"/>
        </w:rPr>
        <w:t xml:space="preserve">Об утверждении Положения «О порядке проведения конкурса по отбору кандидатур на должность Главы </w:t>
      </w:r>
      <w:r w:rsidR="003E5925">
        <w:rPr>
          <w:sz w:val="28"/>
          <w:szCs w:val="28"/>
        </w:rPr>
        <w:t xml:space="preserve">Горбуновского сельсовета Куйбышевского района Новосибирской области»»; </w:t>
      </w:r>
      <w:r w:rsidR="00F30C15">
        <w:rPr>
          <w:color w:val="000000"/>
          <w:sz w:val="28"/>
          <w:szCs w:val="28"/>
        </w:rPr>
        <w:t xml:space="preserve">решение Совета депутатов </w:t>
      </w:r>
      <w:r w:rsidR="00F30C15" w:rsidRPr="00C833DA">
        <w:rPr>
          <w:sz w:val="28"/>
          <w:szCs w:val="28"/>
        </w:rPr>
        <w:t>Горбуновского сельсовета Куйбышевского района Новосибирской области</w:t>
      </w:r>
      <w:r w:rsidR="00F30C15">
        <w:rPr>
          <w:color w:val="000000"/>
          <w:sz w:val="28"/>
          <w:szCs w:val="28"/>
        </w:rPr>
        <w:t xml:space="preserve"> от</w:t>
      </w:r>
      <w:r w:rsidR="00B12144">
        <w:rPr>
          <w:color w:val="000000"/>
          <w:sz w:val="28"/>
          <w:szCs w:val="28"/>
        </w:rPr>
        <w:t xml:space="preserve"> 06.02.2024 № 7 «</w:t>
      </w:r>
      <w:r w:rsidR="00F37CF2">
        <w:rPr>
          <w:color w:val="000000" w:themeColor="text1"/>
          <w:sz w:val="28"/>
          <w:szCs w:val="28"/>
        </w:rPr>
        <w:t xml:space="preserve">О внесении изменений в решение Совета депутатов </w:t>
      </w:r>
      <w:r w:rsidR="00F37CF2">
        <w:rPr>
          <w:sz w:val="28"/>
          <w:szCs w:val="28"/>
        </w:rPr>
        <w:t>Горбуновского сельсовета Куйбышевского района Новосибирской области</w:t>
      </w:r>
      <w:r w:rsidR="00F37CF2">
        <w:rPr>
          <w:color w:val="000000" w:themeColor="text1"/>
          <w:sz w:val="28"/>
          <w:szCs w:val="28"/>
        </w:rPr>
        <w:t xml:space="preserve"> от 05.08.2019 № 3 «</w:t>
      </w:r>
      <w:r w:rsidR="00F37CF2">
        <w:rPr>
          <w:color w:val="000000"/>
          <w:sz w:val="28"/>
          <w:szCs w:val="28"/>
        </w:rPr>
        <w:t xml:space="preserve">Об утверждении Положения «О порядке проведения конкурса по отбору кандидатур на должность Главы </w:t>
      </w:r>
      <w:r w:rsidR="00F37CF2">
        <w:rPr>
          <w:sz w:val="28"/>
          <w:szCs w:val="28"/>
        </w:rPr>
        <w:t>Горбуновского сельсовета Куйбышевского района Новосибирской области»»</w:t>
      </w:r>
      <w:r>
        <w:rPr>
          <w:i/>
          <w:iCs/>
          <w:color w:val="000000"/>
          <w:sz w:val="28"/>
          <w:szCs w:val="28"/>
        </w:rPr>
        <w:t xml:space="preserve">. </w:t>
      </w:r>
    </w:p>
    <w:p w:rsidR="003D70E2" w:rsidRDefault="000001D4" w:rsidP="003D70E2">
      <w:pPr>
        <w:ind w:firstLine="708"/>
        <w:jc w:val="both"/>
        <w:rPr>
          <w:color w:val="000000"/>
          <w:sz w:val="28"/>
          <w:szCs w:val="28"/>
        </w:rPr>
      </w:pPr>
      <w:r>
        <w:rPr>
          <w:color w:val="000000"/>
          <w:sz w:val="28"/>
          <w:szCs w:val="28"/>
        </w:rPr>
        <w:t xml:space="preserve">3.Опубликовать настоящее решение в </w:t>
      </w:r>
      <w:r w:rsidR="003D70E2">
        <w:rPr>
          <w:sz w:val="28"/>
          <w:szCs w:val="28"/>
        </w:rPr>
        <w:t xml:space="preserve">периодическом печатном издании «Вестник» органов местного самоуправления Горбуновского сельсовета </w:t>
      </w:r>
      <w:r w:rsidR="003D70E2" w:rsidRPr="00056FF1">
        <w:rPr>
          <w:color w:val="000000" w:themeColor="text1"/>
          <w:sz w:val="28"/>
          <w:szCs w:val="28"/>
        </w:rPr>
        <w:t xml:space="preserve">и разместить на официальном сайте </w:t>
      </w:r>
      <w:r w:rsidR="003D70E2">
        <w:rPr>
          <w:sz w:val="28"/>
          <w:szCs w:val="28"/>
        </w:rPr>
        <w:t>Горбуновского сельсовета</w:t>
      </w:r>
      <w:r w:rsidR="003D70E2">
        <w:rPr>
          <w:color w:val="000000"/>
          <w:sz w:val="28"/>
          <w:szCs w:val="28"/>
        </w:rPr>
        <w:t>.</w:t>
      </w:r>
    </w:p>
    <w:p w:rsidR="00C02BF5" w:rsidRDefault="000001D4" w:rsidP="00545B6F">
      <w:pPr>
        <w:ind w:firstLine="708"/>
        <w:jc w:val="both"/>
        <w:rPr>
          <w:color w:val="000000"/>
          <w:sz w:val="28"/>
          <w:szCs w:val="28"/>
        </w:rPr>
      </w:pPr>
      <w:r>
        <w:rPr>
          <w:color w:val="000000"/>
          <w:sz w:val="28"/>
          <w:szCs w:val="28"/>
        </w:rPr>
        <w:t>4.Настоящее решение вступает в силу после его опубликования.</w:t>
      </w:r>
    </w:p>
    <w:p w:rsidR="00C02BF5" w:rsidRDefault="00C02BF5">
      <w:pPr>
        <w:ind w:firstLine="540"/>
        <w:jc w:val="both"/>
        <w:rPr>
          <w:color w:val="000000"/>
          <w:sz w:val="28"/>
          <w:szCs w:val="28"/>
        </w:rPr>
      </w:pPr>
    </w:p>
    <w:tbl>
      <w:tblPr>
        <w:tblW w:w="9747" w:type="dxa"/>
        <w:tblLayout w:type="fixed"/>
        <w:tblLook w:val="00A0" w:firstRow="1" w:lastRow="0" w:firstColumn="1" w:lastColumn="0" w:noHBand="0" w:noVBand="0"/>
      </w:tblPr>
      <w:tblGrid>
        <w:gridCol w:w="4644"/>
        <w:gridCol w:w="563"/>
        <w:gridCol w:w="4540"/>
      </w:tblGrid>
      <w:tr w:rsidR="00C02BF5">
        <w:tc>
          <w:tcPr>
            <w:tcW w:w="4644" w:type="dxa"/>
          </w:tcPr>
          <w:p w:rsidR="005E298B" w:rsidRPr="00E22EE2" w:rsidRDefault="005E298B" w:rsidP="005E298B">
            <w:pPr>
              <w:jc w:val="both"/>
              <w:rPr>
                <w:sz w:val="28"/>
                <w:szCs w:val="28"/>
              </w:rPr>
            </w:pPr>
            <w:r>
              <w:rPr>
                <w:sz w:val="28"/>
                <w:szCs w:val="28"/>
              </w:rPr>
              <w:t xml:space="preserve">Горбуновского </w:t>
            </w:r>
            <w:r w:rsidRPr="00E22EE2">
              <w:rPr>
                <w:sz w:val="28"/>
                <w:szCs w:val="28"/>
              </w:rPr>
              <w:t>сельсовета</w:t>
            </w:r>
          </w:p>
          <w:p w:rsidR="005E298B" w:rsidRDefault="005E298B" w:rsidP="005E298B">
            <w:pPr>
              <w:jc w:val="both"/>
              <w:rPr>
                <w:sz w:val="28"/>
                <w:szCs w:val="28"/>
              </w:rPr>
            </w:pPr>
            <w:r>
              <w:rPr>
                <w:sz w:val="28"/>
                <w:szCs w:val="28"/>
              </w:rPr>
              <w:t xml:space="preserve">Куйбышевского </w:t>
            </w:r>
            <w:r w:rsidRPr="00E22EE2">
              <w:rPr>
                <w:sz w:val="28"/>
                <w:szCs w:val="28"/>
              </w:rPr>
              <w:t>района</w:t>
            </w:r>
          </w:p>
          <w:p w:rsidR="00C02BF5" w:rsidRDefault="005E298B" w:rsidP="005E298B">
            <w:pPr>
              <w:jc w:val="both"/>
              <w:rPr>
                <w:color w:val="000000"/>
                <w:sz w:val="28"/>
                <w:szCs w:val="28"/>
              </w:rPr>
            </w:pPr>
            <w:r w:rsidRPr="00632207">
              <w:rPr>
                <w:sz w:val="28"/>
                <w:szCs w:val="28"/>
              </w:rPr>
              <w:t>Новосибирской области</w:t>
            </w:r>
          </w:p>
        </w:tc>
        <w:tc>
          <w:tcPr>
            <w:tcW w:w="563" w:type="dxa"/>
          </w:tcPr>
          <w:p w:rsidR="00C02BF5" w:rsidRDefault="00C02BF5">
            <w:pPr>
              <w:jc w:val="both"/>
              <w:rPr>
                <w:color w:val="000000"/>
                <w:sz w:val="28"/>
                <w:szCs w:val="28"/>
              </w:rPr>
            </w:pPr>
          </w:p>
        </w:tc>
        <w:tc>
          <w:tcPr>
            <w:tcW w:w="4540" w:type="dxa"/>
          </w:tcPr>
          <w:p w:rsidR="00264FF9" w:rsidRPr="00E22EE2" w:rsidRDefault="000001D4" w:rsidP="00264FF9">
            <w:pPr>
              <w:jc w:val="both"/>
              <w:rPr>
                <w:sz w:val="28"/>
                <w:szCs w:val="28"/>
              </w:rPr>
            </w:pPr>
            <w:r>
              <w:rPr>
                <w:color w:val="000000"/>
                <w:sz w:val="28"/>
                <w:szCs w:val="28"/>
                <w:highlight w:val="white"/>
              </w:rPr>
              <w:t xml:space="preserve">Глава </w:t>
            </w:r>
            <w:r w:rsidR="00264FF9">
              <w:rPr>
                <w:sz w:val="28"/>
                <w:szCs w:val="28"/>
              </w:rPr>
              <w:t xml:space="preserve">Горбуновского </w:t>
            </w:r>
            <w:r w:rsidR="00264FF9" w:rsidRPr="00E22EE2">
              <w:rPr>
                <w:sz w:val="28"/>
                <w:szCs w:val="28"/>
              </w:rPr>
              <w:t>сельсовета</w:t>
            </w:r>
          </w:p>
          <w:p w:rsidR="00264FF9" w:rsidRDefault="00264FF9" w:rsidP="00264FF9">
            <w:pPr>
              <w:jc w:val="both"/>
              <w:rPr>
                <w:sz w:val="28"/>
                <w:szCs w:val="28"/>
              </w:rPr>
            </w:pPr>
            <w:r>
              <w:rPr>
                <w:sz w:val="28"/>
                <w:szCs w:val="28"/>
              </w:rPr>
              <w:t xml:space="preserve">Куйбышевского </w:t>
            </w:r>
            <w:r w:rsidRPr="00E22EE2">
              <w:rPr>
                <w:sz w:val="28"/>
                <w:szCs w:val="28"/>
              </w:rPr>
              <w:t>района</w:t>
            </w:r>
          </w:p>
          <w:p w:rsidR="00C02BF5" w:rsidRDefault="00264FF9" w:rsidP="00264FF9">
            <w:pPr>
              <w:jc w:val="both"/>
              <w:rPr>
                <w:color w:val="000000"/>
                <w:sz w:val="28"/>
                <w:szCs w:val="28"/>
                <w:highlight w:val="yellow"/>
              </w:rPr>
            </w:pPr>
            <w:r w:rsidRPr="00632207">
              <w:rPr>
                <w:sz w:val="28"/>
                <w:szCs w:val="28"/>
              </w:rPr>
              <w:t>Новосибирской области</w:t>
            </w:r>
          </w:p>
        </w:tc>
      </w:tr>
      <w:tr w:rsidR="00C02BF5">
        <w:tc>
          <w:tcPr>
            <w:tcW w:w="4644" w:type="dxa"/>
          </w:tcPr>
          <w:p w:rsidR="00C02BF5" w:rsidRDefault="00C02BF5">
            <w:pPr>
              <w:jc w:val="both"/>
              <w:rPr>
                <w:color w:val="000000"/>
                <w:sz w:val="28"/>
                <w:szCs w:val="28"/>
              </w:rPr>
            </w:pPr>
          </w:p>
          <w:p w:rsidR="00C02BF5" w:rsidRDefault="00C02BF5">
            <w:pPr>
              <w:jc w:val="both"/>
              <w:rPr>
                <w:color w:val="000000"/>
                <w:sz w:val="28"/>
                <w:szCs w:val="28"/>
              </w:rPr>
            </w:pPr>
          </w:p>
          <w:p w:rsidR="00C02BF5" w:rsidRDefault="000001D4" w:rsidP="005E298B">
            <w:pPr>
              <w:jc w:val="both"/>
              <w:rPr>
                <w:color w:val="000000"/>
                <w:sz w:val="28"/>
                <w:szCs w:val="28"/>
              </w:rPr>
            </w:pPr>
            <w:r>
              <w:rPr>
                <w:color w:val="000000"/>
                <w:sz w:val="28"/>
                <w:szCs w:val="28"/>
              </w:rPr>
              <w:t>_______________</w:t>
            </w:r>
            <w:r w:rsidR="005E298B">
              <w:rPr>
                <w:sz w:val="28"/>
                <w:szCs w:val="28"/>
              </w:rPr>
              <w:t xml:space="preserve"> И.И.Ашихин</w:t>
            </w:r>
          </w:p>
        </w:tc>
        <w:tc>
          <w:tcPr>
            <w:tcW w:w="563" w:type="dxa"/>
          </w:tcPr>
          <w:p w:rsidR="00C02BF5" w:rsidRDefault="00C02BF5">
            <w:pPr>
              <w:jc w:val="both"/>
              <w:rPr>
                <w:color w:val="000000"/>
                <w:sz w:val="28"/>
                <w:szCs w:val="28"/>
              </w:rPr>
            </w:pPr>
          </w:p>
        </w:tc>
        <w:tc>
          <w:tcPr>
            <w:tcW w:w="4540" w:type="dxa"/>
          </w:tcPr>
          <w:p w:rsidR="00C02BF5" w:rsidRDefault="00C02BF5">
            <w:pPr>
              <w:jc w:val="both"/>
              <w:rPr>
                <w:color w:val="000000"/>
                <w:sz w:val="28"/>
                <w:szCs w:val="28"/>
              </w:rPr>
            </w:pPr>
          </w:p>
          <w:p w:rsidR="00C02BF5" w:rsidRDefault="00C02BF5">
            <w:pPr>
              <w:jc w:val="both"/>
              <w:rPr>
                <w:color w:val="000000"/>
                <w:sz w:val="28"/>
                <w:szCs w:val="28"/>
              </w:rPr>
            </w:pPr>
          </w:p>
          <w:p w:rsidR="00C02BF5" w:rsidRDefault="000001D4" w:rsidP="00264FF9">
            <w:pPr>
              <w:jc w:val="both"/>
              <w:rPr>
                <w:color w:val="000000"/>
                <w:sz w:val="28"/>
                <w:szCs w:val="28"/>
              </w:rPr>
            </w:pPr>
            <w:r>
              <w:rPr>
                <w:color w:val="000000"/>
                <w:sz w:val="28"/>
                <w:szCs w:val="28"/>
              </w:rPr>
              <w:t>___________________</w:t>
            </w:r>
            <w:r w:rsidR="00264FF9">
              <w:rPr>
                <w:sz w:val="28"/>
                <w:szCs w:val="28"/>
              </w:rPr>
              <w:t xml:space="preserve"> О.В.Колосов</w:t>
            </w:r>
          </w:p>
        </w:tc>
      </w:tr>
    </w:tbl>
    <w:p w:rsidR="005E298B" w:rsidRDefault="005E298B">
      <w:pPr>
        <w:jc w:val="right"/>
        <w:rPr>
          <w:bCs/>
          <w:color w:val="000000"/>
          <w:sz w:val="28"/>
          <w:szCs w:val="28"/>
        </w:rPr>
      </w:pPr>
    </w:p>
    <w:p w:rsidR="005E298B" w:rsidRDefault="005E298B">
      <w:pPr>
        <w:jc w:val="right"/>
        <w:rPr>
          <w:bCs/>
          <w:color w:val="000000"/>
          <w:sz w:val="28"/>
          <w:szCs w:val="28"/>
        </w:rPr>
      </w:pPr>
    </w:p>
    <w:p w:rsidR="005E298B" w:rsidRDefault="005E298B">
      <w:pPr>
        <w:jc w:val="right"/>
        <w:rPr>
          <w:bCs/>
          <w:color w:val="000000"/>
          <w:sz w:val="28"/>
          <w:szCs w:val="28"/>
        </w:rPr>
      </w:pPr>
    </w:p>
    <w:p w:rsidR="005E298B" w:rsidRDefault="005E298B">
      <w:pPr>
        <w:jc w:val="right"/>
        <w:rPr>
          <w:bCs/>
          <w:color w:val="000000"/>
          <w:sz w:val="28"/>
          <w:szCs w:val="28"/>
        </w:rPr>
      </w:pPr>
    </w:p>
    <w:p w:rsidR="005E298B" w:rsidRDefault="005E298B">
      <w:pPr>
        <w:jc w:val="right"/>
        <w:rPr>
          <w:bCs/>
          <w:color w:val="000000"/>
          <w:sz w:val="28"/>
          <w:szCs w:val="28"/>
        </w:rPr>
      </w:pPr>
    </w:p>
    <w:p w:rsidR="005E298B" w:rsidRDefault="005E298B">
      <w:pPr>
        <w:jc w:val="right"/>
        <w:rPr>
          <w:bCs/>
          <w:color w:val="000000"/>
          <w:sz w:val="28"/>
          <w:szCs w:val="28"/>
        </w:rPr>
      </w:pPr>
    </w:p>
    <w:p w:rsidR="008E5CA4" w:rsidRDefault="008E5CA4">
      <w:pPr>
        <w:jc w:val="right"/>
        <w:rPr>
          <w:bCs/>
          <w:color w:val="000000"/>
        </w:rPr>
      </w:pPr>
    </w:p>
    <w:p w:rsidR="008E5CA4" w:rsidRDefault="008E5CA4">
      <w:pPr>
        <w:jc w:val="right"/>
        <w:rPr>
          <w:bCs/>
          <w:color w:val="000000"/>
        </w:rPr>
      </w:pPr>
    </w:p>
    <w:p w:rsidR="00C02BF5" w:rsidRDefault="000001D4">
      <w:pPr>
        <w:jc w:val="right"/>
        <w:rPr>
          <w:bCs/>
          <w:color w:val="000000"/>
        </w:rPr>
      </w:pPr>
      <w:r w:rsidRPr="000001D4">
        <w:rPr>
          <w:bCs/>
          <w:color w:val="000000"/>
        </w:rPr>
        <w:lastRenderedPageBreak/>
        <w:t>Приложение</w:t>
      </w:r>
    </w:p>
    <w:p w:rsidR="00C02BF5" w:rsidRPr="000001D4" w:rsidRDefault="000001D4" w:rsidP="00F30D84">
      <w:pPr>
        <w:jc w:val="right"/>
        <w:rPr>
          <w:color w:val="000000"/>
        </w:rPr>
      </w:pPr>
      <w:r>
        <w:rPr>
          <w:color w:val="000000"/>
        </w:rPr>
        <w:t xml:space="preserve">         </w:t>
      </w:r>
      <w:r w:rsidR="00F30D84">
        <w:rPr>
          <w:color w:val="000000"/>
        </w:rPr>
        <w:tab/>
      </w:r>
      <w:r w:rsidR="00F30D84">
        <w:rPr>
          <w:color w:val="000000"/>
        </w:rPr>
        <w:tab/>
      </w:r>
      <w:r w:rsidR="00F30D84">
        <w:rPr>
          <w:color w:val="000000"/>
        </w:rPr>
        <w:tab/>
      </w:r>
      <w:r w:rsidR="00F30D84">
        <w:rPr>
          <w:color w:val="000000"/>
        </w:rPr>
        <w:tab/>
      </w:r>
      <w:r w:rsidR="00F30D84">
        <w:rPr>
          <w:color w:val="000000"/>
        </w:rPr>
        <w:tab/>
      </w:r>
      <w:r w:rsidR="00F30D84">
        <w:rPr>
          <w:color w:val="000000"/>
        </w:rPr>
        <w:tab/>
      </w:r>
      <w:r w:rsidR="00F30D84">
        <w:rPr>
          <w:color w:val="000000"/>
        </w:rPr>
        <w:tab/>
      </w:r>
      <w:r w:rsidR="00F30D84">
        <w:rPr>
          <w:color w:val="000000"/>
        </w:rPr>
        <w:tab/>
        <w:t>У</w:t>
      </w:r>
      <w:r w:rsidRPr="000001D4">
        <w:rPr>
          <w:color w:val="000000"/>
        </w:rPr>
        <w:t xml:space="preserve">тверждено решением </w:t>
      </w:r>
      <w:r>
        <w:rPr>
          <w:color w:val="000000"/>
        </w:rPr>
        <w:t>третьей</w:t>
      </w:r>
      <w:r w:rsidRPr="000001D4">
        <w:rPr>
          <w:color w:val="000000"/>
        </w:rPr>
        <w:t xml:space="preserve"> сессии</w:t>
      </w:r>
    </w:p>
    <w:p w:rsidR="000001D4" w:rsidRPr="000001D4" w:rsidRDefault="000001D4" w:rsidP="00F30D84">
      <w:pPr>
        <w:ind w:left="4956" w:firstLine="708"/>
        <w:jc w:val="both"/>
        <w:rPr>
          <w:color w:val="000000"/>
        </w:rPr>
      </w:pPr>
      <w:r w:rsidRPr="000001D4">
        <w:rPr>
          <w:color w:val="000000"/>
        </w:rPr>
        <w:t xml:space="preserve">Совета депутатов </w:t>
      </w:r>
    </w:p>
    <w:p w:rsidR="000001D4" w:rsidRPr="000001D4" w:rsidRDefault="000001D4" w:rsidP="00F30D84">
      <w:pPr>
        <w:ind w:left="4956" w:firstLine="708"/>
        <w:jc w:val="both"/>
      </w:pPr>
      <w:r w:rsidRPr="000001D4">
        <w:t>Горбуновского сельсовета</w:t>
      </w:r>
    </w:p>
    <w:p w:rsidR="000001D4" w:rsidRPr="000001D4" w:rsidRDefault="000001D4" w:rsidP="00F30D84">
      <w:pPr>
        <w:ind w:left="4956" w:firstLine="708"/>
        <w:jc w:val="both"/>
      </w:pPr>
      <w:r w:rsidRPr="000001D4">
        <w:t xml:space="preserve">Новосибирской области </w:t>
      </w:r>
    </w:p>
    <w:p w:rsidR="000001D4" w:rsidRPr="000001D4" w:rsidRDefault="000001D4" w:rsidP="00F30D84">
      <w:pPr>
        <w:ind w:left="4956" w:firstLine="708"/>
        <w:jc w:val="both"/>
      </w:pPr>
      <w:r w:rsidRPr="000001D4">
        <w:t>Куйбышевского района</w:t>
      </w:r>
    </w:p>
    <w:p w:rsidR="00C02BF5" w:rsidRPr="000001D4" w:rsidRDefault="000001D4" w:rsidP="00F30D84">
      <w:pPr>
        <w:rPr>
          <w:color w:val="000000"/>
        </w:rPr>
      </w:pPr>
      <w:r>
        <w:rPr>
          <w:color w:val="000000"/>
        </w:rPr>
        <w:t xml:space="preserve">            </w:t>
      </w:r>
      <w:r w:rsidR="00F30D84">
        <w:rPr>
          <w:color w:val="000000"/>
        </w:rPr>
        <w:tab/>
      </w:r>
      <w:r w:rsidR="00F30D84">
        <w:rPr>
          <w:color w:val="000000"/>
        </w:rPr>
        <w:tab/>
      </w:r>
      <w:r w:rsidR="00F30D84">
        <w:rPr>
          <w:color w:val="000000"/>
        </w:rPr>
        <w:tab/>
      </w:r>
      <w:r w:rsidR="00F30D84">
        <w:rPr>
          <w:color w:val="000000"/>
        </w:rPr>
        <w:tab/>
      </w:r>
      <w:r w:rsidR="00F30D84">
        <w:rPr>
          <w:color w:val="000000"/>
        </w:rPr>
        <w:tab/>
      </w:r>
      <w:r w:rsidR="00F30D84">
        <w:rPr>
          <w:color w:val="000000"/>
        </w:rPr>
        <w:tab/>
      </w:r>
      <w:r w:rsidR="00F30D84">
        <w:rPr>
          <w:color w:val="000000"/>
        </w:rPr>
        <w:tab/>
      </w:r>
      <w:r w:rsidRPr="000001D4">
        <w:rPr>
          <w:color w:val="000000"/>
        </w:rPr>
        <w:t>от __________ № __</w:t>
      </w:r>
    </w:p>
    <w:p w:rsidR="00C02BF5" w:rsidRDefault="00C02BF5">
      <w:pPr>
        <w:jc w:val="both"/>
        <w:rPr>
          <w:color w:val="000000"/>
          <w:sz w:val="28"/>
          <w:szCs w:val="28"/>
        </w:rPr>
      </w:pPr>
    </w:p>
    <w:p w:rsidR="00C02BF5" w:rsidRDefault="00C02BF5">
      <w:pPr>
        <w:jc w:val="both"/>
        <w:rPr>
          <w:color w:val="000000"/>
          <w:sz w:val="28"/>
          <w:szCs w:val="28"/>
        </w:rPr>
      </w:pPr>
    </w:p>
    <w:p w:rsidR="00C02BF5" w:rsidRDefault="00C02BF5">
      <w:pPr>
        <w:jc w:val="both"/>
        <w:rPr>
          <w:color w:val="000000"/>
          <w:sz w:val="28"/>
          <w:szCs w:val="28"/>
        </w:rPr>
      </w:pPr>
    </w:p>
    <w:p w:rsidR="00557D3F" w:rsidRDefault="00557D3F">
      <w:pPr>
        <w:jc w:val="center"/>
        <w:rPr>
          <w:b/>
          <w:color w:val="000000"/>
          <w:sz w:val="28"/>
          <w:szCs w:val="28"/>
        </w:rPr>
      </w:pPr>
      <w:r w:rsidRPr="00557D3F">
        <w:rPr>
          <w:b/>
          <w:color w:val="000000"/>
          <w:sz w:val="28"/>
          <w:szCs w:val="28"/>
        </w:rPr>
        <w:t>Положение</w:t>
      </w:r>
    </w:p>
    <w:p w:rsidR="00C02BF5" w:rsidRPr="00557D3F" w:rsidRDefault="00557D3F">
      <w:pPr>
        <w:jc w:val="center"/>
        <w:rPr>
          <w:b/>
          <w:color w:val="000000"/>
          <w:sz w:val="28"/>
          <w:szCs w:val="28"/>
        </w:rPr>
      </w:pPr>
      <w:r w:rsidRPr="00557D3F">
        <w:rPr>
          <w:b/>
          <w:color w:val="000000"/>
          <w:sz w:val="28"/>
          <w:szCs w:val="28"/>
        </w:rPr>
        <w:t xml:space="preserve">о порядке проведения конкурса по отбору кандидатур на должность Главы </w:t>
      </w:r>
      <w:r w:rsidRPr="00557D3F">
        <w:rPr>
          <w:b/>
          <w:sz w:val="28"/>
          <w:szCs w:val="28"/>
        </w:rPr>
        <w:t>Горбуновского сельсовета Куйбышевского района Новосибирской области</w:t>
      </w:r>
    </w:p>
    <w:p w:rsidR="00C02BF5" w:rsidRDefault="00C02BF5">
      <w:pPr>
        <w:tabs>
          <w:tab w:val="left" w:pos="0"/>
        </w:tabs>
        <w:jc w:val="both"/>
        <w:rPr>
          <w:color w:val="000000"/>
          <w:sz w:val="28"/>
          <w:szCs w:val="28"/>
        </w:rPr>
      </w:pPr>
    </w:p>
    <w:p w:rsidR="00C02BF5" w:rsidRDefault="000001D4">
      <w:pPr>
        <w:tabs>
          <w:tab w:val="left" w:pos="0"/>
        </w:tabs>
        <w:ind w:firstLine="540"/>
        <w:jc w:val="center"/>
        <w:rPr>
          <w:b/>
          <w:color w:val="000000"/>
          <w:sz w:val="28"/>
          <w:szCs w:val="28"/>
        </w:rPr>
      </w:pPr>
      <w:r>
        <w:rPr>
          <w:b/>
          <w:color w:val="000000"/>
          <w:sz w:val="28"/>
          <w:szCs w:val="28"/>
        </w:rPr>
        <w:t>1.Общие положения</w:t>
      </w:r>
    </w:p>
    <w:p w:rsidR="00C02BF5" w:rsidRDefault="000001D4">
      <w:pPr>
        <w:ind w:firstLine="851"/>
        <w:jc w:val="both"/>
        <w:rPr>
          <w:i/>
          <w:color w:val="000000"/>
          <w:sz w:val="28"/>
          <w:szCs w:val="28"/>
        </w:rPr>
      </w:pPr>
      <w:r>
        <w:rPr>
          <w:color w:val="000000"/>
          <w:sz w:val="28"/>
          <w:szCs w:val="28"/>
        </w:rPr>
        <w:t xml:space="preserve">1.1.Настоящее Положение определяет порядок проведения конкурса по отбору кандидатур на должность Главы </w:t>
      </w:r>
      <w:r w:rsidR="00AF33FD">
        <w:rPr>
          <w:sz w:val="28"/>
          <w:szCs w:val="28"/>
        </w:rPr>
        <w:t>Горбуновского сельсовета Куйбышевского района Новосибирской области</w:t>
      </w:r>
      <w:r w:rsidR="00AF33FD">
        <w:rPr>
          <w:color w:val="000000"/>
          <w:sz w:val="28"/>
          <w:szCs w:val="28"/>
        </w:rPr>
        <w:t xml:space="preserve"> </w:t>
      </w:r>
      <w:r>
        <w:rPr>
          <w:color w:val="000000"/>
          <w:sz w:val="28"/>
          <w:szCs w:val="28"/>
        </w:rPr>
        <w:t xml:space="preserve">(далее – Глава </w:t>
      </w:r>
      <w:r w:rsidR="00AF33FD">
        <w:rPr>
          <w:sz w:val="28"/>
          <w:szCs w:val="28"/>
        </w:rPr>
        <w:t>Горбуновского сельсовета Куйбышевского района Новосибирской области)</w:t>
      </w:r>
      <w:r>
        <w:rPr>
          <w:color w:val="000000"/>
          <w:sz w:val="28"/>
          <w:szCs w:val="28"/>
        </w:rPr>
        <w:t>.</w:t>
      </w:r>
    </w:p>
    <w:p w:rsidR="00C02BF5" w:rsidRDefault="000001D4">
      <w:pPr>
        <w:pStyle w:val="Pa3"/>
        <w:spacing w:before="40"/>
        <w:ind w:firstLine="851"/>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1.2.Право на участие в конкурсе имеют лица, достигшие возраста 21 год, владеющие государственным языком Российской Федерации, не имеющие </w:t>
      </w:r>
      <w:r>
        <w:rPr>
          <w:rFonts w:ascii="Times New Roman" w:eastAsia="Times New Roman" w:hAnsi="Times New Roman" w:cs="Times New Roman"/>
          <w:sz w:val="28"/>
          <w:szCs w:val="28"/>
          <w:highlight w:val="white"/>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highlight w:val="white"/>
        </w:rPr>
        <w:t xml:space="preserve"> ограничений пассивного избирательного права для избрания выборным должностным </w:t>
      </w:r>
      <w:r>
        <w:rPr>
          <w:rFonts w:ascii="Times New Roman" w:hAnsi="Times New Roman"/>
          <w:color w:val="000000"/>
          <w:sz w:val="28"/>
          <w:szCs w:val="28"/>
          <w:highlight w:val="white"/>
          <w:shd w:val="clear" w:color="auto" w:fill="FFFF00"/>
        </w:rPr>
        <w:t>лицом местного самоуправления и отвечающие требованиям предъявляемым к гражданину Российской Федерации, претендующему на должность</w:t>
      </w:r>
      <w:r>
        <w:rPr>
          <w:rFonts w:ascii="Times New Roman" w:hAnsi="Times New Roman"/>
          <w:color w:val="000000"/>
          <w:sz w:val="28"/>
          <w:szCs w:val="28"/>
          <w:highlight w:val="white"/>
        </w:rPr>
        <w:t xml:space="preserve"> Главы </w:t>
      </w:r>
      <w:r w:rsidR="00B155FF">
        <w:rPr>
          <w:sz w:val="28"/>
          <w:szCs w:val="28"/>
        </w:rPr>
        <w:t>Горбуновского сельсовета Куйбышевского района Новосибирской области</w:t>
      </w:r>
      <w:r>
        <w:rPr>
          <w:rFonts w:ascii="Times New Roman" w:hAnsi="Times New Roman"/>
          <w:color w:val="000000"/>
          <w:sz w:val="28"/>
          <w:szCs w:val="28"/>
          <w:highlight w:val="white"/>
        </w:rPr>
        <w:t>, установленным настоящим Положением.</w:t>
      </w:r>
    </w:p>
    <w:p w:rsidR="00C02BF5" w:rsidRDefault="000001D4">
      <w:pPr>
        <w:pStyle w:val="afc"/>
        <w:ind w:firstLine="851"/>
        <w:jc w:val="both"/>
        <w:rPr>
          <w:i/>
          <w:color w:val="FF0000"/>
          <w:sz w:val="24"/>
          <w:szCs w:val="24"/>
        </w:rPr>
      </w:pPr>
      <w:r>
        <w:rPr>
          <w:color w:val="000000"/>
          <w:sz w:val="28"/>
          <w:szCs w:val="28"/>
          <w:highlight w:val="white"/>
        </w:rPr>
        <w:t xml:space="preserve">В число требований к гражданам Российской Федерации, претендующим на должность Главы </w:t>
      </w:r>
      <w:r w:rsidR="00FD7E45">
        <w:rPr>
          <w:sz w:val="28"/>
          <w:szCs w:val="28"/>
        </w:rPr>
        <w:t>Горбуновского сельсовета Куйбышевского района Новосибирской области</w:t>
      </w:r>
      <w:r>
        <w:rPr>
          <w:color w:val="000000"/>
          <w:sz w:val="28"/>
          <w:szCs w:val="28"/>
          <w:highlight w:val="white"/>
        </w:rPr>
        <w:t xml:space="preserve">, включается требование </w:t>
      </w:r>
      <w:r>
        <w:rPr>
          <w:bCs/>
          <w:color w:val="000000"/>
          <w:sz w:val="28"/>
          <w:szCs w:val="28"/>
          <w:highlight w:val="white"/>
        </w:rPr>
        <w:t xml:space="preserve">об исполнении обязанности </w:t>
      </w:r>
      <w:r>
        <w:rPr>
          <w:color w:val="000000"/>
          <w:sz w:val="28"/>
          <w:highlight w:val="white"/>
        </w:rPr>
        <w:t xml:space="preserve">представления сведений о своих доходах, об имуществе и обязательствах имущественного характера, а также о </w:t>
      </w:r>
      <w:r>
        <w:rPr>
          <w:color w:val="000000"/>
          <w:sz w:val="28"/>
          <w:highlight w:val="white"/>
          <w:shd w:val="clear" w:color="auto" w:fill="FFFF00"/>
        </w:rPr>
        <w:t xml:space="preserve">доходах (расходах), </w:t>
      </w:r>
      <w:r>
        <w:rPr>
          <w:color w:val="000000"/>
          <w:sz w:val="28"/>
          <w:highlight w:val="white"/>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highlight w:val="white"/>
        </w:rPr>
        <w:t xml:space="preserve"> </w:t>
      </w:r>
      <w:r>
        <w:rPr>
          <w:bCs/>
          <w:color w:val="000000"/>
          <w:sz w:val="28"/>
          <w:szCs w:val="28"/>
          <w:highlight w:val="white"/>
        </w:rPr>
        <w:t xml:space="preserve">установленном </w:t>
      </w:r>
      <w:r>
        <w:rPr>
          <w:color w:val="000000"/>
          <w:sz w:val="28"/>
          <w:szCs w:val="28"/>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r>
        <w:rPr>
          <w:highlight w:val="white"/>
        </w:rPr>
        <w:t xml:space="preserve"> </w:t>
      </w:r>
    </w:p>
    <w:p w:rsidR="00C02BF5" w:rsidRDefault="000001D4" w:rsidP="00B52F66">
      <w:pPr>
        <w:ind w:firstLine="851"/>
        <w:rPr>
          <w:color w:val="000000"/>
          <w:sz w:val="28"/>
          <w:szCs w:val="28"/>
        </w:rPr>
      </w:pPr>
      <w:r>
        <w:rPr>
          <w:color w:val="000000"/>
          <w:sz w:val="28"/>
          <w:szCs w:val="28"/>
        </w:rPr>
        <w:t>1.3.При проведении конкурса кандидаты имеют равные права.</w:t>
      </w:r>
    </w:p>
    <w:p w:rsidR="00FD1751" w:rsidRDefault="00FD1751">
      <w:pPr>
        <w:tabs>
          <w:tab w:val="left" w:pos="0"/>
        </w:tabs>
        <w:jc w:val="center"/>
        <w:rPr>
          <w:b/>
          <w:color w:val="000000"/>
          <w:sz w:val="28"/>
          <w:szCs w:val="28"/>
        </w:rPr>
      </w:pPr>
    </w:p>
    <w:p w:rsidR="00C02BF5" w:rsidRDefault="000001D4">
      <w:pPr>
        <w:tabs>
          <w:tab w:val="left" w:pos="0"/>
        </w:tabs>
        <w:jc w:val="center"/>
        <w:rPr>
          <w:b/>
          <w:color w:val="000000"/>
          <w:sz w:val="28"/>
          <w:szCs w:val="28"/>
        </w:rPr>
      </w:pPr>
      <w:r>
        <w:rPr>
          <w:b/>
          <w:color w:val="000000"/>
          <w:sz w:val="28"/>
          <w:szCs w:val="28"/>
        </w:rPr>
        <w:lastRenderedPageBreak/>
        <w:t>2.Цель проведения и назначение конкурса</w:t>
      </w:r>
    </w:p>
    <w:p w:rsidR="00C02BF5" w:rsidRDefault="005C6065">
      <w:pPr>
        <w:tabs>
          <w:tab w:val="left" w:pos="0"/>
        </w:tabs>
        <w:ind w:firstLine="851"/>
        <w:jc w:val="both"/>
        <w:rPr>
          <w:color w:val="000000"/>
          <w:sz w:val="28"/>
          <w:szCs w:val="28"/>
        </w:rPr>
      </w:pPr>
      <w:r>
        <w:rPr>
          <w:color w:val="000000"/>
          <w:sz w:val="28"/>
          <w:szCs w:val="28"/>
        </w:rPr>
        <w:t>2.1.</w:t>
      </w:r>
      <w:r w:rsidR="000001D4">
        <w:rPr>
          <w:color w:val="000000"/>
          <w:sz w:val="28"/>
          <w:szCs w:val="28"/>
        </w:rPr>
        <w:t xml:space="preserve">Целью конкурса является отбор на альтернативной основе кандидатов, наиболее подготовленных для замещения должности Главы </w:t>
      </w:r>
      <w:r>
        <w:rPr>
          <w:sz w:val="28"/>
          <w:szCs w:val="28"/>
        </w:rPr>
        <w:t>Горбуновского сельсовета Куйбышевского района Новосибирской области</w:t>
      </w:r>
      <w:r w:rsidR="000001D4">
        <w:rPr>
          <w:color w:val="000000"/>
          <w:sz w:val="28"/>
          <w:szCs w:val="28"/>
        </w:rPr>
        <w:t>, из числа граждан</w:t>
      </w:r>
      <w:r w:rsidR="000001D4">
        <w:rPr>
          <w:color w:val="000000"/>
        </w:rPr>
        <w:t xml:space="preserve"> </w:t>
      </w:r>
      <w:r w:rsidR="000001D4">
        <w:rPr>
          <w:color w:val="000000"/>
          <w:sz w:val="28"/>
          <w:szCs w:val="28"/>
        </w:rPr>
        <w:t xml:space="preserve">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sidR="000001D4">
        <w:rPr>
          <w:sz w:val="28"/>
          <w:szCs w:val="28"/>
        </w:rPr>
        <w:t>образования</w:t>
      </w:r>
      <w:r w:rsidR="000001D4">
        <w:rPr>
          <w:color w:val="000000"/>
          <w:sz w:val="28"/>
          <w:szCs w:val="28"/>
        </w:rPr>
        <w:t>, оценки личных и профессиональных качеств.</w:t>
      </w:r>
    </w:p>
    <w:p w:rsidR="00C02BF5" w:rsidRDefault="000001D4">
      <w:pPr>
        <w:tabs>
          <w:tab w:val="left" w:pos="0"/>
        </w:tabs>
        <w:ind w:firstLine="851"/>
        <w:jc w:val="both"/>
        <w:rPr>
          <w:color w:val="000000"/>
          <w:sz w:val="28"/>
          <w:szCs w:val="28"/>
          <w:highlight w:val="white"/>
        </w:rPr>
      </w:pPr>
      <w:r w:rsidRPr="00A17591">
        <w:rPr>
          <w:color w:val="000000"/>
          <w:sz w:val="28"/>
          <w:szCs w:val="28"/>
        </w:rPr>
        <w:t xml:space="preserve">2.2.Решение о проведении конкурса принимается Советом депутатов </w:t>
      </w:r>
      <w:r w:rsidR="00F525C1">
        <w:rPr>
          <w:sz w:val="28"/>
          <w:szCs w:val="28"/>
        </w:rPr>
        <w:t>Горбуновского сельсовета Куйбышевского района Новосибирской области</w:t>
      </w:r>
      <w:r w:rsidR="00F525C1" w:rsidRPr="00A17591">
        <w:rPr>
          <w:color w:val="000000"/>
          <w:sz w:val="28"/>
          <w:szCs w:val="28"/>
        </w:rPr>
        <w:t xml:space="preserve"> </w:t>
      </w:r>
      <w:r w:rsidRPr="00A17591">
        <w:rPr>
          <w:color w:val="000000"/>
          <w:sz w:val="28"/>
          <w:szCs w:val="28"/>
        </w:rPr>
        <w:t xml:space="preserve">(далее – Совет депутатов) </w:t>
      </w:r>
      <w:r w:rsidRPr="00A17591">
        <w:rPr>
          <w:color w:val="000000" w:themeColor="dark1"/>
          <w:sz w:val="28"/>
          <w:szCs w:val="28"/>
        </w:rPr>
        <w:t>не позднее</w:t>
      </w:r>
      <w:r w:rsidR="00A17591">
        <w:rPr>
          <w:color w:val="000000" w:themeColor="dark1"/>
          <w:sz w:val="28"/>
          <w:szCs w:val="28"/>
        </w:rPr>
        <w:t xml:space="preserve"> чем</w:t>
      </w:r>
      <w:r w:rsidRPr="00A17591">
        <w:rPr>
          <w:color w:val="000000" w:themeColor="dark1"/>
          <w:sz w:val="28"/>
          <w:szCs w:val="28"/>
        </w:rPr>
        <w:t xml:space="preserve"> за 45 дней до дня истечения срока полномочий Главы </w:t>
      </w:r>
      <w:r w:rsidR="00C21360">
        <w:rPr>
          <w:sz w:val="28"/>
          <w:szCs w:val="28"/>
        </w:rPr>
        <w:t>Горбуновского сельсовета Куйбышевского района Новосибирской области</w:t>
      </w:r>
      <w:r w:rsidRPr="00A17591">
        <w:rPr>
          <w:color w:val="000000" w:themeColor="dark1"/>
          <w:sz w:val="28"/>
          <w:szCs w:val="28"/>
        </w:rPr>
        <w:t xml:space="preserve">. </w:t>
      </w:r>
      <w:r>
        <w:rPr>
          <w:color w:val="000000"/>
          <w:sz w:val="28"/>
          <w:szCs w:val="28"/>
          <w:highlight w:val="white"/>
        </w:rPr>
        <w:t xml:space="preserve">Объявление Совета депутатов о проведении конкурса, его условиях, дате, времени и месте проведения публикуется в </w:t>
      </w:r>
      <w:r w:rsidR="0038542F">
        <w:rPr>
          <w:sz w:val="28"/>
          <w:szCs w:val="28"/>
        </w:rPr>
        <w:t xml:space="preserve">периодическом печатном издании «Вестник» органов местного самоуправления Горбуновского сельсовета </w:t>
      </w:r>
      <w:r>
        <w:rPr>
          <w:color w:val="000000"/>
          <w:sz w:val="28"/>
          <w:szCs w:val="28"/>
          <w:highlight w:val="white"/>
        </w:rPr>
        <w:t>не позднее, чем за 20 дней до дня проведения конкурса.</w:t>
      </w:r>
    </w:p>
    <w:p w:rsidR="00C02BF5" w:rsidRDefault="000001D4">
      <w:pPr>
        <w:tabs>
          <w:tab w:val="left" w:pos="0"/>
        </w:tabs>
        <w:ind w:firstLine="851"/>
        <w:jc w:val="both"/>
        <w:rPr>
          <w:color w:val="000000"/>
          <w:sz w:val="28"/>
          <w:szCs w:val="28"/>
        </w:rPr>
      </w:pPr>
      <w:r>
        <w:rPr>
          <w:color w:val="000000"/>
          <w:sz w:val="28"/>
          <w:szCs w:val="28"/>
        </w:rPr>
        <w:t xml:space="preserve">2.3.В случае досрочного прекращения полномочий Главы </w:t>
      </w:r>
      <w:r w:rsidR="006147B0">
        <w:rPr>
          <w:sz w:val="28"/>
          <w:szCs w:val="28"/>
        </w:rPr>
        <w:t>Горбуновского сельсовета Куйбышевского района Новосибирской области</w:t>
      </w:r>
      <w:r w:rsidR="006147B0">
        <w:rPr>
          <w:color w:val="000000"/>
          <w:sz w:val="28"/>
          <w:szCs w:val="28"/>
        </w:rPr>
        <w:t xml:space="preserve"> </w:t>
      </w:r>
      <w:r>
        <w:rPr>
          <w:color w:val="000000"/>
          <w:sz w:val="28"/>
          <w:szCs w:val="28"/>
        </w:rPr>
        <w:t xml:space="preserve">решение о проведении конкурса принимается Советом депутатов в течение 30 дней со дня прекращения полномочий Главы </w:t>
      </w:r>
      <w:r w:rsidR="006147B0">
        <w:rPr>
          <w:sz w:val="28"/>
          <w:szCs w:val="28"/>
        </w:rPr>
        <w:t>Горбуновского сельсовета Куйбышевского района Новосибирской области</w:t>
      </w:r>
      <w:r>
        <w:rPr>
          <w:color w:val="000000"/>
          <w:sz w:val="28"/>
          <w:szCs w:val="28"/>
        </w:rPr>
        <w:t>.</w:t>
      </w:r>
    </w:p>
    <w:p w:rsidR="00C02BF5" w:rsidRDefault="000001D4">
      <w:pPr>
        <w:ind w:firstLine="851"/>
        <w:jc w:val="both"/>
        <w:rPr>
          <w:color w:val="000000"/>
          <w:sz w:val="28"/>
          <w:szCs w:val="28"/>
        </w:rPr>
      </w:pPr>
      <w:r>
        <w:rPr>
          <w:color w:val="000000"/>
          <w:sz w:val="28"/>
          <w:szCs w:val="28"/>
        </w:rPr>
        <w:t xml:space="preserve">В случае досрочного прекращения полномочий Главы </w:t>
      </w:r>
      <w:r w:rsidR="009942F1">
        <w:rPr>
          <w:sz w:val="28"/>
          <w:szCs w:val="28"/>
        </w:rPr>
        <w:t>Горбуновского сельсовета Куйбышевского района Новосибирской области</w:t>
      </w:r>
      <w:r w:rsidR="009942F1">
        <w:rPr>
          <w:color w:val="000000"/>
          <w:sz w:val="28"/>
          <w:szCs w:val="28"/>
        </w:rPr>
        <w:t xml:space="preserve"> </w:t>
      </w:r>
      <w:r>
        <w:rPr>
          <w:color w:val="000000"/>
          <w:sz w:val="28"/>
          <w:szCs w:val="28"/>
        </w:rPr>
        <w:t>он избирается не позднее чем через шесть месяцев со дня такого прекращения полномочий.</w:t>
      </w:r>
    </w:p>
    <w:p w:rsidR="00C02BF5" w:rsidRDefault="000001D4">
      <w:pPr>
        <w:ind w:firstLine="851"/>
        <w:jc w:val="both"/>
        <w:rPr>
          <w:color w:val="000000" w:themeColor="dark1"/>
          <w:sz w:val="28"/>
          <w:szCs w:val="28"/>
        </w:rPr>
      </w:pPr>
      <w:r>
        <w:rPr>
          <w:color w:val="000000"/>
          <w:sz w:val="28"/>
          <w:szCs w:val="28"/>
        </w:rPr>
        <w:t xml:space="preserve">При этом если до истечения срока полномочий Совета депутатов осталось менее шести месяцев, избрание Главы </w:t>
      </w:r>
      <w:r w:rsidR="000774D4">
        <w:rPr>
          <w:sz w:val="28"/>
          <w:szCs w:val="28"/>
        </w:rPr>
        <w:t>Горбуновского сельсовета Куйбышевского района Новосибирской области</w:t>
      </w:r>
      <w:r w:rsidR="000774D4">
        <w:rPr>
          <w:color w:val="000000"/>
          <w:sz w:val="28"/>
          <w:szCs w:val="28"/>
        </w:rPr>
        <w:t xml:space="preserve"> </w:t>
      </w:r>
      <w:r>
        <w:rPr>
          <w:color w:val="000000"/>
          <w:sz w:val="28"/>
          <w:szCs w:val="28"/>
        </w:rPr>
        <w:t>осуществляется в течение трех месяцев со дня избрания Совета депутатов в правомочном составе</w:t>
      </w:r>
      <w:r>
        <w:rPr>
          <w:color w:val="000000" w:themeColor="dark1"/>
          <w:sz w:val="28"/>
          <w:szCs w:val="28"/>
        </w:rPr>
        <w:t>.</w:t>
      </w:r>
    </w:p>
    <w:p w:rsidR="00C02BF5" w:rsidRDefault="00C02BF5">
      <w:pPr>
        <w:ind w:firstLine="851"/>
        <w:jc w:val="both"/>
        <w:rPr>
          <w:color w:val="000000"/>
          <w:sz w:val="28"/>
          <w:szCs w:val="28"/>
        </w:rPr>
      </w:pPr>
    </w:p>
    <w:p w:rsidR="00C02BF5" w:rsidRDefault="000001D4">
      <w:pPr>
        <w:tabs>
          <w:tab w:val="left" w:pos="0"/>
        </w:tabs>
        <w:jc w:val="center"/>
        <w:rPr>
          <w:b/>
          <w:color w:val="000000"/>
          <w:sz w:val="28"/>
          <w:szCs w:val="28"/>
        </w:rPr>
      </w:pPr>
      <w:r>
        <w:rPr>
          <w:b/>
          <w:color w:val="000000"/>
          <w:sz w:val="28"/>
          <w:szCs w:val="28"/>
        </w:rPr>
        <w:t>3.Условия конкурса</w:t>
      </w:r>
    </w:p>
    <w:p w:rsidR="00C02BF5" w:rsidRDefault="004A326E">
      <w:pPr>
        <w:tabs>
          <w:tab w:val="left" w:pos="0"/>
        </w:tabs>
        <w:ind w:firstLine="851"/>
        <w:jc w:val="both"/>
        <w:rPr>
          <w:color w:val="000000"/>
          <w:sz w:val="28"/>
          <w:szCs w:val="28"/>
        </w:rPr>
      </w:pPr>
      <w:r>
        <w:rPr>
          <w:color w:val="000000"/>
          <w:sz w:val="28"/>
          <w:szCs w:val="28"/>
        </w:rPr>
        <w:t>3.1.</w:t>
      </w:r>
      <w:r w:rsidR="000001D4">
        <w:rPr>
          <w:color w:val="000000"/>
          <w:sz w:val="28"/>
          <w:szCs w:val="28"/>
        </w:rPr>
        <w:t>Не имеет права участвовать в конкурсе гражданин Российской Федерации:</w:t>
      </w:r>
    </w:p>
    <w:p w:rsidR="00C02BF5" w:rsidRDefault="000001D4">
      <w:pPr>
        <w:ind w:firstLine="851"/>
        <w:jc w:val="both"/>
        <w:rPr>
          <w:color w:val="000000"/>
          <w:sz w:val="28"/>
          <w:szCs w:val="28"/>
        </w:rPr>
      </w:pPr>
      <w:r>
        <w:rPr>
          <w:color w:val="000000"/>
          <w:sz w:val="28"/>
          <w:szCs w:val="28"/>
        </w:rPr>
        <w:t xml:space="preserve">1) признанный недееспособным </w:t>
      </w:r>
      <w:r>
        <w:rPr>
          <w:bCs/>
          <w:color w:val="000000"/>
          <w:sz w:val="28"/>
          <w:szCs w:val="28"/>
        </w:rPr>
        <w:t>решением суда, вступившим в законную силу</w:t>
      </w:r>
      <w:r>
        <w:rPr>
          <w:color w:val="000000"/>
          <w:sz w:val="28"/>
          <w:szCs w:val="28"/>
        </w:rPr>
        <w:t>;</w:t>
      </w:r>
    </w:p>
    <w:p w:rsidR="00C02BF5" w:rsidRDefault="000001D4">
      <w:pPr>
        <w:tabs>
          <w:tab w:val="left" w:pos="0"/>
        </w:tabs>
        <w:ind w:firstLine="851"/>
        <w:jc w:val="both"/>
        <w:rPr>
          <w:color w:val="000000"/>
          <w:sz w:val="28"/>
          <w:szCs w:val="28"/>
        </w:rPr>
      </w:pPr>
      <w:r>
        <w:rPr>
          <w:color w:val="000000"/>
          <w:sz w:val="28"/>
          <w:szCs w:val="28"/>
        </w:rPr>
        <w:t>2) содержащийся в местах лишения свободы по приговору суда;</w:t>
      </w:r>
    </w:p>
    <w:p w:rsidR="00C02BF5" w:rsidRDefault="000001D4">
      <w:pPr>
        <w:tabs>
          <w:tab w:val="left" w:pos="0"/>
        </w:tabs>
        <w:ind w:firstLine="851"/>
        <w:jc w:val="both"/>
        <w:rPr>
          <w:color w:val="000000"/>
          <w:sz w:val="28"/>
          <w:szCs w:val="28"/>
        </w:rPr>
      </w:pPr>
      <w:r>
        <w:rPr>
          <w:color w:val="000000"/>
          <w:sz w:val="28"/>
          <w:szCs w:val="28"/>
        </w:rPr>
        <w:t xml:space="preserve">3) осужденный к лишению свободы за совершение тяжких и (или) особо тяжких преступлений и имеющий на </w:t>
      </w:r>
      <w:r>
        <w:rPr>
          <w:color w:val="000000"/>
          <w:sz w:val="28"/>
          <w:szCs w:val="28"/>
          <w:highlight w:val="white"/>
        </w:rPr>
        <w:t xml:space="preserve">день </w:t>
      </w:r>
      <w:r>
        <w:rPr>
          <w:color w:val="000000" w:themeColor="dark1"/>
          <w:sz w:val="28"/>
          <w:szCs w:val="28"/>
          <w:highlight w:val="white"/>
        </w:rPr>
        <w:t>представления Совету депутатов</w:t>
      </w:r>
      <w:r>
        <w:rPr>
          <w:color w:val="000000" w:themeColor="dark1"/>
          <w:sz w:val="28"/>
          <w:szCs w:val="28"/>
          <w:highlight w:val="yellow"/>
        </w:rPr>
        <w:t xml:space="preserve"> </w:t>
      </w:r>
      <w:r>
        <w:rPr>
          <w:color w:val="000000"/>
          <w:sz w:val="28"/>
          <w:szCs w:val="28"/>
        </w:rPr>
        <w:t>неснятую и непогашенную судимость за указанные преступления;</w:t>
      </w:r>
    </w:p>
    <w:p w:rsidR="00C02BF5" w:rsidRDefault="000001D4">
      <w:pPr>
        <w:tabs>
          <w:tab w:val="left" w:pos="0"/>
        </w:tabs>
        <w:ind w:firstLine="851"/>
        <w:jc w:val="both"/>
        <w:rPr>
          <w:color w:val="000000"/>
          <w:sz w:val="28"/>
          <w:szCs w:val="28"/>
        </w:rPr>
      </w:pPr>
      <w:r>
        <w:rPr>
          <w:color w:val="000000"/>
          <w:sz w:val="28"/>
          <w:szCs w:val="28"/>
        </w:rPr>
        <w:t>4)</w:t>
      </w:r>
      <w:r>
        <w:rPr>
          <w:color w:val="000000"/>
        </w:rPr>
        <w:t> </w:t>
      </w:r>
      <w:r>
        <w:rPr>
          <w:color w:val="000000"/>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02BF5" w:rsidRDefault="000001D4">
      <w:pPr>
        <w:tabs>
          <w:tab w:val="left" w:pos="0"/>
        </w:tabs>
        <w:ind w:firstLine="851"/>
        <w:jc w:val="both"/>
        <w:rPr>
          <w:color w:val="000000"/>
          <w:sz w:val="28"/>
          <w:szCs w:val="28"/>
        </w:rPr>
      </w:pPr>
      <w:r>
        <w:rPr>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C02BF5" w:rsidRDefault="000001D4">
      <w:pPr>
        <w:tabs>
          <w:tab w:val="left" w:pos="0"/>
        </w:tabs>
        <w:ind w:firstLine="851"/>
        <w:jc w:val="both"/>
        <w:rPr>
          <w:color w:val="000000"/>
          <w:sz w:val="28"/>
          <w:szCs w:val="28"/>
        </w:rPr>
      </w:pPr>
      <w:r>
        <w:rPr>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w:t>
      </w:r>
      <w:r>
        <w:rPr>
          <w:color w:val="000000"/>
          <w:sz w:val="28"/>
          <w:szCs w:val="28"/>
        </w:rPr>
        <w:lastRenderedPageBreak/>
        <w:t xml:space="preserve">Федерации, и имеющий </w:t>
      </w:r>
      <w:r>
        <w:rPr>
          <w:color w:val="000000"/>
          <w:sz w:val="28"/>
          <w:szCs w:val="28"/>
          <w:highlight w:val="white"/>
        </w:rPr>
        <w:t xml:space="preserve">на день </w:t>
      </w:r>
      <w:r>
        <w:rPr>
          <w:color w:val="000000" w:themeColor="dark1"/>
          <w:sz w:val="28"/>
          <w:szCs w:val="28"/>
          <w:highlight w:val="white"/>
        </w:rPr>
        <w:t>представления Совету депутатов</w:t>
      </w:r>
      <w:r>
        <w:rPr>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C02BF5" w:rsidRDefault="000001D4">
      <w:pPr>
        <w:tabs>
          <w:tab w:val="left" w:pos="0"/>
        </w:tabs>
        <w:ind w:firstLine="851"/>
        <w:jc w:val="both"/>
        <w:rPr>
          <w:color w:val="000000"/>
          <w:sz w:val="28"/>
          <w:szCs w:val="28"/>
        </w:rPr>
      </w:pPr>
      <w:r>
        <w:rPr>
          <w:color w:val="000000"/>
          <w:sz w:val="28"/>
          <w:szCs w:val="28"/>
        </w:rPr>
        <w:t>7) </w:t>
      </w:r>
      <w:r>
        <w:rPr>
          <w:bCs/>
          <w:color w:val="000000"/>
          <w:sz w:val="28"/>
          <w:szCs w:val="28"/>
        </w:rPr>
        <w:t xml:space="preserve">осужденный к лишению свободы за совершение преступлений, предусмотренных </w:t>
      </w:r>
      <w:hyperlink r:id="rId7" w:tooltip="consultantplus://offline/ref=A20C9AA81D2480F4DDC7CAFCBB98CB5C4072B517E0EAAC3B652B2BBF4C28B80443C555B30FED39B3AEF5C371FE88C27CC19E61D574841E48SEo1E" w:history="1">
        <w:r>
          <w:rPr>
            <w:bCs/>
            <w:color w:val="000000"/>
            <w:sz w:val="28"/>
            <w:szCs w:val="28"/>
          </w:rPr>
          <w:t>статьей 106</w:t>
        </w:r>
      </w:hyperlink>
      <w:r>
        <w:rPr>
          <w:bCs/>
          <w:color w:val="000000"/>
          <w:sz w:val="28"/>
          <w:szCs w:val="28"/>
        </w:rPr>
        <w:t xml:space="preserve">, </w:t>
      </w:r>
      <w:hyperlink r:id="rId8" w:tooltip="consultantplus://offline/ref=A20C9AA81D2480F4DDC7CAFCBB98CB5C4072B517E0EAAC3B652B2BBF4C28B80443C555B30FED39B3A4F5C371FE88C27CC19E61D574841E48SEo1E" w:history="1">
        <w:r>
          <w:rPr>
            <w:bCs/>
            <w:color w:val="000000"/>
            <w:sz w:val="28"/>
            <w:szCs w:val="28"/>
          </w:rPr>
          <w:t>частью второй статьи 107</w:t>
        </w:r>
      </w:hyperlink>
      <w:r>
        <w:rPr>
          <w:bCs/>
          <w:color w:val="000000"/>
          <w:sz w:val="28"/>
          <w:szCs w:val="28"/>
        </w:rPr>
        <w:t xml:space="preserve">, </w:t>
      </w:r>
      <w:hyperlink r:id="rId9" w:tooltip="consultantplus://offline/ref=A20C9AA81D2480F4DDC7CAFCBB98CB5C4072B517E0EAAC3B652B2BBF4C28B80443C555B00DEF39BDF8AFD375B7DFC860C6857FD26A84S1oEE" w:history="1">
        <w:r>
          <w:rPr>
            <w:bCs/>
            <w:color w:val="000000"/>
            <w:sz w:val="28"/>
            <w:szCs w:val="28"/>
          </w:rPr>
          <w:t>частью третьей статьи 110.1</w:t>
        </w:r>
      </w:hyperlink>
      <w:r>
        <w:rPr>
          <w:bCs/>
          <w:color w:val="000000"/>
          <w:sz w:val="28"/>
          <w:szCs w:val="28"/>
        </w:rPr>
        <w:t xml:space="preserve">, </w:t>
      </w:r>
      <w:hyperlink r:id="rId10" w:tooltip="consultantplus://offline/ref=A20C9AA81D2480F4DDC7CAFCBB98CB5C4072B517E0EAAC3B652B2BBF4C28B80443C555B30FED39BFA9F5C371FE88C27CC19E61D574841E48SEo1E" w:history="1">
        <w:r>
          <w:rPr>
            <w:bCs/>
            <w:color w:val="000000"/>
            <w:sz w:val="28"/>
            <w:szCs w:val="28"/>
          </w:rPr>
          <w:t>частью второй статьи 112</w:t>
        </w:r>
      </w:hyperlink>
      <w:r>
        <w:rPr>
          <w:bCs/>
          <w:color w:val="000000"/>
          <w:sz w:val="28"/>
          <w:szCs w:val="28"/>
        </w:rPr>
        <w:t xml:space="preserve">, </w:t>
      </w:r>
      <w:hyperlink r:id="rId11" w:tooltip="consultantplus://offline/ref=A20C9AA81D2480F4DDC7CAFCBB98CB5C4072B517E0EAAC3B652B2BBF4C28B80443C555B00AE43DBDF8AFD375B7DFC860C6857FD26A84S1oEE" w:history="1">
        <w:r>
          <w:rPr>
            <w:bCs/>
            <w:color w:val="000000"/>
            <w:sz w:val="28"/>
            <w:szCs w:val="28"/>
          </w:rPr>
          <w:t>частью второй статьи 119</w:t>
        </w:r>
      </w:hyperlink>
      <w:r>
        <w:rPr>
          <w:bCs/>
          <w:color w:val="000000"/>
          <w:sz w:val="28"/>
          <w:szCs w:val="28"/>
        </w:rPr>
        <w:t xml:space="preserve">, </w:t>
      </w:r>
      <w:hyperlink r:id="rId12" w:tooltip="consultantplus://offline/ref=A20C9AA81D2480F4DDC7CAFCBB98CB5C4072B517E0EAAC3B652B2BBF4C28B80443C555B30FED3AB1A5F5C371FE88C27CC19E61D574841E48SEo1E" w:history="1">
        <w:r>
          <w:rPr>
            <w:bCs/>
            <w:color w:val="000000"/>
            <w:sz w:val="28"/>
            <w:szCs w:val="28"/>
          </w:rPr>
          <w:t>частью первой статьи 126</w:t>
        </w:r>
      </w:hyperlink>
      <w:r>
        <w:rPr>
          <w:bCs/>
          <w:color w:val="000000"/>
          <w:sz w:val="28"/>
          <w:szCs w:val="28"/>
        </w:rPr>
        <w:t xml:space="preserve">, </w:t>
      </w:r>
      <w:hyperlink r:id="rId13" w:tooltip="consultantplus://offline/ref=A20C9AA81D2480F4DDC7CAFCBB98CB5C4072B517E0EAAC3B652B2BBF4C28B80443C555B30FED3BB6ACF5C371FE88C27CC19E61D574841E48SEo1E" w:history="1">
        <w:r>
          <w:rPr>
            <w:bCs/>
            <w:color w:val="000000"/>
            <w:sz w:val="28"/>
            <w:szCs w:val="28"/>
          </w:rPr>
          <w:t>частью второй статьи 127</w:t>
        </w:r>
      </w:hyperlink>
      <w:r>
        <w:rPr>
          <w:bCs/>
          <w:color w:val="000000"/>
          <w:sz w:val="28"/>
          <w:szCs w:val="28"/>
        </w:rPr>
        <w:t xml:space="preserve">, </w:t>
      </w:r>
      <w:hyperlink r:id="rId14" w:tooltip="consultantplus://offline/ref=A20C9AA81D2480F4DDC7CAFCBB98CB5C4072B517E0EAAC3B652B2BBF4C28B80443C555B30FEF39B6AFF5C371FE88C27CC19E61D574841E48SEo1E" w:history="1">
        <w:r>
          <w:rPr>
            <w:bCs/>
            <w:color w:val="000000"/>
            <w:sz w:val="28"/>
            <w:szCs w:val="28"/>
          </w:rPr>
          <w:t>частью первой статьи 127.2</w:t>
        </w:r>
      </w:hyperlink>
      <w:r>
        <w:rPr>
          <w:bCs/>
          <w:color w:val="000000"/>
          <w:sz w:val="28"/>
          <w:szCs w:val="28"/>
        </w:rPr>
        <w:t xml:space="preserve">, частью второй статьи 133, частью первой статьи 134, </w:t>
      </w:r>
      <w:hyperlink r:id="rId15" w:tooltip="consultantplus://offline/ref=A20C9AA81D2480F4DDC7CAFCBB98CB5C4072B517E0EAAC3B652B2BBF4C28B80443C555B40BEF37E2FDBAC22DB8DAD17EC39E63D068S8o6E" w:history="1">
        <w:r>
          <w:rPr>
            <w:bCs/>
            <w:color w:val="000000"/>
            <w:sz w:val="28"/>
            <w:szCs w:val="28"/>
          </w:rPr>
          <w:t>статьей 136</w:t>
        </w:r>
      </w:hyperlink>
      <w:r>
        <w:rPr>
          <w:bCs/>
          <w:color w:val="000000"/>
          <w:sz w:val="28"/>
          <w:szCs w:val="28"/>
        </w:rPr>
        <w:t xml:space="preserve">, </w:t>
      </w:r>
      <w:hyperlink r:id="rId16" w:tooltip="consultantplus://offline/ref=A20C9AA81D2480F4DDC7CAFCBB98CB5C4072B517E0EAAC3B652B2BBF4C28B80443C555B30FED34B6ACF5C371FE88C27CC19E61D574841E48SEo1E" w:history="1">
        <w:r>
          <w:rPr>
            <w:bCs/>
            <w:color w:val="000000"/>
            <w:sz w:val="28"/>
            <w:szCs w:val="28"/>
          </w:rPr>
          <w:t>частями второй</w:t>
        </w:r>
      </w:hyperlink>
      <w:r>
        <w:rPr>
          <w:bCs/>
          <w:color w:val="000000"/>
          <w:sz w:val="28"/>
          <w:szCs w:val="28"/>
        </w:rPr>
        <w:t xml:space="preserve"> и </w:t>
      </w:r>
      <w:hyperlink r:id="rId17" w:tooltip="consultantplus://offline/ref=A20C9AA81D2480F4DDC7CAFCBB98CB5C4072B517E0EAAC3B652B2BBF4C28B80443C555B009E83DBDF8AFD375B7DFC860C6857FD26A84S1oEE" w:history="1">
        <w:r>
          <w:rPr>
            <w:bCs/>
            <w:color w:val="000000"/>
            <w:sz w:val="28"/>
            <w:szCs w:val="28"/>
          </w:rPr>
          <w:t>третьей статьи 141</w:t>
        </w:r>
      </w:hyperlink>
      <w:r>
        <w:rPr>
          <w:bCs/>
          <w:color w:val="000000"/>
          <w:sz w:val="28"/>
          <w:szCs w:val="28"/>
        </w:rPr>
        <w:t xml:space="preserve">, </w:t>
      </w:r>
      <w:hyperlink r:id="rId18" w:tooltip="consultantplus://offline/ref=A20C9AA81D2480F4DDC7CAFCBB98CB5C4072B517E0EAAC3B652B2BBF4C28B80443C555B009E83FBDF8AFD375B7DFC860C6857FD26A84S1oEE" w:history="1">
        <w:r>
          <w:rPr>
            <w:bCs/>
            <w:color w:val="000000"/>
            <w:sz w:val="28"/>
            <w:szCs w:val="28"/>
          </w:rPr>
          <w:t>частью первой статьи 142</w:t>
        </w:r>
      </w:hyperlink>
      <w:r>
        <w:rPr>
          <w:bCs/>
          <w:color w:val="000000"/>
          <w:sz w:val="28"/>
          <w:szCs w:val="28"/>
        </w:rPr>
        <w:t xml:space="preserve">, </w:t>
      </w:r>
      <w:hyperlink r:id="rId19" w:tooltip="consultantplus://offline/ref=A20C9AA81D2480F4DDC7CAFCBB98CB5C4072B517E0EAAC3B652B2BBF4C28B80443C555B30FEF3FB3A9F5C371FE88C27CC19E61D574841E48SEo1E" w:history="1">
        <w:r>
          <w:rPr>
            <w:bCs/>
            <w:color w:val="000000"/>
            <w:sz w:val="28"/>
            <w:szCs w:val="28"/>
          </w:rPr>
          <w:t>статьей 142.1</w:t>
        </w:r>
      </w:hyperlink>
      <w:r>
        <w:rPr>
          <w:bCs/>
          <w:color w:val="000000"/>
          <w:sz w:val="28"/>
          <w:szCs w:val="28"/>
        </w:rPr>
        <w:t xml:space="preserve">, </w:t>
      </w:r>
      <w:hyperlink r:id="rId20" w:tooltip="consultantplus://offline/ref=A20C9AA81D2480F4DDC7CAFCBB98CB5C4072B517E0EAAC3B652B2BBF4C28B80443C555B009E83BBDF8AFD375B7DFC860C6857FD26A84S1oEE" w:history="1">
        <w:r>
          <w:rPr>
            <w:bCs/>
            <w:color w:val="000000"/>
            <w:sz w:val="28"/>
            <w:szCs w:val="28"/>
          </w:rPr>
          <w:t>частями первой</w:t>
        </w:r>
      </w:hyperlink>
      <w:r>
        <w:rPr>
          <w:bCs/>
          <w:color w:val="000000"/>
          <w:sz w:val="28"/>
          <w:szCs w:val="28"/>
        </w:rPr>
        <w:t xml:space="preserve"> и </w:t>
      </w:r>
      <w:hyperlink r:id="rId21" w:tooltip="consultantplus://offline/ref=A20C9AA81D2480F4DDC7CAFCBB98CB5C4072B517E0EAAC3B652B2BBF4C28B80443C555B00CED38BDF8AFD375B7DFC860C6857FD26A84S1oEE" w:history="1">
        <w:r>
          <w:rPr>
            <w:bCs/>
            <w:color w:val="000000"/>
            <w:sz w:val="28"/>
            <w:szCs w:val="28"/>
          </w:rPr>
          <w:t>третьей статьи 142.2</w:t>
        </w:r>
      </w:hyperlink>
      <w:r>
        <w:rPr>
          <w:bCs/>
          <w:color w:val="000000"/>
          <w:sz w:val="28"/>
          <w:szCs w:val="28"/>
        </w:rPr>
        <w:t xml:space="preserve">, </w:t>
      </w:r>
      <w:hyperlink r:id="rId22" w:tooltip="consultantplus://offline/ref=A20C9AA81D2480F4DDC7CAFCBB98CB5C4072B517E0EAAC3B652B2BBF4C28B80443C555B30FED34B2A9F5C371FE88C27CC19E61D574841E48SEo1E" w:history="1">
        <w:r>
          <w:rPr>
            <w:bCs/>
            <w:color w:val="000000"/>
            <w:sz w:val="28"/>
            <w:szCs w:val="28"/>
          </w:rPr>
          <w:t>частью первой статьи 150</w:t>
        </w:r>
      </w:hyperlink>
      <w:r>
        <w:rPr>
          <w:bCs/>
          <w:color w:val="000000"/>
          <w:sz w:val="28"/>
          <w:szCs w:val="28"/>
        </w:rPr>
        <w:t xml:space="preserve">, </w:t>
      </w:r>
      <w:hyperlink r:id="rId23" w:tooltip="consultantplus://offline/ref=A20C9AA81D2480F4DDC7CAFCBB98CB5C4072B517E0EAAC3B652B2BBF4C28B80443C555B30FEF39BEA8F5C371FE88C27CC19E61D574841E48SEo1E" w:history="1">
        <w:r>
          <w:rPr>
            <w:bCs/>
            <w:color w:val="000000"/>
            <w:sz w:val="28"/>
            <w:szCs w:val="28"/>
          </w:rPr>
          <w:t>частью второй статьи 158</w:t>
        </w:r>
      </w:hyperlink>
      <w:r>
        <w:rPr>
          <w:bCs/>
          <w:color w:val="000000"/>
          <w:sz w:val="28"/>
          <w:szCs w:val="28"/>
        </w:rPr>
        <w:t xml:space="preserve">, </w:t>
      </w:r>
      <w:hyperlink r:id="rId24" w:tooltip="consultantplus://offline/ref=A20C9AA81D2480F4DDC7CAFCBB98CB5C4072B517E0EAAC3B652B2BBF4C28B80443C555B30FEF3AB6A9F5C371FE88C27CC19E61D574841E48SEo1E" w:history="1">
        <w:r>
          <w:rPr>
            <w:bCs/>
            <w:color w:val="000000"/>
            <w:sz w:val="28"/>
            <w:szCs w:val="28"/>
          </w:rPr>
          <w:t>частями второй</w:t>
        </w:r>
      </w:hyperlink>
      <w:r>
        <w:rPr>
          <w:bCs/>
          <w:color w:val="000000"/>
          <w:sz w:val="28"/>
          <w:szCs w:val="28"/>
        </w:rPr>
        <w:t xml:space="preserve"> и </w:t>
      </w:r>
      <w:hyperlink r:id="rId25" w:tooltip="consultantplus://offline/ref=A20C9AA81D2480F4DDC7CAFCBB98CB5C4072B517E0EAAC3B652B2BBF4C28B80443C555B306EE3ABDF8AFD375B7DFC860C6857FD26A84S1oEE" w:history="1">
        <w:r>
          <w:rPr>
            <w:bCs/>
            <w:color w:val="000000"/>
            <w:sz w:val="28"/>
            <w:szCs w:val="28"/>
          </w:rPr>
          <w:t>пятой статьи 159</w:t>
        </w:r>
      </w:hyperlink>
      <w:r>
        <w:rPr>
          <w:bCs/>
          <w:color w:val="000000"/>
          <w:sz w:val="28"/>
          <w:szCs w:val="28"/>
        </w:rPr>
        <w:t xml:space="preserve">, </w:t>
      </w:r>
      <w:hyperlink r:id="rId26" w:tooltip="consultantplus://offline/ref=A20C9AA81D2480F4DDC7CAFCBB98CB5C4072B517E0EAAC3B652B2BBF4C28B80443C555B30DEC3BBDF8AFD375B7DFC860C6857FD26A84S1oEE" w:history="1">
        <w:r>
          <w:rPr>
            <w:bCs/>
            <w:color w:val="000000"/>
            <w:sz w:val="28"/>
            <w:szCs w:val="28"/>
          </w:rPr>
          <w:t>частью второй статьи 159.1</w:t>
        </w:r>
      </w:hyperlink>
      <w:r>
        <w:rPr>
          <w:bCs/>
          <w:color w:val="000000"/>
          <w:sz w:val="28"/>
          <w:szCs w:val="28"/>
        </w:rPr>
        <w:t xml:space="preserve">, </w:t>
      </w:r>
      <w:hyperlink r:id="rId27" w:tooltip="consultantplus://offline/ref=A20C9AA81D2480F4DDC7CAFCBB98CB5C4072B517E0EAAC3B652B2BBF4C28B80443C555B30DEF3BBDF8AFD375B7DFC860C6857FD26A84S1oEE" w:history="1">
        <w:r>
          <w:rPr>
            <w:bCs/>
            <w:color w:val="000000"/>
            <w:sz w:val="28"/>
            <w:szCs w:val="28"/>
          </w:rPr>
          <w:t>частью второй статьи 159.2</w:t>
        </w:r>
      </w:hyperlink>
      <w:r>
        <w:rPr>
          <w:bCs/>
          <w:color w:val="000000"/>
          <w:sz w:val="28"/>
          <w:szCs w:val="28"/>
        </w:rPr>
        <w:t xml:space="preserve">, </w:t>
      </w:r>
      <w:hyperlink r:id="rId28" w:tooltip="consultantplus://offline/ref=A20C9AA81D2480F4DDC7CAFCBB98CB5C4072B517E0EAAC3B652B2BBF4C28B80443C555B30DEE3ABDF8AFD375B7DFC860C6857FD26A84S1oEE" w:history="1">
        <w:r>
          <w:rPr>
            <w:bCs/>
            <w:color w:val="000000"/>
            <w:sz w:val="28"/>
            <w:szCs w:val="28"/>
          </w:rPr>
          <w:t>частью второй статьи 159.3</w:t>
        </w:r>
      </w:hyperlink>
      <w:r>
        <w:rPr>
          <w:bCs/>
          <w:color w:val="000000"/>
          <w:sz w:val="28"/>
          <w:szCs w:val="28"/>
        </w:rPr>
        <w:t xml:space="preserve">, </w:t>
      </w:r>
      <w:hyperlink r:id="rId29" w:tooltip="consultantplus://offline/ref=A20C9AA81D2480F4DDC7CAFCBB98CB5C4072B517E0EAAC3B652B2BBF4C28B80443C555B30DE83EBDF8AFD375B7DFC860C6857FD26A84S1oEE" w:history="1">
        <w:r>
          <w:rPr>
            <w:bCs/>
            <w:color w:val="000000"/>
            <w:sz w:val="28"/>
            <w:szCs w:val="28"/>
          </w:rPr>
          <w:t>частью второй статьи 159.5</w:t>
        </w:r>
      </w:hyperlink>
      <w:r>
        <w:rPr>
          <w:bCs/>
          <w:color w:val="000000"/>
          <w:sz w:val="28"/>
          <w:szCs w:val="28"/>
        </w:rPr>
        <w:t xml:space="preserve">, </w:t>
      </w:r>
      <w:hyperlink r:id="rId30" w:tooltip="consultantplus://offline/ref=A20C9AA81D2480F4DDC7CAFCBB98CB5C4072B517E0EAAC3B652B2BBF4C28B80443C555B30DEB3DBDF8AFD375B7DFC860C6857FD26A84S1oEE" w:history="1">
        <w:r>
          <w:rPr>
            <w:bCs/>
            <w:color w:val="000000"/>
            <w:sz w:val="28"/>
            <w:szCs w:val="28"/>
          </w:rPr>
          <w:t>частью второй статьи 159.6</w:t>
        </w:r>
      </w:hyperlink>
      <w:r>
        <w:rPr>
          <w:bCs/>
          <w:color w:val="000000"/>
          <w:sz w:val="28"/>
          <w:szCs w:val="28"/>
        </w:rPr>
        <w:t xml:space="preserve">, </w:t>
      </w:r>
      <w:hyperlink r:id="rId31" w:tooltip="consultantplus://offline/ref=A20C9AA81D2480F4DDC7CAFCBB98CB5C4072B517E0EAAC3B652B2BBF4C28B80443C555B30FEF3AB7A9F5C371FE88C27CC19E61D574841E48SEo1E" w:history="1">
        <w:r>
          <w:rPr>
            <w:bCs/>
            <w:color w:val="000000"/>
            <w:sz w:val="28"/>
            <w:szCs w:val="28"/>
          </w:rPr>
          <w:t>частью второй статьи 160</w:t>
        </w:r>
      </w:hyperlink>
      <w:r>
        <w:rPr>
          <w:bCs/>
          <w:color w:val="000000"/>
          <w:sz w:val="28"/>
          <w:szCs w:val="28"/>
        </w:rPr>
        <w:t xml:space="preserve">, </w:t>
      </w:r>
      <w:hyperlink r:id="rId32" w:tooltip="consultantplus://offline/ref=A20C9AA81D2480F4DDC7CAFCBB98CB5C4072B517E0EAAC3B652B2BBF4C28B80443C555B30FED35B2ACF5C371FE88C27CC19E61D574841E48SEo1E" w:history="1">
        <w:r>
          <w:rPr>
            <w:bCs/>
            <w:color w:val="000000"/>
            <w:sz w:val="28"/>
            <w:szCs w:val="28"/>
          </w:rPr>
          <w:t>частью первой статьи 161</w:t>
        </w:r>
      </w:hyperlink>
      <w:r>
        <w:rPr>
          <w:bCs/>
          <w:color w:val="000000"/>
          <w:sz w:val="28"/>
          <w:szCs w:val="28"/>
        </w:rPr>
        <w:t xml:space="preserve">, </w:t>
      </w:r>
      <w:hyperlink r:id="rId33" w:tooltip="consultantplus://offline/ref=A20C9AA81D2480F4DDC7CAFCBB98CB5C4072B517E0EAAC3B652B2BBF4C28B80443C555B30FEF3AB0AFF5C371FE88C27CC19E61D574841E48SEo1E" w:history="1">
        <w:r>
          <w:rPr>
            <w:bCs/>
            <w:color w:val="000000"/>
            <w:sz w:val="28"/>
            <w:szCs w:val="28"/>
          </w:rPr>
          <w:t>частью второй статьи 167</w:t>
        </w:r>
      </w:hyperlink>
      <w:r>
        <w:rPr>
          <w:bCs/>
          <w:color w:val="000000"/>
          <w:sz w:val="28"/>
          <w:szCs w:val="28"/>
        </w:rPr>
        <w:t xml:space="preserve">, </w:t>
      </w:r>
      <w:hyperlink r:id="rId34" w:tooltip="consultantplus://offline/ref=A20C9AA81D2480F4DDC7CAFCBB98CB5C4072B517E0EAAC3B652B2BBF4C28B80443C555B30DE53BBDF8AFD375B7DFC860C6857FD26A84S1oEE" w:history="1">
        <w:r>
          <w:rPr>
            <w:bCs/>
            <w:color w:val="000000"/>
            <w:sz w:val="28"/>
            <w:szCs w:val="28"/>
          </w:rPr>
          <w:t>частью третьей статьи 174</w:t>
        </w:r>
      </w:hyperlink>
      <w:r>
        <w:rPr>
          <w:bCs/>
          <w:color w:val="000000"/>
          <w:sz w:val="28"/>
          <w:szCs w:val="28"/>
        </w:rPr>
        <w:t xml:space="preserve">, </w:t>
      </w:r>
      <w:hyperlink r:id="rId35" w:tooltip="consultantplus://offline/ref=A20C9AA81D2480F4DDC7CAFCBB98CB5C4072B517E0EAAC3B652B2BBF4C28B80443C555B30CED3DBDF8AFD375B7DFC860C6857FD26A84S1oEE" w:history="1">
        <w:r>
          <w:rPr>
            <w:bCs/>
            <w:color w:val="000000"/>
            <w:sz w:val="28"/>
            <w:szCs w:val="28"/>
          </w:rPr>
          <w:t>частью третьей статьи 174.1</w:t>
        </w:r>
      </w:hyperlink>
      <w:r>
        <w:rPr>
          <w:bCs/>
          <w:color w:val="000000"/>
          <w:sz w:val="28"/>
          <w:szCs w:val="28"/>
        </w:rPr>
        <w:t xml:space="preserve">, </w:t>
      </w:r>
      <w:hyperlink r:id="rId36" w:tooltip="consultantplus://offline/ref=A20C9AA81D2480F4DDC7CAFCBB98CB5C4072B517E0EAAC3B652B2BBF4C28B80443C555B30FEF3BB0A9F5C371FE88C27CC19E61D574841E48SEo1E" w:history="1">
        <w:r>
          <w:rPr>
            <w:bCs/>
            <w:color w:val="000000"/>
            <w:sz w:val="28"/>
            <w:szCs w:val="28"/>
          </w:rPr>
          <w:t>частью второй статьи 189</w:t>
        </w:r>
      </w:hyperlink>
      <w:r>
        <w:rPr>
          <w:bCs/>
          <w:color w:val="000000"/>
          <w:sz w:val="28"/>
          <w:szCs w:val="28"/>
        </w:rPr>
        <w:t xml:space="preserve">, </w:t>
      </w:r>
      <w:hyperlink r:id="rId37" w:tooltip="consultantplus://offline/ref=A20C9AA81D2480F4DDC7CAFCBB98CB5C4072B517E0EAAC3B652B2BBF4C28B80443C555B308EB3CBDF8AFD375B7DFC860C6857FD26A84S1oEE" w:history="1">
        <w:r>
          <w:rPr>
            <w:bCs/>
            <w:color w:val="000000"/>
            <w:sz w:val="28"/>
            <w:szCs w:val="28"/>
          </w:rPr>
          <w:t>частью первой статьи 200.2</w:t>
        </w:r>
      </w:hyperlink>
      <w:r>
        <w:rPr>
          <w:bCs/>
          <w:color w:val="000000"/>
          <w:sz w:val="28"/>
          <w:szCs w:val="28"/>
        </w:rPr>
        <w:t xml:space="preserve">, </w:t>
      </w:r>
      <w:hyperlink r:id="rId38" w:tooltip="consultantplus://offline/ref=A20C9AA81D2480F4DDC7CAFCBB98CB5C4072B517E0EAAC3B652B2BBF4C28B80443C555B307E43EBDF8AFD375B7DFC860C6857FD26A84S1oEE" w:history="1">
        <w:r>
          <w:rPr>
            <w:bCs/>
            <w:color w:val="000000"/>
            <w:sz w:val="28"/>
            <w:szCs w:val="28"/>
          </w:rPr>
          <w:t>частью второй статьи 200.3</w:t>
        </w:r>
      </w:hyperlink>
      <w:r>
        <w:rPr>
          <w:bCs/>
          <w:color w:val="000000"/>
          <w:sz w:val="28"/>
          <w:szCs w:val="28"/>
        </w:rPr>
        <w:t xml:space="preserve">, </w:t>
      </w:r>
      <w:hyperlink r:id="rId39" w:tooltip="consultantplus://offline/ref=A20C9AA81D2480F4DDC7CAFCBB98CB5C4072B517E0EAAC3B652B2BBF4C28B80443C555B00CEA3ABDF8AFD375B7DFC860C6857FD26A84S1oEE" w:history="1">
        <w:r>
          <w:rPr>
            <w:bCs/>
            <w:color w:val="000000"/>
            <w:sz w:val="28"/>
            <w:szCs w:val="28"/>
          </w:rPr>
          <w:t>частью первой статьи 205.2</w:t>
        </w:r>
      </w:hyperlink>
      <w:r>
        <w:rPr>
          <w:bCs/>
          <w:color w:val="000000"/>
          <w:sz w:val="28"/>
          <w:szCs w:val="28"/>
        </w:rPr>
        <w:t xml:space="preserve">, </w:t>
      </w:r>
      <w:hyperlink r:id="rId40" w:tooltip="consultantplus://offline/ref=A20C9AA81D2480F4DDC7CAFCBB98CB5C4072B517E0EAAC3B652B2BBF4C28B80443C555B009EB3ABDF8AFD375B7DFC860C6857FD26A84S1oEE" w:history="1">
        <w:r>
          <w:rPr>
            <w:bCs/>
            <w:color w:val="000000"/>
            <w:sz w:val="28"/>
            <w:szCs w:val="28"/>
          </w:rPr>
          <w:t>частью второй статьи 207.2</w:t>
        </w:r>
      </w:hyperlink>
      <w:r>
        <w:rPr>
          <w:bCs/>
          <w:color w:val="000000"/>
          <w:sz w:val="28"/>
          <w:szCs w:val="28"/>
        </w:rPr>
        <w:t xml:space="preserve">, </w:t>
      </w:r>
      <w:hyperlink r:id="rId41" w:tooltip="consultantplus://offline/ref=A20C9AA81D2480F4DDC7CAFCBB98CB5C4072B517E0EAAC3B652B2BBF4C28B80443C555B309EA3FBDF8AFD375B7DFC860C6857FD26A84S1oEE" w:history="1">
        <w:r>
          <w:rPr>
            <w:bCs/>
            <w:color w:val="000000"/>
            <w:sz w:val="28"/>
            <w:szCs w:val="28"/>
          </w:rPr>
          <w:t>статьей 212.1</w:t>
        </w:r>
      </w:hyperlink>
      <w:r>
        <w:rPr>
          <w:bCs/>
          <w:color w:val="000000"/>
          <w:sz w:val="28"/>
          <w:szCs w:val="28"/>
        </w:rPr>
        <w:t xml:space="preserve">, </w:t>
      </w:r>
      <w:hyperlink r:id="rId42" w:tooltip="consultantplus://offline/ref=A20C9AA81D2480F4DDC7CAFCBB98CB5C4072B517E0EAAC3B652B2BBF4C28B80443C555B30EEB3DBDF8AFD375B7DFC860C6857FD26A84S1oEE" w:history="1">
        <w:r>
          <w:rPr>
            <w:bCs/>
            <w:color w:val="000000"/>
            <w:sz w:val="28"/>
            <w:szCs w:val="28"/>
          </w:rPr>
          <w:t>частью первой статьи 228.4</w:t>
        </w:r>
      </w:hyperlink>
      <w:r>
        <w:rPr>
          <w:bCs/>
          <w:color w:val="000000"/>
          <w:sz w:val="28"/>
          <w:szCs w:val="28"/>
        </w:rPr>
        <w:t xml:space="preserve">, </w:t>
      </w:r>
      <w:hyperlink r:id="rId43" w:tooltip="consultantplus://offline/ref=A20C9AA81D2480F4DDC7CAFCBB98CB5C4072B517E0EAAC3B652B2BBF4C28B80443C555B30FEE34B3AEF5C371FE88C27CC19E61D574841E48SEo1E" w:history="1">
        <w:r>
          <w:rPr>
            <w:bCs/>
            <w:color w:val="000000"/>
            <w:sz w:val="28"/>
            <w:szCs w:val="28"/>
          </w:rPr>
          <w:t>частью первой статьи 230</w:t>
        </w:r>
      </w:hyperlink>
      <w:r>
        <w:rPr>
          <w:bCs/>
          <w:color w:val="000000"/>
          <w:sz w:val="28"/>
          <w:szCs w:val="28"/>
        </w:rPr>
        <w:t xml:space="preserve">, </w:t>
      </w:r>
      <w:hyperlink r:id="rId44" w:tooltip="consultantplus://offline/ref=A20C9AA81D2480F4DDC7CAFCBB98CB5C4072B517E0EAAC3B652B2BBF4C28B80443C555B30AEE3BBDF8AFD375B7DFC860C6857FD26A84S1oEE" w:history="1">
        <w:r>
          <w:rPr>
            <w:bCs/>
            <w:color w:val="000000"/>
            <w:sz w:val="28"/>
            <w:szCs w:val="28"/>
          </w:rPr>
          <w:t>частью первой статьи 232</w:t>
        </w:r>
      </w:hyperlink>
      <w:r>
        <w:rPr>
          <w:bCs/>
          <w:color w:val="000000"/>
          <w:sz w:val="28"/>
          <w:szCs w:val="28"/>
        </w:rPr>
        <w:t xml:space="preserve">, </w:t>
      </w:r>
      <w:hyperlink r:id="rId45" w:tooltip="consultantplus://offline/ref=A20C9AA81D2480F4DDC7CAFCBB98CB5C4072B517E0EAAC3B652B2BBF4C28B80443C555B30EEC3ABDF8AFD375B7DFC860C6857FD26A84S1oEE" w:history="1">
        <w:r>
          <w:rPr>
            <w:bCs/>
            <w:color w:val="000000"/>
            <w:sz w:val="28"/>
            <w:szCs w:val="28"/>
          </w:rPr>
          <w:t>частью первой статьи 239</w:t>
        </w:r>
      </w:hyperlink>
      <w:r>
        <w:rPr>
          <w:bCs/>
          <w:color w:val="000000"/>
          <w:sz w:val="28"/>
          <w:szCs w:val="28"/>
        </w:rPr>
        <w:t xml:space="preserve">, </w:t>
      </w:r>
      <w:hyperlink r:id="rId46" w:tooltip="consultantplus://offline/ref=A20C9AA81D2480F4DDC7CAFCBB98CB5C4072B517E0EAAC3B652B2BBF4C28B80443C555B009E43ABDF8AFD375B7DFC860C6857FD26A84S1oEE" w:history="1">
        <w:r>
          <w:rPr>
            <w:bCs/>
            <w:color w:val="000000"/>
            <w:sz w:val="28"/>
            <w:szCs w:val="28"/>
          </w:rPr>
          <w:t>частью второй статьи 243.4</w:t>
        </w:r>
      </w:hyperlink>
      <w:r>
        <w:rPr>
          <w:bCs/>
          <w:color w:val="000000"/>
          <w:sz w:val="28"/>
          <w:szCs w:val="28"/>
        </w:rPr>
        <w:t xml:space="preserve">, </w:t>
      </w:r>
      <w:hyperlink r:id="rId47" w:tooltip="consultantplus://offline/ref=A20C9AA81D2480F4DDC7CAFCBB98CB5C4072B517E0EAAC3B652B2BBF4C28B80443C555B30FEC3AB4ACF5C371FE88C27CC19E61D574841E48SEo1E" w:history="1">
        <w:r>
          <w:rPr>
            <w:bCs/>
            <w:color w:val="000000"/>
            <w:sz w:val="28"/>
            <w:szCs w:val="28"/>
          </w:rPr>
          <w:t>частью второй статьи 244</w:t>
        </w:r>
      </w:hyperlink>
      <w:r>
        <w:rPr>
          <w:bCs/>
          <w:color w:val="000000"/>
          <w:sz w:val="28"/>
          <w:szCs w:val="28"/>
        </w:rPr>
        <w:t xml:space="preserve">, </w:t>
      </w:r>
      <w:hyperlink r:id="rId48" w:tooltip="consultantplus://offline/ref=A20C9AA81D2480F4DDC7CAFCBB98CB5C4072B517E0EAAC3B652B2BBF4C28B80443C555B00BEB3DBDF8AFD375B7DFC860C6857FD26A84S1oEE" w:history="1">
        <w:r>
          <w:rPr>
            <w:bCs/>
            <w:color w:val="000000"/>
            <w:sz w:val="28"/>
            <w:szCs w:val="28"/>
          </w:rPr>
          <w:t>частью первой.1 статьи 258.1</w:t>
        </w:r>
      </w:hyperlink>
      <w:r>
        <w:rPr>
          <w:bCs/>
          <w:color w:val="000000"/>
          <w:sz w:val="28"/>
          <w:szCs w:val="28"/>
        </w:rPr>
        <w:t xml:space="preserve">, </w:t>
      </w:r>
      <w:hyperlink r:id="rId49" w:tooltip="consultantplus://offline/ref=A20C9AA81D2480F4DDC7CAFCBB98CB5C4072B517E0EAAC3B652B2BBF4C28B80443C555BB07EC37E2FDBAC22DB8DAD17EC39E63D068S8o6E" w:history="1">
        <w:r>
          <w:rPr>
            <w:bCs/>
            <w:color w:val="000000"/>
            <w:sz w:val="28"/>
            <w:szCs w:val="28"/>
          </w:rPr>
          <w:t>частями первой</w:t>
        </w:r>
      </w:hyperlink>
      <w:r>
        <w:rPr>
          <w:bCs/>
          <w:color w:val="000000"/>
          <w:sz w:val="28"/>
          <w:szCs w:val="28"/>
        </w:rPr>
        <w:t xml:space="preserve"> и </w:t>
      </w:r>
      <w:hyperlink r:id="rId50" w:tooltip="consultantplus://offline/ref=A20C9AA81D2480F4DDC7CAFCBB98CB5C4072B517E0EAAC3B652B2BBF4C28B80443C555BB07EE37E2FDBAC22DB8DAD17EC39E63D068S8o6E" w:history="1">
        <w:r>
          <w:rPr>
            <w:bCs/>
            <w:color w:val="000000"/>
            <w:sz w:val="28"/>
            <w:szCs w:val="28"/>
          </w:rPr>
          <w:t>второй статьи 273</w:t>
        </w:r>
      </w:hyperlink>
      <w:r>
        <w:rPr>
          <w:bCs/>
          <w:color w:val="000000"/>
          <w:sz w:val="28"/>
          <w:szCs w:val="28"/>
        </w:rPr>
        <w:t xml:space="preserve">, </w:t>
      </w:r>
      <w:hyperlink r:id="rId51" w:tooltip="consultantplus://offline/ref=A20C9AA81D2480F4DDC7CAFCBB98CB5C4072B517E0EAAC3B652B2BBF4C28B80443C555B00DE53CBDF8AFD375B7DFC860C6857FD26A84S1oEE" w:history="1">
        <w:r>
          <w:rPr>
            <w:bCs/>
            <w:color w:val="000000"/>
            <w:sz w:val="28"/>
            <w:szCs w:val="28"/>
          </w:rPr>
          <w:t>частью первой статьи 274.1</w:t>
        </w:r>
      </w:hyperlink>
      <w:r>
        <w:rPr>
          <w:bCs/>
          <w:color w:val="000000"/>
          <w:sz w:val="28"/>
          <w:szCs w:val="28"/>
        </w:rPr>
        <w:t xml:space="preserve">, </w:t>
      </w:r>
      <w:hyperlink r:id="rId52" w:tooltip="consultantplus://offline/ref=A20C9AA81D2480F4DDC7CAFCBB98CB5C4072B517E0EAAC3B652B2BBF4C28B80443C555B309EE3ABDF8AFD375B7DFC860C6857FD26A84S1oEE" w:history="1">
        <w:r>
          <w:rPr>
            <w:bCs/>
            <w:color w:val="000000"/>
            <w:sz w:val="28"/>
            <w:szCs w:val="28"/>
          </w:rPr>
          <w:t>частью второй статьи 280</w:t>
        </w:r>
      </w:hyperlink>
      <w:r>
        <w:rPr>
          <w:bCs/>
          <w:color w:val="000000"/>
          <w:sz w:val="28"/>
          <w:szCs w:val="28"/>
        </w:rPr>
        <w:t xml:space="preserve">, </w:t>
      </w:r>
      <w:hyperlink r:id="rId53" w:tooltip="consultantplus://offline/ref=A20C9AA81D2480F4DDC7CAFCBB98CB5C4072B517E0EAAC3B652B2BBF4C28B80443C555B309E53EBDF8AFD375B7DFC860C6857FD26A84S1oEE" w:history="1">
        <w:r>
          <w:rPr>
            <w:bCs/>
            <w:color w:val="000000"/>
            <w:sz w:val="28"/>
            <w:szCs w:val="28"/>
          </w:rPr>
          <w:t>частью второй статьи 280.1</w:t>
        </w:r>
      </w:hyperlink>
      <w:r>
        <w:rPr>
          <w:bCs/>
          <w:color w:val="000000"/>
          <w:sz w:val="28"/>
          <w:szCs w:val="28"/>
        </w:rPr>
        <w:t xml:space="preserve">, </w:t>
      </w:r>
      <w:hyperlink r:id="rId54" w:tooltip="consultantplus://offline/ref=A20C9AA81D2480F4DDC7CAFCBB98CB5C4072B517E0EAAC3B652B2BBF4C28B80443C555B00AEC3DBDF8AFD375B7DFC860C6857FD26A84S1oEE" w:history="1">
        <w:r>
          <w:rPr>
            <w:bCs/>
            <w:color w:val="000000"/>
            <w:sz w:val="28"/>
            <w:szCs w:val="28"/>
          </w:rPr>
          <w:t>частью первой статьи 282</w:t>
        </w:r>
      </w:hyperlink>
      <w:r>
        <w:rPr>
          <w:bCs/>
          <w:color w:val="000000"/>
          <w:sz w:val="28"/>
          <w:szCs w:val="28"/>
        </w:rPr>
        <w:t xml:space="preserve">, </w:t>
      </w:r>
      <w:hyperlink r:id="rId55" w:tooltip="consultantplus://offline/ref=A20C9AA81D2480F4DDC7CAFCBB98CB5C4072B517E0EAAC3B652B2BBF4C28B80443C555B30FEC35B2A8F5C371FE88C27CC19E61D574841E48SEo1E" w:history="1">
        <w:r>
          <w:rPr>
            <w:bCs/>
            <w:color w:val="000000"/>
            <w:sz w:val="28"/>
            <w:szCs w:val="28"/>
          </w:rPr>
          <w:t>частью третьей статьи 296</w:t>
        </w:r>
      </w:hyperlink>
      <w:r>
        <w:rPr>
          <w:bCs/>
          <w:color w:val="000000"/>
          <w:sz w:val="28"/>
          <w:szCs w:val="28"/>
        </w:rPr>
        <w:t xml:space="preserve">, </w:t>
      </w:r>
      <w:hyperlink r:id="rId56" w:tooltip="consultantplus://offline/ref=A20C9AA81D2480F4DDC7CAFCBB98CB5C4072B517E0EAAC3B652B2BBF4C28B80443C555B30FEF3CB7A9F5C371FE88C27CC19E61D574841E48SEo1E" w:history="1">
        <w:r>
          <w:rPr>
            <w:bCs/>
            <w:color w:val="000000"/>
            <w:sz w:val="28"/>
            <w:szCs w:val="28"/>
          </w:rPr>
          <w:t>частью третьей статьи 309</w:t>
        </w:r>
      </w:hyperlink>
      <w:r>
        <w:rPr>
          <w:bCs/>
          <w:color w:val="000000"/>
          <w:sz w:val="28"/>
          <w:szCs w:val="28"/>
        </w:rPr>
        <w:t xml:space="preserve">, </w:t>
      </w:r>
      <w:hyperlink r:id="rId57" w:tooltip="consultantplus://offline/ref=A20C9AA81D2480F4DDC7CAFCBB98CB5C4072B517E0EAAC3B652B2BBF4C28B80443C555B30FEF3CB5AFF5C371FE88C27CC19E61D574841E48SEo1E" w:history="1">
        <w:r>
          <w:rPr>
            <w:bCs/>
            <w:color w:val="000000"/>
            <w:sz w:val="28"/>
            <w:szCs w:val="28"/>
          </w:rPr>
          <w:t>частями первой</w:t>
        </w:r>
      </w:hyperlink>
      <w:r>
        <w:rPr>
          <w:bCs/>
          <w:color w:val="000000"/>
          <w:sz w:val="28"/>
          <w:szCs w:val="28"/>
        </w:rPr>
        <w:t xml:space="preserve"> и </w:t>
      </w:r>
      <w:hyperlink r:id="rId58" w:tooltip="consultantplus://offline/ref=A20C9AA81D2480F4DDC7CAFCBB98CB5C4072B517E0EAAC3B652B2BBF4C28B80443C555B30FEE3DB7AAF5C371FE88C27CC19E61D574841E48SEo1E" w:history="1">
        <w:r>
          <w:rPr>
            <w:bCs/>
            <w:color w:val="000000"/>
            <w:sz w:val="28"/>
            <w:szCs w:val="28"/>
          </w:rPr>
          <w:t>второй статьи 313</w:t>
        </w:r>
      </w:hyperlink>
      <w:r>
        <w:rPr>
          <w:bCs/>
          <w:color w:val="000000"/>
          <w:sz w:val="28"/>
          <w:szCs w:val="28"/>
        </w:rPr>
        <w:t xml:space="preserve">, </w:t>
      </w:r>
      <w:hyperlink r:id="rId59" w:tooltip="consultantplus://offline/ref=A20C9AA81D2480F4DDC7CAFCBB98CB5C4072B517E0EAAC3B652B2BBF4C28B80443C555B30FEF3CB3A9F5C371FE88C27CC19E61D574841E48SEo1E" w:history="1">
        <w:r>
          <w:rPr>
            <w:bCs/>
            <w:color w:val="000000"/>
            <w:sz w:val="28"/>
            <w:szCs w:val="28"/>
          </w:rPr>
          <w:t>частью первой статьи 318</w:t>
        </w:r>
      </w:hyperlink>
      <w:r>
        <w:rPr>
          <w:bCs/>
          <w:color w:val="000000"/>
          <w:sz w:val="28"/>
          <w:szCs w:val="28"/>
        </w:rPr>
        <w:t xml:space="preserve">, </w:t>
      </w:r>
      <w:hyperlink r:id="rId60" w:tooltip="consultantplus://offline/ref=A20C9AA81D2480F4DDC7CAFCBB98CB5C4072B517E0EAAC3B652B2BBF4C28B80443C555B30FEF3EB0A4F5C371FE88C27CC19E61D574841E48SEo1E" w:history="1">
        <w:r>
          <w:rPr>
            <w:bCs/>
            <w:color w:val="000000"/>
            <w:sz w:val="28"/>
            <w:szCs w:val="28"/>
          </w:rPr>
          <w:t>частью второй статьи 354</w:t>
        </w:r>
      </w:hyperlink>
      <w:r>
        <w:rPr>
          <w:bCs/>
          <w:color w:val="000000"/>
          <w:sz w:val="28"/>
          <w:szCs w:val="28"/>
        </w:rPr>
        <w:t xml:space="preserve">, </w:t>
      </w:r>
      <w:hyperlink r:id="rId61" w:tooltip="consultantplus://offline/ref=A20C9AA81D2480F4DDC7CAFCBB98CB5C4072B517E0EAAC3B652B2BBF4C28B80443C555B309EF3DBDF8AFD375B7DFC860C6857FD26A84S1oEE" w:history="1">
        <w:r>
          <w:rPr>
            <w:bCs/>
            <w:color w:val="000000"/>
            <w:sz w:val="28"/>
            <w:szCs w:val="28"/>
          </w:rPr>
          <w:t>частью второй статьи 354.1</w:t>
        </w:r>
      </w:hyperlink>
      <w:r>
        <w:rPr>
          <w:bCs/>
          <w:color w:val="000000"/>
          <w:sz w:val="28"/>
          <w:szCs w:val="28"/>
        </w:rPr>
        <w:t xml:space="preserve"> Уголовного кодекса Российской Федерации, и имеющий </w:t>
      </w:r>
      <w:r>
        <w:rPr>
          <w:bCs/>
          <w:color w:val="000000"/>
          <w:sz w:val="28"/>
          <w:szCs w:val="28"/>
          <w:highlight w:val="white"/>
        </w:rPr>
        <w:t xml:space="preserve">на день </w:t>
      </w:r>
      <w:r>
        <w:rPr>
          <w:color w:val="000000" w:themeColor="dark1"/>
          <w:sz w:val="28"/>
          <w:szCs w:val="28"/>
          <w:highlight w:val="white"/>
        </w:rPr>
        <w:t>представления Совету депутатов</w:t>
      </w:r>
      <w:r>
        <w:rPr>
          <w:bCs/>
          <w:color w:val="000000"/>
          <w:sz w:val="28"/>
          <w:szCs w:val="28"/>
        </w:rPr>
        <w:t xml:space="preserve"> неснятую и непогашенную судимость за указанные преступления,</w:t>
      </w:r>
      <w:r>
        <w:rPr>
          <w:bCs/>
          <w:color w:val="7030A0"/>
          <w:sz w:val="28"/>
          <w:szCs w:val="28"/>
        </w:rPr>
        <w:t xml:space="preserve"> </w:t>
      </w:r>
      <w:r>
        <w:rPr>
          <w:bCs/>
          <w:color w:val="000000"/>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w:t>
      </w:r>
      <w:r>
        <w:rPr>
          <w:bCs/>
          <w:color w:val="000000"/>
          <w:sz w:val="28"/>
          <w:szCs w:val="28"/>
        </w:rPr>
        <w:t>- до истечения пяти лет со дня снятия или погашения судимости;</w:t>
      </w:r>
    </w:p>
    <w:p w:rsidR="00C02BF5" w:rsidRDefault="000001D4">
      <w:pPr>
        <w:tabs>
          <w:tab w:val="left" w:pos="0"/>
        </w:tabs>
        <w:ind w:firstLine="851"/>
        <w:jc w:val="both"/>
        <w:rPr>
          <w:color w:val="000000"/>
          <w:sz w:val="28"/>
          <w:szCs w:val="28"/>
        </w:rPr>
      </w:pPr>
      <w:r>
        <w:rPr>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C02BF5" w:rsidRDefault="000001D4">
      <w:pPr>
        <w:tabs>
          <w:tab w:val="left" w:pos="0"/>
        </w:tabs>
        <w:ind w:firstLine="851"/>
        <w:jc w:val="both"/>
        <w:rPr>
          <w:color w:val="000000"/>
          <w:sz w:val="28"/>
          <w:szCs w:val="28"/>
        </w:rPr>
      </w:pPr>
      <w:r>
        <w:rPr>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C02BF5" w:rsidRDefault="000001D4">
      <w:pPr>
        <w:tabs>
          <w:tab w:val="left" w:pos="0"/>
        </w:tabs>
        <w:ind w:firstLine="851"/>
        <w:jc w:val="both"/>
        <w:rPr>
          <w:color w:val="000000"/>
          <w:sz w:val="28"/>
          <w:szCs w:val="28"/>
        </w:rPr>
      </w:pPr>
      <w:r>
        <w:rPr>
          <w:color w:val="000000"/>
          <w:sz w:val="28"/>
          <w:szCs w:val="28"/>
        </w:rPr>
        <w:t xml:space="preserve">10) не достигший на день </w:t>
      </w:r>
      <w:r>
        <w:rPr>
          <w:color w:val="000000" w:themeColor="dark1"/>
          <w:sz w:val="28"/>
          <w:szCs w:val="28"/>
          <w:highlight w:val="white"/>
        </w:rPr>
        <w:t>представления Совету депутатов</w:t>
      </w:r>
      <w:r>
        <w:rPr>
          <w:color w:val="000000"/>
          <w:sz w:val="28"/>
          <w:szCs w:val="28"/>
        </w:rPr>
        <w:t xml:space="preserve"> возраста 21 года;</w:t>
      </w:r>
    </w:p>
    <w:p w:rsidR="00C02BF5" w:rsidRDefault="000001D4">
      <w:pPr>
        <w:tabs>
          <w:tab w:val="left" w:pos="0"/>
        </w:tabs>
        <w:ind w:firstLine="851"/>
        <w:jc w:val="both"/>
        <w:rPr>
          <w:sz w:val="28"/>
          <w:szCs w:val="28"/>
        </w:rPr>
      </w:pPr>
      <w:r>
        <w:rPr>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w:t>
      </w:r>
      <w:r>
        <w:rPr>
          <w:color w:val="000000"/>
          <w:sz w:val="28"/>
          <w:szCs w:val="28"/>
        </w:rPr>
        <w:lastRenderedPageBreak/>
        <w:t xml:space="preserve">должности в течение определенного срока, если указанный срок не истекает до дня </w:t>
      </w:r>
      <w:r>
        <w:rPr>
          <w:sz w:val="28"/>
          <w:szCs w:val="28"/>
        </w:rPr>
        <w:t>представления Совету депутатов;</w:t>
      </w:r>
    </w:p>
    <w:p w:rsidR="00C02BF5" w:rsidRDefault="000001D4">
      <w:pPr>
        <w:tabs>
          <w:tab w:val="left" w:pos="0"/>
        </w:tabs>
        <w:ind w:firstLine="851"/>
        <w:jc w:val="both"/>
        <w:rPr>
          <w:sz w:val="28"/>
          <w:szCs w:val="28"/>
        </w:rPr>
      </w:pPr>
      <w:r>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C02BF5" w:rsidRDefault="000001D4">
      <w:pPr>
        <w:tabs>
          <w:tab w:val="left" w:pos="0"/>
        </w:tabs>
        <w:ind w:firstLine="851"/>
        <w:jc w:val="both"/>
        <w:rPr>
          <w:sz w:val="28"/>
          <w:szCs w:val="28"/>
        </w:rPr>
      </w:pPr>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2" w:tooltip="consultantplus://offline/ref=9C4A6AC4A5395C8037EFECD9395C764C1EB8D1AEB7E1E04984F4D213ADDCB988E525E7F2A9E2929B87C9C3D5CDIEW3C" w:history="1">
        <w:r>
          <w:rPr>
            <w:sz w:val="28"/>
            <w:szCs w:val="28"/>
          </w:rPr>
          <w:t>законом</w:t>
        </w:r>
      </w:hyperlink>
      <w:r>
        <w:rPr>
          <w:sz w:val="28"/>
          <w:szCs w:val="28"/>
        </w:rPr>
        <w:t xml:space="preserve"> от 25 июля 2002 года № 114-ФЗ «О противодействии экстремистской деятельности» либо Федеральным </w:t>
      </w:r>
      <w:hyperlink r:id="rId63" w:tooltip="consultantplus://offline/ref=9C4A6AC4A5395C8037EFECD9395C764C1EB6D1ACB6E9E04984F4D213ADDCB988E525E7F2A9E2929B87C9C3D5CDIEW3C" w:history="1">
        <w:r>
          <w:rPr>
            <w:sz w:val="28"/>
            <w:szCs w:val="28"/>
          </w:rPr>
          <w:t>законом</w:t>
        </w:r>
      </w:hyperlink>
      <w:r>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C02BF5" w:rsidRDefault="000001D4">
      <w:pPr>
        <w:tabs>
          <w:tab w:val="left" w:pos="0"/>
        </w:tabs>
        <w:ind w:firstLine="851"/>
        <w:jc w:val="both"/>
        <w:rPr>
          <w:sz w:val="28"/>
          <w:szCs w:val="28"/>
        </w:rPr>
      </w:pPr>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C02BF5" w:rsidRDefault="000001D4">
      <w:pPr>
        <w:tabs>
          <w:tab w:val="left" w:pos="0"/>
        </w:tabs>
        <w:ind w:firstLine="851"/>
        <w:jc w:val="both"/>
        <w:rPr>
          <w:sz w:val="28"/>
          <w:szCs w:val="28"/>
        </w:rPr>
      </w:pPr>
      <w:r>
        <w:rPr>
          <w:sz w:val="28"/>
          <w:szCs w:val="28"/>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w:t>
      </w:r>
      <w:r>
        <w:rPr>
          <w:sz w:val="28"/>
          <w:szCs w:val="28"/>
        </w:rPr>
        <w:lastRenderedPageBreak/>
        <w:t>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C02BF5" w:rsidRDefault="000001D4">
      <w:pPr>
        <w:tabs>
          <w:tab w:val="left" w:pos="0"/>
        </w:tabs>
        <w:ind w:firstLine="851"/>
        <w:jc w:val="both"/>
        <w:rPr>
          <w:sz w:val="28"/>
          <w:szCs w:val="28"/>
        </w:rPr>
      </w:pPr>
      <w:r>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C02BF5" w:rsidRDefault="000001D4">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w:t>
      </w:r>
      <w:r>
        <w:rPr>
          <w:color w:val="000000" w:themeColor="text1"/>
          <w:sz w:val="28"/>
          <w:szCs w:val="28"/>
        </w:rPr>
        <w:t>,</w:t>
      </w:r>
      <w:r>
        <w:rPr>
          <w:sz w:val="28"/>
          <w:szCs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C02BF5" w:rsidRDefault="000001D4">
      <w:pPr>
        <w:tabs>
          <w:tab w:val="left" w:pos="0"/>
        </w:tabs>
        <w:ind w:firstLine="851"/>
        <w:jc w:val="both"/>
        <w:rPr>
          <w:color w:val="000000" w:themeColor="dark1"/>
          <w:sz w:val="28"/>
          <w:szCs w:val="28"/>
        </w:rPr>
      </w:pPr>
      <w:r>
        <w:rPr>
          <w:color w:val="000000" w:themeColor="dark1"/>
          <w:sz w:val="28"/>
          <w:szCs w:val="28"/>
        </w:rPr>
        <w:t>14) имеющий статус иностранного агента.</w:t>
      </w:r>
    </w:p>
    <w:p w:rsidR="00C02BF5" w:rsidRDefault="000001D4">
      <w:pPr>
        <w:tabs>
          <w:tab w:val="left" w:pos="0"/>
        </w:tabs>
        <w:ind w:firstLine="851"/>
        <w:jc w:val="both"/>
        <w:rPr>
          <w:color w:val="000000"/>
          <w:sz w:val="28"/>
          <w:szCs w:val="28"/>
        </w:rPr>
      </w:pPr>
      <w:r>
        <w:rPr>
          <w:sz w:val="28"/>
          <w:szCs w:val="28"/>
        </w:rPr>
        <w:t>3.2.Гражданин Российской Федерации представляет в конкурсную комиссию следующие документы и сведения</w:t>
      </w:r>
      <w:r>
        <w:rPr>
          <w:color w:val="000000"/>
          <w:sz w:val="28"/>
          <w:szCs w:val="28"/>
        </w:rPr>
        <w:t>:</w:t>
      </w:r>
    </w:p>
    <w:p w:rsidR="00C02BF5" w:rsidRDefault="000001D4">
      <w:pPr>
        <w:tabs>
          <w:tab w:val="left" w:pos="0"/>
        </w:tabs>
        <w:ind w:firstLine="851"/>
        <w:contextualSpacing/>
        <w:jc w:val="both"/>
        <w:rPr>
          <w:color w:val="000000"/>
          <w:sz w:val="28"/>
          <w:szCs w:val="28"/>
        </w:rPr>
      </w:pPr>
      <w:r>
        <w:rPr>
          <w:color w:val="000000"/>
          <w:sz w:val="28"/>
          <w:szCs w:val="28"/>
        </w:rPr>
        <w:t>1) личное заявление (приложение 1 к настоящему Положению);</w:t>
      </w:r>
    </w:p>
    <w:p w:rsidR="00C02BF5" w:rsidRDefault="000001D4">
      <w:pPr>
        <w:tabs>
          <w:tab w:val="left" w:pos="0"/>
        </w:tabs>
        <w:ind w:firstLine="851"/>
        <w:contextualSpacing/>
        <w:jc w:val="both"/>
        <w:rPr>
          <w:color w:val="000000"/>
          <w:sz w:val="28"/>
          <w:szCs w:val="28"/>
        </w:rPr>
      </w:pPr>
      <w:r>
        <w:rPr>
          <w:color w:val="000000"/>
          <w:sz w:val="28"/>
          <w:szCs w:val="28"/>
        </w:rPr>
        <w:t>2) две фотографии размером 4х6 см;</w:t>
      </w:r>
    </w:p>
    <w:p w:rsidR="00C02BF5" w:rsidRDefault="000001D4">
      <w:pPr>
        <w:tabs>
          <w:tab w:val="left" w:pos="0"/>
        </w:tabs>
        <w:ind w:firstLine="851"/>
        <w:contextualSpacing/>
        <w:jc w:val="both"/>
        <w:rPr>
          <w:color w:val="000000"/>
          <w:sz w:val="28"/>
          <w:szCs w:val="28"/>
        </w:rPr>
      </w:pPr>
      <w:r>
        <w:rPr>
          <w:color w:val="000000"/>
          <w:sz w:val="28"/>
          <w:szCs w:val="28"/>
        </w:rPr>
        <w:t>3) </w:t>
      </w:r>
      <w:r>
        <w:rPr>
          <w:color w:val="000000"/>
          <w:sz w:val="28"/>
          <w:szCs w:val="28"/>
          <w:highlight w:val="white"/>
        </w:rPr>
        <w:t>заполненную и подписанную</w:t>
      </w:r>
      <w:r>
        <w:rPr>
          <w:color w:val="000000"/>
          <w:sz w:val="28"/>
          <w:szCs w:val="28"/>
        </w:rPr>
        <w:t xml:space="preserve"> анкету (приложение 2 к настоящему Положению);</w:t>
      </w:r>
    </w:p>
    <w:p w:rsidR="00C02BF5" w:rsidRDefault="000001D4">
      <w:pPr>
        <w:tabs>
          <w:tab w:val="left" w:pos="0"/>
        </w:tabs>
        <w:ind w:firstLine="851"/>
        <w:contextualSpacing/>
        <w:jc w:val="both"/>
        <w:rPr>
          <w:color w:val="000000"/>
          <w:sz w:val="28"/>
          <w:szCs w:val="28"/>
        </w:rPr>
      </w:pPr>
      <w:r>
        <w:rPr>
          <w:color w:val="000000"/>
          <w:sz w:val="28"/>
          <w:szCs w:val="28"/>
        </w:rPr>
        <w:t>4) паспорт или документ, заменяющий паспорт гражданина Российской Федерации;</w:t>
      </w:r>
    </w:p>
    <w:p w:rsidR="00C02BF5" w:rsidRDefault="000001D4">
      <w:pPr>
        <w:tabs>
          <w:tab w:val="left" w:pos="0"/>
        </w:tabs>
        <w:ind w:firstLine="851"/>
        <w:contextualSpacing/>
        <w:jc w:val="both"/>
        <w:rPr>
          <w:color w:val="000000"/>
          <w:sz w:val="28"/>
          <w:szCs w:val="28"/>
        </w:rPr>
      </w:pPr>
      <w:r>
        <w:rPr>
          <w:color w:val="000000"/>
          <w:sz w:val="28"/>
          <w:szCs w:val="28"/>
        </w:rPr>
        <w:t xml:space="preserve">5) программу развития муниципального </w:t>
      </w:r>
      <w:r>
        <w:rPr>
          <w:sz w:val="28"/>
          <w:szCs w:val="28"/>
        </w:rPr>
        <w:t xml:space="preserve">образования </w:t>
      </w:r>
      <w:r>
        <w:rPr>
          <w:color w:val="000000"/>
          <w:sz w:val="28"/>
          <w:szCs w:val="28"/>
        </w:rPr>
        <w:t xml:space="preserve">(предложения по улучшению качества жизни населения в </w:t>
      </w:r>
      <w:r w:rsidR="00E35FD2">
        <w:rPr>
          <w:sz w:val="28"/>
          <w:szCs w:val="28"/>
        </w:rPr>
        <w:t>Горбуновском сельсовете Куйбышевского района Новосибирской области</w:t>
      </w:r>
      <w:r w:rsidR="004922BF">
        <w:rPr>
          <w:sz w:val="28"/>
          <w:szCs w:val="28"/>
        </w:rPr>
        <w:t>)</w:t>
      </w:r>
      <w:r>
        <w:rPr>
          <w:color w:val="000000"/>
          <w:sz w:val="28"/>
          <w:szCs w:val="28"/>
        </w:rPr>
        <w:t>, подготовленную в соответствии с требованиями, указанными в приложении 3 к настоящему Положению;</w:t>
      </w:r>
    </w:p>
    <w:p w:rsidR="00C02BF5" w:rsidRDefault="000001D4">
      <w:pPr>
        <w:tabs>
          <w:tab w:val="left" w:pos="0"/>
        </w:tabs>
        <w:ind w:firstLine="851"/>
        <w:contextualSpacing/>
        <w:jc w:val="both"/>
        <w:rPr>
          <w:color w:val="000000"/>
          <w:sz w:val="28"/>
          <w:szCs w:val="28"/>
        </w:rPr>
      </w:pPr>
      <w:r>
        <w:rPr>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color w:val="000000"/>
          <w:spacing w:val="-5"/>
          <w:sz w:val="28"/>
          <w:szCs w:val="28"/>
        </w:rPr>
        <w:t>;</w:t>
      </w:r>
      <w:r>
        <w:rPr>
          <w:rStyle w:val="af9"/>
          <w:color w:val="000000"/>
          <w:spacing w:val="-5"/>
          <w:sz w:val="28"/>
          <w:szCs w:val="28"/>
        </w:rPr>
        <w:footnoteReference w:id="1"/>
      </w:r>
    </w:p>
    <w:p w:rsidR="00C02BF5" w:rsidRDefault="000001D4">
      <w:pPr>
        <w:widowControl w:val="0"/>
        <w:shd w:val="clear" w:color="auto" w:fill="FFFFFF"/>
        <w:tabs>
          <w:tab w:val="left" w:pos="542"/>
        </w:tabs>
        <w:spacing w:before="43"/>
        <w:ind w:firstLine="851"/>
        <w:contextualSpacing/>
        <w:rPr>
          <w:color w:val="000000"/>
          <w:spacing w:val="-12"/>
          <w:sz w:val="28"/>
          <w:szCs w:val="28"/>
        </w:rPr>
      </w:pPr>
      <w:r>
        <w:rPr>
          <w:color w:val="000000"/>
          <w:spacing w:val="-4"/>
          <w:sz w:val="28"/>
          <w:szCs w:val="28"/>
        </w:rPr>
        <w:t>7) документы об образовании;</w:t>
      </w:r>
    </w:p>
    <w:p w:rsidR="00C02BF5" w:rsidRDefault="000001D4">
      <w:pPr>
        <w:widowControl w:val="0"/>
        <w:shd w:val="clear" w:color="auto" w:fill="FFFFFF"/>
        <w:tabs>
          <w:tab w:val="left" w:pos="542"/>
        </w:tabs>
        <w:spacing w:before="38"/>
        <w:ind w:right="14" w:firstLine="851"/>
        <w:contextualSpacing/>
        <w:jc w:val="both"/>
        <w:rPr>
          <w:color w:val="000000"/>
          <w:spacing w:val="-14"/>
          <w:sz w:val="28"/>
          <w:szCs w:val="28"/>
        </w:rPr>
      </w:pPr>
      <w:r>
        <w:rPr>
          <w:color w:val="000000"/>
          <w:spacing w:val="-6"/>
          <w:sz w:val="28"/>
          <w:szCs w:val="28"/>
        </w:rPr>
        <w:t xml:space="preserve">8) другие документы или их копии, характеризующие его профессиональную </w:t>
      </w:r>
      <w:r>
        <w:rPr>
          <w:color w:val="000000"/>
          <w:spacing w:val="-1"/>
          <w:sz w:val="28"/>
          <w:szCs w:val="28"/>
        </w:rPr>
        <w:t xml:space="preserve">подготовку, характеристики, награды, рекомендации (предоставляются </w:t>
      </w:r>
      <w:r>
        <w:rPr>
          <w:color w:val="000000"/>
          <w:sz w:val="28"/>
          <w:szCs w:val="28"/>
        </w:rPr>
        <w:t>по желанию кандидата).</w:t>
      </w:r>
    </w:p>
    <w:p w:rsidR="00C02BF5" w:rsidRDefault="000001D4">
      <w:pPr>
        <w:ind w:firstLine="851"/>
        <w:jc w:val="both"/>
        <w:rPr>
          <w:color w:val="000000"/>
          <w:sz w:val="28"/>
          <w:szCs w:val="28"/>
        </w:rPr>
      </w:pPr>
      <w:r>
        <w:rPr>
          <w:color w:val="000000"/>
          <w:sz w:val="28"/>
          <w:szCs w:val="28"/>
        </w:rPr>
        <w:lastRenderedPageBreak/>
        <w:t>3.3.В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C02BF5" w:rsidRDefault="000001D4">
      <w:pPr>
        <w:ind w:firstLine="851"/>
        <w:jc w:val="both"/>
        <w:rPr>
          <w:color w:val="000000"/>
          <w:sz w:val="28"/>
          <w:szCs w:val="28"/>
          <w:highlight w:val="white"/>
        </w:rPr>
      </w:pPr>
      <w:r>
        <w:rPr>
          <w:color w:val="000000"/>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145959">
        <w:rPr>
          <w:sz w:val="28"/>
          <w:szCs w:val="28"/>
        </w:rPr>
        <w:t>Горбуновского сельсовета Куйбышевского района Новосибирской области</w:t>
      </w:r>
      <w:r w:rsidR="00145959">
        <w:rPr>
          <w:color w:val="000000"/>
          <w:sz w:val="28"/>
          <w:szCs w:val="28"/>
          <w:highlight w:val="white"/>
          <w:shd w:val="clear" w:color="auto" w:fill="FFFF00"/>
        </w:rPr>
        <w:t xml:space="preserve"> </w:t>
      </w:r>
      <w:r>
        <w:rPr>
          <w:color w:val="000000"/>
          <w:sz w:val="28"/>
          <w:szCs w:val="28"/>
          <w:highlight w:val="white"/>
          <w:shd w:val="clear" w:color="auto" w:fill="FFFF00"/>
        </w:rPr>
        <w:t>(на отчетную дату)</w:t>
      </w:r>
      <w:r>
        <w:rPr>
          <w:color w:val="000000"/>
          <w:sz w:val="28"/>
          <w:szCs w:val="28"/>
          <w:highlight w:val="white"/>
        </w:rPr>
        <w:t>;</w:t>
      </w:r>
    </w:p>
    <w:p w:rsidR="00C02BF5" w:rsidRDefault="000001D4">
      <w:pPr>
        <w:ind w:firstLine="851"/>
        <w:jc w:val="both"/>
        <w:rPr>
          <w:color w:val="000000"/>
          <w:sz w:val="28"/>
          <w:szCs w:val="28"/>
          <w:highlight w:val="white"/>
        </w:rPr>
      </w:pPr>
      <w:r>
        <w:rPr>
          <w:color w:val="000000"/>
          <w:sz w:val="28"/>
          <w:szCs w:val="28"/>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341923">
        <w:rPr>
          <w:sz w:val="28"/>
          <w:szCs w:val="28"/>
        </w:rPr>
        <w:t>Горбуновского сельсовета Куйбышевского района Новосибирской области</w:t>
      </w:r>
      <w:r>
        <w:rPr>
          <w:color w:val="000000"/>
          <w:sz w:val="28"/>
          <w:szCs w:val="28"/>
          <w:highlight w:val="white"/>
        </w:rPr>
        <w:t xml:space="preserve"> </w:t>
      </w:r>
      <w:r>
        <w:rPr>
          <w:color w:val="000000"/>
          <w:sz w:val="28"/>
          <w:szCs w:val="28"/>
          <w:highlight w:val="white"/>
          <w:shd w:val="clear" w:color="auto" w:fill="FFFF00"/>
        </w:rPr>
        <w:t>(на отчетную дату)</w:t>
      </w:r>
      <w:r>
        <w:rPr>
          <w:color w:val="000000"/>
          <w:sz w:val="28"/>
          <w:szCs w:val="28"/>
          <w:highlight w:val="white"/>
        </w:rPr>
        <w:t>.</w:t>
      </w:r>
    </w:p>
    <w:p w:rsidR="00C02BF5" w:rsidRDefault="000001D4">
      <w:pPr>
        <w:ind w:firstLine="851"/>
        <w:jc w:val="both"/>
        <w:rPr>
          <w:sz w:val="28"/>
          <w:szCs w:val="28"/>
        </w:rPr>
      </w:pPr>
      <w:r>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02BF5" w:rsidRDefault="000001D4">
      <w:pPr>
        <w:widowControl w:val="0"/>
        <w:shd w:val="clear" w:color="auto" w:fill="FFFFFF"/>
        <w:tabs>
          <w:tab w:val="left" w:pos="709"/>
        </w:tabs>
        <w:spacing w:before="48"/>
        <w:ind w:right="10" w:firstLine="851"/>
        <w:contextualSpacing/>
        <w:jc w:val="both"/>
        <w:rPr>
          <w:color w:val="000000"/>
          <w:spacing w:val="-5"/>
          <w:sz w:val="28"/>
          <w:szCs w:val="28"/>
        </w:rPr>
      </w:pPr>
      <w:r>
        <w:rPr>
          <w:color w:val="000000"/>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C02BF5" w:rsidRDefault="000001D4">
      <w:pPr>
        <w:widowControl w:val="0"/>
        <w:shd w:val="clear" w:color="auto" w:fill="FFFFFF"/>
        <w:tabs>
          <w:tab w:val="left" w:pos="709"/>
        </w:tabs>
        <w:spacing w:before="48"/>
        <w:ind w:right="10" w:firstLine="851"/>
        <w:contextualSpacing/>
        <w:jc w:val="both"/>
        <w:rPr>
          <w:color w:val="000000"/>
          <w:spacing w:val="-9"/>
          <w:sz w:val="28"/>
          <w:szCs w:val="28"/>
        </w:rPr>
      </w:pPr>
      <w:r>
        <w:rPr>
          <w:color w:val="000000"/>
          <w:spacing w:val="-5"/>
          <w:sz w:val="28"/>
          <w:szCs w:val="28"/>
        </w:rPr>
        <w:t>3.4.Документы, указанные в пунктах 3.2 и 3.3 настоящего Положения, гражданин Российской Федерации обя</w:t>
      </w:r>
      <w:r>
        <w:rPr>
          <w:color w:val="000000"/>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C02BF5" w:rsidRDefault="000001D4">
      <w:pPr>
        <w:widowControl w:val="0"/>
        <w:shd w:val="clear" w:color="auto" w:fill="FFFFFF"/>
        <w:tabs>
          <w:tab w:val="left" w:pos="709"/>
        </w:tabs>
        <w:ind w:firstLine="851"/>
        <w:contextualSpacing/>
        <w:jc w:val="both"/>
        <w:rPr>
          <w:color w:val="000000"/>
          <w:spacing w:val="-5"/>
          <w:sz w:val="28"/>
          <w:szCs w:val="28"/>
        </w:rPr>
      </w:pPr>
      <w:r>
        <w:rPr>
          <w:color w:val="000000"/>
          <w:spacing w:val="-5"/>
          <w:sz w:val="28"/>
          <w:szCs w:val="28"/>
        </w:rPr>
        <w:t xml:space="preserve">3.5.Секретарь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Pr>
          <w:spacing w:val="-5"/>
          <w:sz w:val="28"/>
          <w:szCs w:val="28"/>
        </w:rPr>
        <w:lastRenderedPageBreak/>
        <w:t>копию заявле</w:t>
      </w:r>
      <w:r>
        <w:rPr>
          <w:sz w:val="28"/>
          <w:szCs w:val="28"/>
        </w:rPr>
        <w:t>ния с отметкой о дате и времени приема документов, а также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rsidR="00C02BF5" w:rsidRDefault="000001D4">
      <w:pPr>
        <w:pStyle w:val="Pa3"/>
        <w:spacing w:line="240" w:lineRule="auto"/>
        <w:ind w:firstLine="851"/>
        <w:jc w:val="both"/>
        <w:rPr>
          <w:rFonts w:ascii="Times New Roman" w:hAnsi="Times New Roman"/>
          <w:i/>
          <w:color w:val="FF0000"/>
          <w:sz w:val="28"/>
          <w:szCs w:val="28"/>
        </w:rPr>
      </w:pPr>
      <w:r>
        <w:rPr>
          <w:rFonts w:ascii="Times New Roman" w:hAnsi="Times New Roman"/>
          <w:color w:val="000000"/>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szCs w:val="28"/>
          <w:highlight w:val="white"/>
        </w:rPr>
        <w:t xml:space="preserve">извещает </w:t>
      </w:r>
      <w:r>
        <w:rPr>
          <w:rFonts w:ascii="Times New Roman" w:hAnsi="Times New Roman"/>
          <w:color w:val="000000"/>
          <w:sz w:val="28"/>
          <w:szCs w:val="28"/>
          <w:highlight w:val="white"/>
        </w:rPr>
        <w:t>гражданина Российской Федерации или его представителя о выявленных недостатках.</w:t>
      </w:r>
      <w:r>
        <w:t xml:space="preserve"> </w:t>
      </w:r>
    </w:p>
    <w:p w:rsidR="00C02BF5" w:rsidRDefault="000001D4">
      <w:pPr>
        <w:pStyle w:val="Pa3"/>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Принятые документы для участия в конкурсе регистрируются в специальном журнале.</w:t>
      </w:r>
    </w:p>
    <w:p w:rsidR="00C02BF5" w:rsidRDefault="000001D4">
      <w:pPr>
        <w:pStyle w:val="Pa3"/>
        <w:spacing w:line="240" w:lineRule="auto"/>
        <w:ind w:firstLine="709"/>
        <w:jc w:val="both"/>
        <w:rPr>
          <w:rFonts w:cs="OctavaC"/>
          <w:color w:val="000000"/>
          <w:sz w:val="22"/>
          <w:szCs w:val="22"/>
        </w:rPr>
      </w:pPr>
      <w:r>
        <w:rPr>
          <w:rFonts w:ascii="Times New Roman" w:hAnsi="Times New Roman"/>
          <w:color w:val="000000"/>
          <w:sz w:val="28"/>
          <w:szCs w:val="28"/>
        </w:rPr>
        <w:t>Все документы</w:t>
      </w:r>
      <w:r>
        <w:rPr>
          <w:color w:val="000000"/>
        </w:rPr>
        <w:t xml:space="preserve"> </w:t>
      </w:r>
      <w:r>
        <w:rPr>
          <w:rFonts w:ascii="Times New Roman" w:hAnsi="Times New Roman"/>
          <w:color w:val="000000"/>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sz w:val="28"/>
          <w:szCs w:val="28"/>
        </w:rPr>
        <w:t>.</w:t>
      </w:r>
      <w:r>
        <w:rPr>
          <w:rFonts w:cs="OctavaC"/>
          <w:color w:val="000000"/>
          <w:sz w:val="22"/>
          <w:szCs w:val="22"/>
        </w:rPr>
        <w:t xml:space="preserve"> </w:t>
      </w:r>
    </w:p>
    <w:p w:rsidR="00C02BF5" w:rsidRDefault="000001D4">
      <w:pPr>
        <w:ind w:firstLine="709"/>
        <w:jc w:val="both"/>
        <w:rPr>
          <w:color w:val="000000"/>
          <w:sz w:val="28"/>
          <w:szCs w:val="28"/>
        </w:rPr>
      </w:pPr>
      <w:r>
        <w:rPr>
          <w:color w:val="000000"/>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C02BF5" w:rsidRDefault="000001D4">
      <w:pPr>
        <w:pStyle w:val="Pa3"/>
        <w:spacing w:before="40"/>
        <w:ind w:firstLine="708"/>
        <w:jc w:val="both"/>
        <w:rPr>
          <w:rFonts w:ascii="Times New Roman" w:hAnsi="Times New Roman"/>
          <w:sz w:val="28"/>
          <w:szCs w:val="28"/>
        </w:rPr>
      </w:pPr>
      <w:r>
        <w:rPr>
          <w:rFonts w:ascii="Times New Roman" w:hAnsi="Times New Roman"/>
          <w:sz w:val="28"/>
          <w:szCs w:val="28"/>
        </w:rPr>
        <w:t xml:space="preserve">3.6.Гражданин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C02BF5" w:rsidRDefault="000001D4">
      <w:pPr>
        <w:pStyle w:val="Pa3"/>
        <w:spacing w:before="40"/>
        <w:ind w:firstLine="708"/>
        <w:jc w:val="both"/>
        <w:rPr>
          <w:rFonts w:ascii="Times New Roman" w:hAnsi="Times New Roman"/>
          <w:sz w:val="28"/>
          <w:szCs w:val="28"/>
        </w:rPr>
      </w:pPr>
      <w:r>
        <w:rPr>
          <w:rFonts w:ascii="Times New Roman" w:hAnsi="Times New Roman"/>
          <w:color w:val="000000"/>
          <w:sz w:val="28"/>
          <w:szCs w:val="28"/>
        </w:rPr>
        <w:t xml:space="preserve">3.7.Представленные в соответствии с пунктом 3.2 настоящего Положения </w:t>
      </w:r>
      <w:r>
        <w:rPr>
          <w:rFonts w:ascii="Times New Roman" w:hAnsi="Times New Roman"/>
          <w:sz w:val="28"/>
          <w:szCs w:val="28"/>
        </w:rPr>
        <w:t xml:space="preserve">документы и сведения подлежат проверке. В случае установления в ходе </w:t>
      </w:r>
      <w:r>
        <w:rPr>
          <w:rFonts w:ascii="Times New Roman" w:hAnsi="Times New Roman"/>
          <w:color w:val="000000"/>
          <w:sz w:val="28"/>
          <w:szCs w:val="28"/>
        </w:rPr>
        <w:t xml:space="preserve">проверки обстоятельств, </w:t>
      </w:r>
      <w:r>
        <w:rPr>
          <w:rFonts w:ascii="Times New Roman" w:hAnsi="Times New Roman"/>
          <w:sz w:val="28"/>
          <w:szCs w:val="28"/>
        </w:rPr>
        <w:t xml:space="preserve">препятствующих замещению гражданином Российской Федерации должности Главы </w:t>
      </w:r>
      <w:r w:rsidR="001E5E8F">
        <w:rPr>
          <w:sz w:val="28"/>
          <w:szCs w:val="28"/>
        </w:rPr>
        <w:t>Горбуновского сельсовета Куйбышевского района Новосибирской области</w:t>
      </w:r>
      <w:r w:rsidR="001E5E8F">
        <w:rPr>
          <w:rFonts w:ascii="Times New Roman" w:hAnsi="Times New Roman"/>
          <w:sz w:val="28"/>
          <w:szCs w:val="28"/>
        </w:rPr>
        <w:t xml:space="preserve"> </w:t>
      </w:r>
      <w:r>
        <w:rPr>
          <w:rFonts w:ascii="Times New Roman" w:hAnsi="Times New Roman"/>
          <w:sz w:val="28"/>
          <w:szCs w:val="28"/>
        </w:rPr>
        <w:t xml:space="preserve">(указанных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w:t>
      </w:r>
      <w:r w:rsidR="001E5E8F">
        <w:rPr>
          <w:sz w:val="28"/>
          <w:szCs w:val="28"/>
        </w:rPr>
        <w:t>Горбуновского сельсовета Куйбышевского района Новосибирской области</w:t>
      </w:r>
      <w:r>
        <w:rPr>
          <w:rFonts w:ascii="Times New Roman" w:hAnsi="Times New Roman"/>
          <w:sz w:val="28"/>
          <w:szCs w:val="28"/>
        </w:rPr>
        <w:t>.</w:t>
      </w:r>
    </w:p>
    <w:p w:rsidR="00C02BF5" w:rsidRDefault="000001D4">
      <w:pPr>
        <w:jc w:val="both"/>
        <w:rPr>
          <w:highlight w:val="white"/>
        </w:rPr>
      </w:pPr>
      <w:r>
        <w:tab/>
      </w:r>
      <w:r>
        <w:rPr>
          <w:sz w:val="28"/>
          <w:szCs w:val="28"/>
          <w:highlight w:val="white"/>
        </w:rPr>
        <w:t>Обработка персональных данных</w:t>
      </w:r>
      <w:r>
        <w:rPr>
          <w:highlight w:val="white"/>
        </w:rPr>
        <w:t xml:space="preserve"> </w:t>
      </w:r>
      <w:r>
        <w:rPr>
          <w:color w:val="000000"/>
          <w:sz w:val="28"/>
          <w:szCs w:val="28"/>
          <w:highlight w:val="white"/>
        </w:rPr>
        <w:t>граждан Российской Федерации</w:t>
      </w:r>
      <w:r>
        <w:rPr>
          <w:rFonts w:eastAsia="Times New Roman" w:cs="Times New Roman"/>
          <w:sz w:val="28"/>
          <w:szCs w:val="28"/>
          <w:highlight w:val="white"/>
        </w:rPr>
        <w:t xml:space="preserve"> в рамках процедуры проведения конкурса осуществляется с их письменного согласия </w:t>
      </w:r>
      <w:r>
        <w:rPr>
          <w:color w:val="000000"/>
          <w:sz w:val="28"/>
          <w:szCs w:val="28"/>
          <w:highlight w:val="white"/>
        </w:rPr>
        <w:t>(приложение 4 к настоящему Положению)</w:t>
      </w:r>
      <w:r>
        <w:rPr>
          <w:rFonts w:eastAsia="Times New Roman" w:cs="Times New Roman"/>
          <w:color w:val="000000"/>
          <w:sz w:val="28"/>
          <w:szCs w:val="28"/>
          <w:highlight w:val="white"/>
        </w:rPr>
        <w:t>.</w:t>
      </w:r>
    </w:p>
    <w:p w:rsidR="00C02BF5" w:rsidRDefault="000001D4">
      <w:pPr>
        <w:widowControl w:val="0"/>
        <w:shd w:val="clear" w:color="auto" w:fill="FFFFFF"/>
        <w:tabs>
          <w:tab w:val="left" w:pos="709"/>
        </w:tabs>
        <w:spacing w:before="58"/>
        <w:ind w:firstLine="709"/>
        <w:contextualSpacing/>
        <w:jc w:val="both"/>
        <w:rPr>
          <w:color w:val="000000"/>
          <w:sz w:val="28"/>
          <w:szCs w:val="28"/>
        </w:rPr>
      </w:pPr>
      <w:r>
        <w:rPr>
          <w:color w:val="000000"/>
          <w:sz w:val="28"/>
          <w:szCs w:val="28"/>
        </w:rPr>
        <w:t xml:space="preserve">3.8.Решение о регистрации гражданина Российской Федерации в качестве кандидата на должность Главы </w:t>
      </w:r>
      <w:r w:rsidR="007863A5">
        <w:rPr>
          <w:sz w:val="28"/>
          <w:szCs w:val="28"/>
        </w:rPr>
        <w:t>Горбуновского сельсовета Куйбышевского района Новосибирской области</w:t>
      </w:r>
      <w:r>
        <w:rPr>
          <w:color w:val="000000"/>
          <w:sz w:val="28"/>
          <w:szCs w:val="28"/>
        </w:rPr>
        <w:t xml:space="preserve">, об отказе гражданину Российской Федерации в регистрации в качестве кандидата на должность Главы </w:t>
      </w:r>
      <w:r w:rsidR="007863A5">
        <w:rPr>
          <w:sz w:val="28"/>
          <w:szCs w:val="28"/>
        </w:rPr>
        <w:t>Горбуновского сельсовета Куйбышевского района Новосибирской области</w:t>
      </w:r>
      <w:r w:rsidR="007863A5">
        <w:rPr>
          <w:color w:val="000000"/>
          <w:sz w:val="28"/>
          <w:szCs w:val="28"/>
        </w:rPr>
        <w:t xml:space="preserve"> </w:t>
      </w:r>
      <w:r>
        <w:rPr>
          <w:color w:val="000000"/>
          <w:sz w:val="28"/>
          <w:szCs w:val="28"/>
        </w:rPr>
        <w:t xml:space="preserve">принимается на </w:t>
      </w:r>
      <w:r>
        <w:rPr>
          <w:color w:val="000000"/>
          <w:sz w:val="28"/>
          <w:szCs w:val="28"/>
        </w:rPr>
        <w:lastRenderedPageBreak/>
        <w:t>заседании конкурсной комиссии.</w:t>
      </w:r>
    </w:p>
    <w:p w:rsidR="00C02BF5" w:rsidRDefault="00C02BF5">
      <w:pPr>
        <w:widowControl w:val="0"/>
        <w:shd w:val="clear" w:color="auto" w:fill="FFFFFF"/>
        <w:spacing w:before="158"/>
        <w:ind w:left="29"/>
        <w:contextualSpacing/>
        <w:jc w:val="center"/>
        <w:rPr>
          <w:b/>
          <w:color w:val="000000"/>
          <w:spacing w:val="-4"/>
          <w:sz w:val="28"/>
          <w:szCs w:val="28"/>
        </w:rPr>
      </w:pPr>
    </w:p>
    <w:p w:rsidR="00C02BF5" w:rsidRDefault="000001D4">
      <w:pPr>
        <w:widowControl w:val="0"/>
        <w:shd w:val="clear" w:color="auto" w:fill="FFFFFF"/>
        <w:spacing w:before="158"/>
        <w:ind w:left="29"/>
        <w:contextualSpacing/>
        <w:jc w:val="center"/>
        <w:rPr>
          <w:b/>
          <w:color w:val="000000"/>
          <w:sz w:val="28"/>
          <w:szCs w:val="28"/>
        </w:rPr>
      </w:pPr>
      <w:r>
        <w:rPr>
          <w:b/>
          <w:color w:val="000000"/>
          <w:spacing w:val="-4"/>
          <w:sz w:val="28"/>
          <w:szCs w:val="28"/>
        </w:rPr>
        <w:t>4.Конкурсная комиссия</w:t>
      </w:r>
    </w:p>
    <w:p w:rsidR="00C02BF5" w:rsidRDefault="000001D4">
      <w:pPr>
        <w:widowControl w:val="0"/>
        <w:shd w:val="clear" w:color="auto" w:fill="FFFFFF"/>
        <w:tabs>
          <w:tab w:val="left" w:pos="709"/>
        </w:tabs>
        <w:spacing w:before="48"/>
        <w:ind w:right="10" w:firstLine="709"/>
        <w:contextualSpacing/>
        <w:jc w:val="both"/>
        <w:rPr>
          <w:color w:val="000000"/>
          <w:spacing w:val="-9"/>
          <w:sz w:val="28"/>
          <w:szCs w:val="28"/>
        </w:rPr>
      </w:pPr>
      <w:r>
        <w:rPr>
          <w:color w:val="000000"/>
          <w:spacing w:val="-5"/>
          <w:sz w:val="28"/>
          <w:szCs w:val="28"/>
        </w:rPr>
        <w:t xml:space="preserve">4.1.Организация и проведение конкурса возлагаются на конкурсную комиссию </w:t>
      </w:r>
      <w:r>
        <w:rPr>
          <w:color w:val="000000"/>
          <w:sz w:val="28"/>
          <w:szCs w:val="28"/>
        </w:rPr>
        <w:t xml:space="preserve">по отбору кандидатур на должность Главы </w:t>
      </w:r>
      <w:r w:rsidR="006816A3">
        <w:rPr>
          <w:sz w:val="28"/>
          <w:szCs w:val="28"/>
        </w:rPr>
        <w:t>Горбуновского сельсовета Куйбышевского района Новосибирской области</w:t>
      </w:r>
      <w:r w:rsidR="006816A3">
        <w:rPr>
          <w:color w:val="000000"/>
          <w:sz w:val="28"/>
          <w:szCs w:val="28"/>
        </w:rPr>
        <w:t xml:space="preserve"> </w:t>
      </w:r>
      <w:r>
        <w:rPr>
          <w:color w:val="000000"/>
          <w:sz w:val="28"/>
          <w:szCs w:val="28"/>
        </w:rPr>
        <w:t>(далее по тексту</w:t>
      </w:r>
      <w:r w:rsidR="006816A3">
        <w:rPr>
          <w:color w:val="000000"/>
          <w:sz w:val="28"/>
          <w:szCs w:val="28"/>
        </w:rPr>
        <w:t xml:space="preserve"> – </w:t>
      </w:r>
      <w:r>
        <w:rPr>
          <w:color w:val="000000"/>
          <w:sz w:val="28"/>
          <w:szCs w:val="28"/>
        </w:rPr>
        <w:t>комиссия).</w:t>
      </w:r>
    </w:p>
    <w:p w:rsidR="00C02BF5" w:rsidRDefault="000001D4">
      <w:pPr>
        <w:widowControl w:val="0"/>
        <w:shd w:val="clear" w:color="auto" w:fill="FFFFFF"/>
        <w:tabs>
          <w:tab w:val="left" w:pos="709"/>
        </w:tabs>
        <w:spacing w:before="58"/>
        <w:ind w:right="5" w:firstLine="709"/>
        <w:contextualSpacing/>
        <w:jc w:val="both"/>
        <w:rPr>
          <w:color w:val="000000"/>
          <w:spacing w:val="-7"/>
          <w:sz w:val="28"/>
          <w:szCs w:val="28"/>
        </w:rPr>
      </w:pPr>
      <w:r>
        <w:rPr>
          <w:color w:val="000000"/>
          <w:spacing w:val="-5"/>
          <w:sz w:val="28"/>
          <w:szCs w:val="28"/>
        </w:rPr>
        <w:t xml:space="preserve">4.2.Комиссия формируется Советом депутатов и состоит из 6 членов. Половина членов комиссии назначается Советом депутатов, другая половина ‒ </w:t>
      </w:r>
      <w:r>
        <w:rPr>
          <w:color w:val="000000"/>
          <w:sz w:val="28"/>
          <w:szCs w:val="28"/>
        </w:rPr>
        <w:t xml:space="preserve">Главой </w:t>
      </w:r>
      <w:r w:rsidR="00E77A28">
        <w:rPr>
          <w:sz w:val="28"/>
          <w:szCs w:val="28"/>
        </w:rPr>
        <w:t>Куйбышевского муниципального района Новосибирской области</w:t>
      </w:r>
      <w:r>
        <w:rPr>
          <w:color w:val="000000"/>
          <w:sz w:val="28"/>
          <w:szCs w:val="28"/>
        </w:rPr>
        <w:t>.</w:t>
      </w:r>
    </w:p>
    <w:p w:rsidR="00C02BF5" w:rsidRDefault="000001D4">
      <w:pPr>
        <w:widowControl w:val="0"/>
        <w:shd w:val="clear" w:color="auto" w:fill="FFFFFF"/>
        <w:spacing w:before="53"/>
        <w:ind w:right="5" w:firstLine="709"/>
        <w:contextualSpacing/>
        <w:jc w:val="both"/>
        <w:rPr>
          <w:color w:val="000000"/>
          <w:spacing w:val="-8"/>
          <w:sz w:val="28"/>
          <w:szCs w:val="28"/>
        </w:rPr>
      </w:pPr>
      <w:r>
        <w:rPr>
          <w:color w:val="000000"/>
          <w:spacing w:val="-4"/>
          <w:sz w:val="28"/>
          <w:szCs w:val="28"/>
        </w:rPr>
        <w:t xml:space="preserve">4.3.Комиссия состоит из председателя, заместителя председателя, секретаря и </w:t>
      </w:r>
      <w:r>
        <w:rPr>
          <w:color w:val="000000"/>
          <w:spacing w:val="-5"/>
          <w:sz w:val="28"/>
          <w:szCs w:val="28"/>
        </w:rPr>
        <w:t>иных членов комиссии. Председатель, заместитель председателя, секретарь ко</w:t>
      </w:r>
      <w:r>
        <w:rPr>
          <w:color w:val="000000"/>
          <w:spacing w:val="-4"/>
          <w:sz w:val="28"/>
          <w:szCs w:val="28"/>
        </w:rPr>
        <w:t xml:space="preserve">миссии избираются на первом заседании комиссии большинством голосов от </w:t>
      </w:r>
      <w:r>
        <w:rPr>
          <w:color w:val="000000"/>
          <w:spacing w:val="-6"/>
          <w:sz w:val="28"/>
          <w:szCs w:val="28"/>
        </w:rPr>
        <w:t xml:space="preserve">числа присутствующих членов комиссии. </w:t>
      </w:r>
      <w:r>
        <w:rPr>
          <w:color w:val="000000"/>
          <w:spacing w:val="-5"/>
          <w:sz w:val="28"/>
          <w:szCs w:val="28"/>
        </w:rPr>
        <w:t>Председатель</w:t>
      </w:r>
      <w:r>
        <w:rPr>
          <w:color w:val="000000"/>
          <w:spacing w:val="-4"/>
          <w:sz w:val="28"/>
          <w:szCs w:val="28"/>
        </w:rPr>
        <w:t xml:space="preserve"> комиссии избирается из числа</w:t>
      </w:r>
      <w:r>
        <w:rPr>
          <w:color w:val="000000"/>
          <w:spacing w:val="-6"/>
          <w:sz w:val="28"/>
          <w:szCs w:val="28"/>
        </w:rPr>
        <w:t xml:space="preserve"> членов комиссии, назначенных </w:t>
      </w:r>
      <w:r>
        <w:rPr>
          <w:color w:val="000000"/>
          <w:sz w:val="28"/>
          <w:szCs w:val="28"/>
        </w:rPr>
        <w:t xml:space="preserve">Главой </w:t>
      </w:r>
      <w:r w:rsidR="009C0944">
        <w:rPr>
          <w:sz w:val="28"/>
          <w:szCs w:val="28"/>
        </w:rPr>
        <w:t>Куйбышевского муниципального района Новосибирской области.</w:t>
      </w:r>
    </w:p>
    <w:p w:rsidR="00C02BF5" w:rsidRDefault="000001D4">
      <w:pPr>
        <w:widowControl w:val="0"/>
        <w:shd w:val="clear" w:color="auto" w:fill="FFFFFF"/>
        <w:tabs>
          <w:tab w:val="left" w:pos="709"/>
        </w:tabs>
        <w:spacing w:before="58"/>
        <w:ind w:right="10" w:firstLine="709"/>
        <w:contextualSpacing/>
        <w:jc w:val="both"/>
        <w:rPr>
          <w:color w:val="000000"/>
          <w:spacing w:val="-9"/>
          <w:sz w:val="28"/>
          <w:szCs w:val="28"/>
        </w:rPr>
      </w:pPr>
      <w:r>
        <w:rPr>
          <w:color w:val="000000"/>
          <w:spacing w:val="-4"/>
          <w:sz w:val="28"/>
          <w:szCs w:val="28"/>
        </w:rPr>
        <w:t>4.4.Деятельность комиссии осуществляется коллегиально. Формой деятельно</w:t>
      </w:r>
      <w:r>
        <w:rPr>
          <w:color w:val="000000"/>
          <w:spacing w:val="-6"/>
          <w:sz w:val="28"/>
          <w:szCs w:val="28"/>
        </w:rPr>
        <w:t xml:space="preserve">сти комиссии являются заседания. Заседание комиссии считается правомочным, </w:t>
      </w:r>
      <w:r>
        <w:rPr>
          <w:color w:val="000000"/>
          <w:spacing w:val="-5"/>
          <w:sz w:val="28"/>
          <w:szCs w:val="28"/>
        </w:rPr>
        <w:t xml:space="preserve">если на нем присутствует не менее двух третьих от установленной численности </w:t>
      </w:r>
      <w:r>
        <w:rPr>
          <w:color w:val="000000"/>
          <w:sz w:val="28"/>
          <w:szCs w:val="28"/>
        </w:rPr>
        <w:t>комиссии.</w:t>
      </w:r>
    </w:p>
    <w:p w:rsidR="00C02BF5" w:rsidRDefault="000001D4">
      <w:pPr>
        <w:widowControl w:val="0"/>
        <w:shd w:val="clear" w:color="auto" w:fill="FFFFFF"/>
        <w:spacing w:before="62"/>
        <w:ind w:left="10" w:firstLine="698"/>
        <w:contextualSpacing/>
        <w:jc w:val="both"/>
        <w:rPr>
          <w:color w:val="000000"/>
          <w:sz w:val="28"/>
          <w:szCs w:val="28"/>
        </w:rPr>
      </w:pPr>
      <w:r>
        <w:rPr>
          <w:color w:val="000000"/>
          <w:spacing w:val="-4"/>
          <w:sz w:val="28"/>
          <w:szCs w:val="28"/>
        </w:rPr>
        <w:t>В случае невозможности исполнения обязанностей членами комиссии, назна</w:t>
      </w:r>
      <w:r>
        <w:rPr>
          <w:color w:val="000000"/>
          <w:spacing w:val="-5"/>
          <w:sz w:val="28"/>
          <w:szCs w:val="28"/>
        </w:rPr>
        <w:t xml:space="preserve">ченными Советом депутатов, участия члена комиссии в конкурсе по отбору кандидатур на должность Главы </w:t>
      </w:r>
      <w:r w:rsidR="00582B0A">
        <w:rPr>
          <w:sz w:val="28"/>
          <w:szCs w:val="28"/>
        </w:rPr>
        <w:t>Горбуновского сельсовета Куйбышевского района Новосибирской области</w:t>
      </w:r>
      <w:r>
        <w:rPr>
          <w:color w:val="000000"/>
          <w:sz w:val="28"/>
          <w:szCs w:val="28"/>
        </w:rPr>
        <w:t>, неправомочности состава комиссии</w:t>
      </w:r>
      <w:r>
        <w:rPr>
          <w:color w:val="000000"/>
          <w:spacing w:val="-5"/>
          <w:sz w:val="28"/>
          <w:szCs w:val="28"/>
        </w:rPr>
        <w:t>, Совет де</w:t>
      </w:r>
      <w:r>
        <w:rPr>
          <w:color w:val="000000"/>
          <w:spacing w:val="-4"/>
          <w:sz w:val="28"/>
          <w:szCs w:val="28"/>
        </w:rPr>
        <w:t xml:space="preserve">путатов назначает в соответствии с пунктом 4.2. настоящего Положения нового (-ых) </w:t>
      </w:r>
      <w:r>
        <w:rPr>
          <w:color w:val="000000"/>
          <w:sz w:val="28"/>
          <w:szCs w:val="28"/>
        </w:rPr>
        <w:t>члена (-ов) комиссии.</w:t>
      </w:r>
    </w:p>
    <w:p w:rsidR="00C02BF5" w:rsidRDefault="000001D4">
      <w:pPr>
        <w:widowControl w:val="0"/>
        <w:shd w:val="clear" w:color="auto" w:fill="FFFFFF"/>
        <w:tabs>
          <w:tab w:val="left" w:pos="709"/>
        </w:tabs>
        <w:spacing w:before="43"/>
        <w:ind w:left="10" w:firstLine="699"/>
        <w:contextualSpacing/>
        <w:rPr>
          <w:color w:val="000000"/>
          <w:sz w:val="28"/>
          <w:szCs w:val="28"/>
        </w:rPr>
      </w:pPr>
      <w:r>
        <w:rPr>
          <w:color w:val="000000"/>
          <w:spacing w:val="-9"/>
          <w:sz w:val="28"/>
          <w:szCs w:val="28"/>
        </w:rPr>
        <w:t>4.5.</w:t>
      </w:r>
      <w:r>
        <w:rPr>
          <w:color w:val="000000"/>
          <w:spacing w:val="-5"/>
          <w:sz w:val="28"/>
          <w:szCs w:val="28"/>
        </w:rPr>
        <w:t>Председатель комиссии:</w:t>
      </w:r>
    </w:p>
    <w:p w:rsidR="00C02BF5" w:rsidRDefault="000001D4">
      <w:pPr>
        <w:widowControl w:val="0"/>
        <w:numPr>
          <w:ilvl w:val="0"/>
          <w:numId w:val="1"/>
        </w:numPr>
        <w:shd w:val="clear" w:color="auto" w:fill="FFFFFF"/>
        <w:tabs>
          <w:tab w:val="left" w:pos="581"/>
        </w:tabs>
        <w:spacing w:before="53"/>
        <w:ind w:right="5"/>
        <w:contextualSpacing/>
        <w:jc w:val="both"/>
        <w:rPr>
          <w:color w:val="000000"/>
          <w:sz w:val="28"/>
          <w:szCs w:val="28"/>
        </w:rPr>
      </w:pPr>
      <w:r>
        <w:rPr>
          <w:color w:val="000000"/>
          <w:spacing w:val="-4"/>
          <w:sz w:val="28"/>
          <w:szCs w:val="28"/>
        </w:rPr>
        <w:t xml:space="preserve">представляет комиссию во взаимоотношениях с кандидатами, органами </w:t>
      </w:r>
      <w:r>
        <w:rPr>
          <w:color w:val="000000"/>
          <w:spacing w:val="-5"/>
          <w:sz w:val="28"/>
          <w:szCs w:val="28"/>
        </w:rPr>
        <w:t>государственной власти, органами местного самоуправления, организаци</w:t>
      </w:r>
      <w:r>
        <w:rPr>
          <w:color w:val="000000"/>
          <w:sz w:val="28"/>
          <w:szCs w:val="28"/>
        </w:rPr>
        <w:t>ями и гражданами;</w:t>
      </w:r>
    </w:p>
    <w:p w:rsidR="00C02BF5" w:rsidRDefault="000001D4">
      <w:pPr>
        <w:widowControl w:val="0"/>
        <w:numPr>
          <w:ilvl w:val="0"/>
          <w:numId w:val="1"/>
        </w:numPr>
        <w:shd w:val="clear" w:color="auto" w:fill="FFFFFF"/>
        <w:tabs>
          <w:tab w:val="left" w:pos="581"/>
        </w:tabs>
        <w:spacing w:before="48"/>
        <w:contextualSpacing/>
        <w:rPr>
          <w:color w:val="000000"/>
          <w:sz w:val="28"/>
          <w:szCs w:val="28"/>
        </w:rPr>
      </w:pPr>
      <w:r>
        <w:rPr>
          <w:color w:val="000000"/>
          <w:spacing w:val="-5"/>
          <w:sz w:val="28"/>
          <w:szCs w:val="28"/>
        </w:rPr>
        <w:t>планирует работу комиссии;</w:t>
      </w:r>
    </w:p>
    <w:p w:rsidR="00C02BF5" w:rsidRDefault="000001D4">
      <w:pPr>
        <w:widowControl w:val="0"/>
        <w:numPr>
          <w:ilvl w:val="0"/>
          <w:numId w:val="1"/>
        </w:numPr>
        <w:shd w:val="clear" w:color="auto" w:fill="FFFFFF"/>
        <w:tabs>
          <w:tab w:val="left" w:pos="581"/>
        </w:tabs>
        <w:spacing w:before="58"/>
        <w:ind w:right="10"/>
        <w:contextualSpacing/>
        <w:jc w:val="both"/>
        <w:rPr>
          <w:color w:val="000000"/>
          <w:sz w:val="28"/>
          <w:szCs w:val="28"/>
        </w:rPr>
      </w:pPr>
      <w:r>
        <w:rPr>
          <w:color w:val="000000"/>
          <w:spacing w:val="-6"/>
          <w:sz w:val="28"/>
          <w:szCs w:val="28"/>
        </w:rPr>
        <w:t>созывает заседания комиссии и утверждает повестку дня заседания комис</w:t>
      </w:r>
      <w:r>
        <w:rPr>
          <w:color w:val="000000"/>
          <w:sz w:val="28"/>
          <w:szCs w:val="28"/>
        </w:rPr>
        <w:t>сии;</w:t>
      </w:r>
    </w:p>
    <w:p w:rsidR="00C02BF5" w:rsidRDefault="000001D4">
      <w:pPr>
        <w:widowControl w:val="0"/>
        <w:numPr>
          <w:ilvl w:val="0"/>
          <w:numId w:val="1"/>
        </w:numPr>
        <w:shd w:val="clear" w:color="auto" w:fill="FFFFFF"/>
        <w:tabs>
          <w:tab w:val="left" w:pos="581"/>
        </w:tabs>
        <w:spacing w:before="10"/>
        <w:contextualSpacing/>
        <w:rPr>
          <w:color w:val="000000"/>
          <w:sz w:val="28"/>
          <w:szCs w:val="28"/>
        </w:rPr>
      </w:pPr>
      <w:r>
        <w:rPr>
          <w:color w:val="000000"/>
          <w:spacing w:val="-5"/>
          <w:sz w:val="28"/>
          <w:szCs w:val="28"/>
        </w:rPr>
        <w:t>председательствует на заседании комиссии;</w:t>
      </w:r>
    </w:p>
    <w:p w:rsidR="00C02BF5" w:rsidRDefault="000001D4">
      <w:pPr>
        <w:widowControl w:val="0"/>
        <w:numPr>
          <w:ilvl w:val="0"/>
          <w:numId w:val="1"/>
        </w:numPr>
        <w:shd w:val="clear" w:color="auto" w:fill="FFFFFF"/>
        <w:tabs>
          <w:tab w:val="left" w:pos="581"/>
        </w:tabs>
        <w:contextualSpacing/>
        <w:rPr>
          <w:color w:val="000000"/>
          <w:sz w:val="28"/>
          <w:szCs w:val="28"/>
        </w:rPr>
      </w:pPr>
      <w:r>
        <w:rPr>
          <w:color w:val="000000"/>
          <w:spacing w:val="-4"/>
          <w:sz w:val="28"/>
          <w:szCs w:val="28"/>
        </w:rPr>
        <w:t>определяет порядок работы комиссии;</w:t>
      </w:r>
    </w:p>
    <w:p w:rsidR="00C02BF5" w:rsidRDefault="000001D4">
      <w:pPr>
        <w:widowControl w:val="0"/>
        <w:numPr>
          <w:ilvl w:val="0"/>
          <w:numId w:val="1"/>
        </w:numPr>
        <w:shd w:val="clear" w:color="auto" w:fill="FFFFFF"/>
        <w:tabs>
          <w:tab w:val="left" w:pos="581"/>
        </w:tabs>
        <w:contextualSpacing/>
        <w:rPr>
          <w:color w:val="000000"/>
          <w:sz w:val="28"/>
          <w:szCs w:val="28"/>
        </w:rPr>
      </w:pPr>
      <w:r>
        <w:rPr>
          <w:color w:val="000000"/>
          <w:spacing w:val="-5"/>
          <w:sz w:val="28"/>
          <w:szCs w:val="28"/>
        </w:rPr>
        <w:t>подписывает протоколы заседания комиссии, иные документы комиссии;</w:t>
      </w:r>
    </w:p>
    <w:p w:rsidR="00C02BF5" w:rsidRDefault="000001D4">
      <w:pPr>
        <w:widowControl w:val="0"/>
        <w:numPr>
          <w:ilvl w:val="0"/>
          <w:numId w:val="1"/>
        </w:numPr>
        <w:shd w:val="clear" w:color="auto" w:fill="FFFFFF"/>
        <w:tabs>
          <w:tab w:val="left" w:pos="581"/>
        </w:tabs>
        <w:contextualSpacing/>
        <w:jc w:val="both"/>
        <w:rPr>
          <w:color w:val="000000"/>
          <w:sz w:val="28"/>
          <w:szCs w:val="28"/>
        </w:rPr>
      </w:pPr>
      <w:r>
        <w:rPr>
          <w:color w:val="000000"/>
          <w:spacing w:val="-5"/>
          <w:sz w:val="28"/>
          <w:szCs w:val="28"/>
        </w:rPr>
        <w:t>оглашает на заседании Совета депутатов принятое по результатам конкурса решение комиссии.</w:t>
      </w:r>
    </w:p>
    <w:p w:rsidR="00C02BF5" w:rsidRDefault="00C251E5">
      <w:pPr>
        <w:widowControl w:val="0"/>
        <w:shd w:val="clear" w:color="auto" w:fill="FFFFFF"/>
        <w:tabs>
          <w:tab w:val="left" w:pos="709"/>
        </w:tabs>
        <w:spacing w:before="43"/>
        <w:ind w:firstLine="709"/>
        <w:contextualSpacing/>
        <w:jc w:val="both"/>
        <w:rPr>
          <w:color w:val="000000"/>
          <w:spacing w:val="-7"/>
          <w:sz w:val="28"/>
          <w:szCs w:val="28"/>
        </w:rPr>
      </w:pPr>
      <w:r>
        <w:rPr>
          <w:color w:val="000000"/>
          <w:spacing w:val="-4"/>
          <w:sz w:val="28"/>
          <w:szCs w:val="28"/>
        </w:rPr>
        <w:t>4.6.</w:t>
      </w:r>
      <w:r w:rsidR="000001D4">
        <w:rPr>
          <w:color w:val="000000"/>
          <w:spacing w:val="-4"/>
          <w:sz w:val="28"/>
          <w:szCs w:val="28"/>
        </w:rPr>
        <w:t xml:space="preserve">Заместитель председателя комиссии исполняет обязанности председателя </w:t>
      </w:r>
      <w:r w:rsidR="000001D4">
        <w:rPr>
          <w:color w:val="000000"/>
          <w:sz w:val="28"/>
          <w:szCs w:val="28"/>
        </w:rPr>
        <w:t>комиссии во время его отсутствия.</w:t>
      </w:r>
    </w:p>
    <w:p w:rsidR="00C02BF5" w:rsidRDefault="000001D4">
      <w:pPr>
        <w:shd w:val="clear" w:color="auto" w:fill="FFFFFF"/>
        <w:ind w:left="10" w:right="34" w:firstLine="698"/>
        <w:contextualSpacing/>
        <w:jc w:val="both"/>
        <w:rPr>
          <w:sz w:val="28"/>
          <w:szCs w:val="28"/>
        </w:rPr>
      </w:pPr>
      <w:r>
        <w:rPr>
          <w:color w:val="000000"/>
          <w:spacing w:val="-5"/>
          <w:sz w:val="28"/>
          <w:szCs w:val="28"/>
        </w:rPr>
        <w:t>4.7.Секретарь комиссии осуществляет делопроизводство комиссии, обеспечи</w:t>
      </w:r>
      <w:r>
        <w:rPr>
          <w:color w:val="000000"/>
          <w:spacing w:val="-6"/>
          <w:sz w:val="28"/>
          <w:szCs w:val="28"/>
        </w:rPr>
        <w:t>вает документационное сопровождение работы комиссии (регистрацию и прием</w:t>
      </w:r>
      <w:r>
        <w:rPr>
          <w:color w:val="000000"/>
          <w:spacing w:val="-5"/>
        </w:rPr>
        <w:t xml:space="preserve"> </w:t>
      </w:r>
      <w:r>
        <w:rPr>
          <w:color w:val="000000"/>
          <w:spacing w:val="-5"/>
          <w:sz w:val="28"/>
          <w:szCs w:val="28"/>
        </w:rPr>
        <w:t>документов, формирование дел, ведение протоколов заседаний комиссии, под</w:t>
      </w:r>
      <w:r>
        <w:rPr>
          <w:color w:val="000000"/>
          <w:sz w:val="28"/>
          <w:szCs w:val="28"/>
        </w:rPr>
        <w:t xml:space="preserve">готовку рабочих материалов комиссии, подготовку и направление </w:t>
      </w:r>
      <w:r>
        <w:rPr>
          <w:sz w:val="28"/>
          <w:szCs w:val="28"/>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C02BF5" w:rsidRDefault="00F95F8E">
      <w:pPr>
        <w:widowControl w:val="0"/>
        <w:shd w:val="clear" w:color="auto" w:fill="FFFFFF"/>
        <w:tabs>
          <w:tab w:val="left" w:pos="709"/>
        </w:tabs>
        <w:spacing w:before="29"/>
        <w:ind w:left="10" w:right="29" w:firstLine="699"/>
        <w:contextualSpacing/>
        <w:jc w:val="both"/>
        <w:rPr>
          <w:color w:val="000000"/>
          <w:spacing w:val="-7"/>
          <w:sz w:val="28"/>
          <w:szCs w:val="28"/>
        </w:rPr>
      </w:pPr>
      <w:r>
        <w:rPr>
          <w:color w:val="000000"/>
          <w:spacing w:val="-4"/>
          <w:sz w:val="28"/>
          <w:szCs w:val="28"/>
        </w:rPr>
        <w:t>4.8.</w:t>
      </w:r>
      <w:r w:rsidR="000001D4">
        <w:rPr>
          <w:color w:val="000000"/>
          <w:spacing w:val="-4"/>
          <w:sz w:val="28"/>
          <w:szCs w:val="28"/>
        </w:rPr>
        <w:t xml:space="preserve">Решения комиссии принимаются открытым голосованием ее членов, </w:t>
      </w:r>
      <w:r w:rsidR="000001D4">
        <w:rPr>
          <w:color w:val="000000"/>
          <w:spacing w:val="-4"/>
          <w:sz w:val="28"/>
          <w:szCs w:val="28"/>
        </w:rPr>
        <w:lastRenderedPageBreak/>
        <w:t>присутствующих на заседании. Решение считается принятым, если за него про</w:t>
      </w:r>
      <w:r w:rsidR="000001D4">
        <w:rPr>
          <w:color w:val="000000"/>
          <w:spacing w:val="-5"/>
          <w:sz w:val="28"/>
          <w:szCs w:val="28"/>
        </w:rPr>
        <w:t xml:space="preserve">голосовало большинство членов комиссии, присутствующих на заседании. При </w:t>
      </w:r>
      <w:r w:rsidR="000001D4">
        <w:rPr>
          <w:color w:val="000000"/>
          <w:spacing w:val="-6"/>
          <w:sz w:val="28"/>
          <w:szCs w:val="28"/>
        </w:rPr>
        <w:t xml:space="preserve">равенстве голосов решающим является голос председателя комиссии. </w:t>
      </w:r>
      <w:r w:rsidR="000001D4">
        <w:rPr>
          <w:color w:val="000000"/>
          <w:spacing w:val="-3"/>
          <w:sz w:val="28"/>
          <w:szCs w:val="28"/>
        </w:rPr>
        <w:t xml:space="preserve">Решения оформляются протоколом, который подписывают члены комиссии, </w:t>
      </w:r>
      <w:r w:rsidR="000001D4">
        <w:rPr>
          <w:color w:val="000000"/>
          <w:sz w:val="28"/>
          <w:szCs w:val="28"/>
        </w:rPr>
        <w:t>присутствующие на заседании.</w:t>
      </w:r>
    </w:p>
    <w:p w:rsidR="00C02BF5" w:rsidRDefault="000001D4">
      <w:pPr>
        <w:widowControl w:val="0"/>
        <w:shd w:val="clear" w:color="auto" w:fill="FFFFFF"/>
        <w:tabs>
          <w:tab w:val="left" w:pos="709"/>
        </w:tabs>
        <w:spacing w:before="29"/>
        <w:ind w:left="10" w:right="29" w:firstLine="699"/>
        <w:contextualSpacing/>
        <w:jc w:val="both"/>
        <w:rPr>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Pr>
          <w:color w:val="000000"/>
          <w:sz w:val="28"/>
          <w:szCs w:val="28"/>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C02BF5" w:rsidRDefault="000001D4">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rsidR="00C02BF5" w:rsidRDefault="000001D4">
      <w:pPr>
        <w:widowControl w:val="0"/>
        <w:shd w:val="clear" w:color="auto" w:fill="FFFFFF"/>
        <w:tabs>
          <w:tab w:val="left" w:pos="709"/>
          <w:tab w:val="left" w:leader="underscore" w:pos="3907"/>
        </w:tabs>
        <w:spacing w:before="48"/>
        <w:ind w:right="29" w:firstLine="709"/>
        <w:contextualSpacing/>
        <w:jc w:val="both"/>
        <w:rPr>
          <w:rFonts w:cs="OctavaC"/>
          <w:color w:val="000000"/>
          <w:sz w:val="28"/>
          <w:szCs w:val="28"/>
        </w:rPr>
      </w:pPr>
      <w:r>
        <w:rPr>
          <w:color w:val="000000"/>
          <w:spacing w:val="-4"/>
          <w:sz w:val="28"/>
          <w:szCs w:val="28"/>
        </w:rPr>
        <w:t>4.9.</w:t>
      </w:r>
      <w:r>
        <w:rPr>
          <w:rFonts w:cs="OctavaC"/>
          <w:color w:val="000000"/>
          <w:sz w:val="28"/>
          <w:szCs w:val="28"/>
        </w:rPr>
        <w:t>Комиссия вправе привлекать к своей работе специалистов (экспертов), участвующих в заседаниях комиссии и не имеющих права голоса.</w:t>
      </w:r>
    </w:p>
    <w:p w:rsidR="00C02BF5" w:rsidRDefault="000001D4">
      <w:pPr>
        <w:widowControl w:val="0"/>
        <w:shd w:val="clear" w:color="auto" w:fill="FFFFFF"/>
        <w:tabs>
          <w:tab w:val="left" w:pos="709"/>
          <w:tab w:val="left" w:leader="underscore" w:pos="3907"/>
        </w:tabs>
        <w:spacing w:before="48"/>
        <w:ind w:right="29" w:firstLine="709"/>
        <w:contextualSpacing/>
        <w:jc w:val="both"/>
        <w:rPr>
          <w:i/>
          <w:color w:val="000000"/>
          <w:sz w:val="28"/>
          <w:szCs w:val="28"/>
        </w:rPr>
      </w:pPr>
      <w:r>
        <w:rPr>
          <w:color w:val="000000"/>
          <w:spacing w:val="-4"/>
          <w:sz w:val="28"/>
          <w:szCs w:val="28"/>
        </w:rPr>
        <w:t>4.10.Материально-техническое обеспечение деятельности комиссии осущест</w:t>
      </w:r>
      <w:r>
        <w:rPr>
          <w:color w:val="000000"/>
          <w:spacing w:val="-2"/>
          <w:sz w:val="28"/>
          <w:szCs w:val="28"/>
        </w:rPr>
        <w:t xml:space="preserve">вляется администрацией </w:t>
      </w:r>
      <w:r w:rsidR="0049549A">
        <w:rPr>
          <w:sz w:val="28"/>
          <w:szCs w:val="28"/>
        </w:rPr>
        <w:t>Горбуновского сельсовета Куйбышевского района Новосибирской области</w:t>
      </w:r>
      <w:r>
        <w:rPr>
          <w:i/>
          <w:color w:val="000000"/>
          <w:sz w:val="28"/>
          <w:szCs w:val="28"/>
        </w:rPr>
        <w:t>.</w:t>
      </w:r>
    </w:p>
    <w:p w:rsidR="00C02BF5" w:rsidRDefault="00C02BF5">
      <w:pPr>
        <w:widowControl w:val="0"/>
        <w:shd w:val="clear" w:color="auto" w:fill="FFFFFF"/>
        <w:tabs>
          <w:tab w:val="left" w:pos="432"/>
          <w:tab w:val="left" w:leader="underscore" w:pos="3907"/>
        </w:tabs>
        <w:spacing w:before="48"/>
        <w:ind w:right="29"/>
        <w:contextualSpacing/>
        <w:jc w:val="both"/>
        <w:rPr>
          <w:color w:val="000000"/>
          <w:sz w:val="28"/>
          <w:szCs w:val="28"/>
        </w:rPr>
      </w:pPr>
    </w:p>
    <w:p w:rsidR="00C02BF5" w:rsidRDefault="000001D4">
      <w:pPr>
        <w:widowControl w:val="0"/>
        <w:shd w:val="clear" w:color="auto" w:fill="FFFFFF"/>
        <w:spacing w:before="158"/>
        <w:ind w:right="19"/>
        <w:contextualSpacing/>
        <w:jc w:val="center"/>
        <w:rPr>
          <w:b/>
          <w:color w:val="000000"/>
          <w:sz w:val="28"/>
          <w:szCs w:val="28"/>
        </w:rPr>
      </w:pPr>
      <w:r>
        <w:rPr>
          <w:b/>
          <w:color w:val="000000"/>
          <w:spacing w:val="-4"/>
          <w:sz w:val="28"/>
          <w:szCs w:val="28"/>
        </w:rPr>
        <w:t>5.Порядок проведения конкурса</w:t>
      </w:r>
    </w:p>
    <w:p w:rsidR="00C02BF5" w:rsidRDefault="000001D4">
      <w:pPr>
        <w:widowControl w:val="0"/>
        <w:shd w:val="clear" w:color="auto" w:fill="FFFFFF"/>
        <w:tabs>
          <w:tab w:val="left" w:pos="709"/>
        </w:tabs>
        <w:spacing w:before="53"/>
        <w:ind w:left="14" w:right="24" w:firstLine="695"/>
        <w:contextualSpacing/>
        <w:jc w:val="both"/>
        <w:rPr>
          <w:color w:val="000000"/>
          <w:sz w:val="28"/>
          <w:szCs w:val="28"/>
        </w:rPr>
      </w:pPr>
      <w:r>
        <w:rPr>
          <w:color w:val="000000"/>
          <w:spacing w:val="-8"/>
          <w:sz w:val="28"/>
          <w:szCs w:val="28"/>
        </w:rPr>
        <w:t>5.1.</w:t>
      </w:r>
      <w:r>
        <w:rPr>
          <w:color w:val="000000"/>
          <w:spacing w:val="-5"/>
          <w:sz w:val="28"/>
          <w:szCs w:val="28"/>
        </w:rPr>
        <w:t>Конкурс объявляется решением Совета депутатов. Объявление должно со</w:t>
      </w:r>
      <w:r>
        <w:rPr>
          <w:color w:val="000000"/>
          <w:sz w:val="28"/>
          <w:szCs w:val="28"/>
        </w:rPr>
        <w:t>держать:</w:t>
      </w:r>
    </w:p>
    <w:p w:rsidR="00C02BF5" w:rsidRDefault="000001D4">
      <w:pPr>
        <w:widowControl w:val="0"/>
        <w:numPr>
          <w:ilvl w:val="0"/>
          <w:numId w:val="9"/>
        </w:numPr>
        <w:shd w:val="clear" w:color="auto" w:fill="FFFFFF"/>
        <w:tabs>
          <w:tab w:val="left" w:pos="576"/>
        </w:tabs>
        <w:spacing w:before="10"/>
        <w:contextualSpacing/>
        <w:rPr>
          <w:color w:val="000000"/>
          <w:sz w:val="28"/>
          <w:szCs w:val="28"/>
        </w:rPr>
      </w:pPr>
      <w:r>
        <w:rPr>
          <w:color w:val="000000"/>
          <w:spacing w:val="-5"/>
          <w:sz w:val="28"/>
          <w:szCs w:val="28"/>
        </w:rPr>
        <w:t>дату, время и место проведения конкурса;</w:t>
      </w:r>
    </w:p>
    <w:p w:rsidR="00C02BF5" w:rsidRDefault="000001D4">
      <w:pPr>
        <w:widowControl w:val="0"/>
        <w:numPr>
          <w:ilvl w:val="0"/>
          <w:numId w:val="10"/>
        </w:numPr>
        <w:shd w:val="clear" w:color="auto" w:fill="FFFFFF"/>
        <w:tabs>
          <w:tab w:val="left" w:pos="576"/>
        </w:tabs>
        <w:contextualSpacing/>
        <w:rPr>
          <w:color w:val="000000"/>
          <w:sz w:val="28"/>
          <w:szCs w:val="28"/>
        </w:rPr>
      </w:pPr>
      <w:r>
        <w:rPr>
          <w:color w:val="000000"/>
          <w:spacing w:val="-4"/>
          <w:sz w:val="28"/>
          <w:szCs w:val="28"/>
        </w:rPr>
        <w:t>требования к лицам, желающим принять участие в конкурсе;</w:t>
      </w:r>
    </w:p>
    <w:p w:rsidR="00C02BF5" w:rsidRDefault="000001D4">
      <w:pPr>
        <w:widowControl w:val="0"/>
        <w:numPr>
          <w:ilvl w:val="0"/>
          <w:numId w:val="11"/>
        </w:numPr>
        <w:shd w:val="clear" w:color="auto" w:fill="FFFFFF"/>
        <w:tabs>
          <w:tab w:val="left" w:pos="576"/>
        </w:tabs>
        <w:contextualSpacing/>
        <w:rPr>
          <w:color w:val="000000"/>
          <w:sz w:val="28"/>
          <w:szCs w:val="28"/>
        </w:rPr>
      </w:pPr>
      <w:r>
        <w:rPr>
          <w:color w:val="000000"/>
          <w:spacing w:val="-5"/>
          <w:sz w:val="28"/>
          <w:szCs w:val="28"/>
        </w:rPr>
        <w:t>перечень документов, подлежащих представлению в комиссию;</w:t>
      </w:r>
    </w:p>
    <w:p w:rsidR="00C02BF5" w:rsidRDefault="000001D4">
      <w:pPr>
        <w:widowControl w:val="0"/>
        <w:numPr>
          <w:ilvl w:val="0"/>
          <w:numId w:val="12"/>
        </w:numPr>
        <w:shd w:val="clear" w:color="auto" w:fill="FFFFFF"/>
        <w:tabs>
          <w:tab w:val="left" w:pos="576"/>
        </w:tabs>
        <w:spacing w:before="5"/>
        <w:contextualSpacing/>
        <w:rPr>
          <w:color w:val="000000"/>
          <w:sz w:val="28"/>
          <w:szCs w:val="28"/>
        </w:rPr>
      </w:pPr>
      <w:r>
        <w:rPr>
          <w:color w:val="000000"/>
          <w:spacing w:val="-4"/>
          <w:sz w:val="28"/>
          <w:szCs w:val="28"/>
        </w:rPr>
        <w:t>адрес места приема документов, необходимых для участия в конкурсе;</w:t>
      </w:r>
    </w:p>
    <w:p w:rsidR="00C02BF5" w:rsidRDefault="000001D4">
      <w:pPr>
        <w:widowControl w:val="0"/>
        <w:numPr>
          <w:ilvl w:val="0"/>
          <w:numId w:val="13"/>
        </w:numPr>
        <w:shd w:val="clear" w:color="auto" w:fill="FFFFFF"/>
        <w:tabs>
          <w:tab w:val="left" w:pos="576"/>
        </w:tabs>
        <w:contextualSpacing/>
        <w:rPr>
          <w:color w:val="000000"/>
          <w:sz w:val="28"/>
          <w:szCs w:val="28"/>
        </w:rPr>
      </w:pPr>
      <w:r>
        <w:rPr>
          <w:color w:val="000000"/>
          <w:spacing w:val="-4"/>
          <w:sz w:val="28"/>
          <w:szCs w:val="28"/>
        </w:rPr>
        <w:t>даты начала и окончания, время приема документов;</w:t>
      </w:r>
    </w:p>
    <w:p w:rsidR="00C02BF5" w:rsidRDefault="000001D4">
      <w:pPr>
        <w:widowControl w:val="0"/>
        <w:numPr>
          <w:ilvl w:val="0"/>
          <w:numId w:val="14"/>
        </w:numPr>
        <w:shd w:val="clear" w:color="auto" w:fill="FFFFFF"/>
        <w:tabs>
          <w:tab w:val="left" w:pos="576"/>
        </w:tabs>
        <w:contextualSpacing/>
        <w:rPr>
          <w:color w:val="000000"/>
          <w:sz w:val="28"/>
          <w:szCs w:val="28"/>
        </w:rPr>
      </w:pPr>
      <w:r>
        <w:rPr>
          <w:color w:val="000000"/>
          <w:spacing w:val="-3"/>
          <w:sz w:val="28"/>
          <w:szCs w:val="28"/>
        </w:rPr>
        <w:t>номер контактного телефона для получения справочной информации.</w:t>
      </w:r>
    </w:p>
    <w:p w:rsidR="00C02BF5" w:rsidRDefault="000001D4">
      <w:pPr>
        <w:widowControl w:val="0"/>
        <w:shd w:val="clear" w:color="auto" w:fill="FFFFFF"/>
        <w:tabs>
          <w:tab w:val="left" w:leader="underscore" w:pos="5885"/>
        </w:tabs>
        <w:ind w:left="19" w:firstLine="690"/>
        <w:contextualSpacing/>
        <w:jc w:val="both"/>
        <w:rPr>
          <w:color w:val="000000"/>
          <w:sz w:val="28"/>
          <w:szCs w:val="28"/>
        </w:rPr>
      </w:pPr>
      <w:r>
        <w:rPr>
          <w:color w:val="000000"/>
          <w:sz w:val="28"/>
          <w:szCs w:val="28"/>
        </w:rPr>
        <w:t xml:space="preserve">Данная информация публикуется в </w:t>
      </w:r>
      <w:r w:rsidR="00437EA1">
        <w:rPr>
          <w:sz w:val="28"/>
          <w:szCs w:val="28"/>
        </w:rPr>
        <w:t xml:space="preserve">периодическом печатном издании «Вестник» органов местного самоуправления Горбуновского сельсовета </w:t>
      </w:r>
      <w:r>
        <w:rPr>
          <w:color w:val="000000"/>
          <w:sz w:val="28"/>
          <w:szCs w:val="28"/>
        </w:rPr>
        <w:t xml:space="preserve">и размещается на </w:t>
      </w:r>
      <w:r>
        <w:rPr>
          <w:color w:val="000000"/>
          <w:spacing w:val="-4"/>
          <w:sz w:val="28"/>
          <w:szCs w:val="28"/>
        </w:rPr>
        <w:t>сайте</w:t>
      </w:r>
      <w:r>
        <w:rPr>
          <w:i/>
          <w:iCs/>
          <w:color w:val="000000"/>
          <w:spacing w:val="-6"/>
          <w:sz w:val="28"/>
          <w:szCs w:val="28"/>
        </w:rPr>
        <w:t xml:space="preserve"> </w:t>
      </w:r>
      <w:r>
        <w:rPr>
          <w:iCs/>
          <w:color w:val="000000"/>
          <w:spacing w:val="-6"/>
          <w:sz w:val="28"/>
          <w:szCs w:val="28"/>
        </w:rPr>
        <w:t xml:space="preserve">администрации </w:t>
      </w:r>
      <w:r w:rsidR="00437EA1">
        <w:rPr>
          <w:sz w:val="28"/>
          <w:szCs w:val="28"/>
        </w:rPr>
        <w:t>Горбуновского сельсовета</w:t>
      </w:r>
      <w:r>
        <w:rPr>
          <w:color w:val="000000"/>
          <w:sz w:val="28"/>
          <w:szCs w:val="28"/>
        </w:rPr>
        <w:t xml:space="preserve"> </w:t>
      </w:r>
      <w:r>
        <w:rPr>
          <w:color w:val="000000"/>
          <w:spacing w:val="-6"/>
          <w:sz w:val="28"/>
          <w:szCs w:val="28"/>
        </w:rPr>
        <w:t xml:space="preserve">в </w:t>
      </w:r>
      <w:r>
        <w:rPr>
          <w:color w:val="000000"/>
          <w:spacing w:val="-3"/>
          <w:sz w:val="28"/>
          <w:szCs w:val="28"/>
        </w:rPr>
        <w:t>информационно-телекоммуникационной сети «Интернет».</w:t>
      </w:r>
    </w:p>
    <w:p w:rsidR="00C02BF5" w:rsidRDefault="000001D4">
      <w:pPr>
        <w:widowControl w:val="0"/>
        <w:shd w:val="clear" w:color="auto" w:fill="FFFFFF"/>
        <w:spacing w:before="48"/>
        <w:ind w:right="19" w:firstLine="709"/>
        <w:contextualSpacing/>
        <w:jc w:val="both"/>
        <w:rPr>
          <w:color w:val="000000"/>
          <w:spacing w:val="-10"/>
          <w:sz w:val="28"/>
          <w:szCs w:val="28"/>
        </w:rPr>
      </w:pPr>
      <w:r>
        <w:rPr>
          <w:color w:val="000000"/>
          <w:spacing w:val="-4"/>
          <w:sz w:val="28"/>
          <w:szCs w:val="28"/>
        </w:rPr>
        <w:t>5.2.Срок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C02BF5" w:rsidRDefault="000001D4">
      <w:pPr>
        <w:widowControl w:val="0"/>
        <w:shd w:val="clear" w:color="auto" w:fill="FFFFFF"/>
        <w:tabs>
          <w:tab w:val="left" w:pos="709"/>
        </w:tabs>
        <w:spacing w:before="58"/>
        <w:ind w:right="10" w:firstLine="709"/>
        <w:contextualSpacing/>
        <w:jc w:val="both"/>
        <w:rPr>
          <w:color w:val="000000"/>
          <w:spacing w:val="-8"/>
          <w:sz w:val="28"/>
          <w:szCs w:val="28"/>
        </w:rPr>
      </w:pPr>
      <w:r>
        <w:rPr>
          <w:color w:val="000000"/>
          <w:spacing w:val="-4"/>
          <w:sz w:val="28"/>
          <w:szCs w:val="28"/>
        </w:rPr>
        <w:t>5.3.</w:t>
      </w:r>
      <w:r>
        <w:rPr>
          <w:color w:val="000000"/>
          <w:spacing w:val="-5"/>
          <w:sz w:val="28"/>
          <w:szCs w:val="28"/>
        </w:rPr>
        <w:t xml:space="preserve">Комиссия проверяет соответствие документов, представленных </w:t>
      </w:r>
      <w:r>
        <w:rPr>
          <w:spacing w:val="-5"/>
          <w:sz w:val="28"/>
          <w:szCs w:val="28"/>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Pr>
          <w:color w:val="000000"/>
          <w:spacing w:val="-5"/>
          <w:sz w:val="28"/>
          <w:szCs w:val="28"/>
        </w:rPr>
        <w:t>этих до</w:t>
      </w:r>
      <w:r>
        <w:rPr>
          <w:color w:val="000000"/>
          <w:sz w:val="28"/>
          <w:szCs w:val="28"/>
        </w:rPr>
        <w:t>кументах,</w:t>
      </w:r>
      <w:r>
        <w:rPr>
          <w:color w:val="000000"/>
        </w:rPr>
        <w:t xml:space="preserve"> </w:t>
      </w:r>
      <w:r>
        <w:rPr>
          <w:color w:val="000000"/>
          <w:sz w:val="28"/>
          <w:szCs w:val="28"/>
        </w:rPr>
        <w:t>путем направления запросов в соответствующие органы и организации.</w:t>
      </w:r>
    </w:p>
    <w:p w:rsidR="00C02BF5" w:rsidRDefault="00CA7F99">
      <w:pPr>
        <w:widowControl w:val="0"/>
        <w:shd w:val="clear" w:color="auto" w:fill="FFFFFF"/>
        <w:tabs>
          <w:tab w:val="left" w:pos="709"/>
        </w:tabs>
        <w:spacing w:before="58"/>
        <w:ind w:right="14" w:firstLine="709"/>
        <w:contextualSpacing/>
        <w:jc w:val="both"/>
        <w:rPr>
          <w:color w:val="000000"/>
          <w:spacing w:val="-10"/>
          <w:sz w:val="28"/>
          <w:szCs w:val="28"/>
        </w:rPr>
      </w:pPr>
      <w:r>
        <w:rPr>
          <w:color w:val="000000"/>
          <w:spacing w:val="-5"/>
          <w:sz w:val="28"/>
          <w:szCs w:val="28"/>
        </w:rPr>
        <w:t>5.4.</w:t>
      </w:r>
      <w:r w:rsidR="000001D4">
        <w:rPr>
          <w:color w:val="000000"/>
          <w:spacing w:val="-5"/>
          <w:sz w:val="28"/>
          <w:szCs w:val="28"/>
        </w:rPr>
        <w:t>Конкурс проводится в два этапа.</w:t>
      </w:r>
    </w:p>
    <w:p w:rsidR="00C02BF5" w:rsidRDefault="000001D4">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w:t>
      </w:r>
      <w:r>
        <w:rPr>
          <w:color w:val="000000"/>
          <w:spacing w:val="-5"/>
          <w:sz w:val="28"/>
          <w:szCs w:val="28"/>
        </w:rPr>
        <w:lastRenderedPageBreak/>
        <w:t xml:space="preserve">комиссия оценивает знание Конституции Российской </w:t>
      </w:r>
      <w:r>
        <w:rPr>
          <w:color w:val="000000"/>
          <w:spacing w:val="-2"/>
          <w:sz w:val="28"/>
          <w:szCs w:val="28"/>
        </w:rPr>
        <w:t>Федерации, федеральных законов</w:t>
      </w:r>
      <w:r>
        <w:rPr>
          <w:color w:val="000000"/>
          <w:spacing w:val="-5"/>
          <w:sz w:val="28"/>
          <w:szCs w:val="28"/>
        </w:rPr>
        <w:t xml:space="preserve">, Устава Новосибирской </w:t>
      </w:r>
      <w:r>
        <w:rPr>
          <w:color w:val="000000"/>
          <w:spacing w:val="-2"/>
          <w:sz w:val="28"/>
          <w:szCs w:val="28"/>
        </w:rPr>
        <w:t>области,</w:t>
      </w:r>
      <w:r>
        <w:rPr>
          <w:color w:val="000000"/>
          <w:spacing w:val="-5"/>
          <w:sz w:val="28"/>
          <w:szCs w:val="28"/>
        </w:rPr>
        <w:t xml:space="preserve"> </w:t>
      </w:r>
      <w:r>
        <w:rPr>
          <w:color w:val="000000"/>
          <w:spacing w:val="-2"/>
          <w:sz w:val="28"/>
          <w:szCs w:val="28"/>
        </w:rPr>
        <w:t>законов и иных нормативных правовых актов Новосибирской обла</w:t>
      </w:r>
      <w:r>
        <w:rPr>
          <w:color w:val="000000"/>
          <w:spacing w:val="-7"/>
          <w:sz w:val="28"/>
          <w:szCs w:val="28"/>
        </w:rPr>
        <w:t>сти,</w:t>
      </w:r>
      <w:r>
        <w:rPr>
          <w:color w:val="000000"/>
          <w:spacing w:val="-5"/>
          <w:sz w:val="28"/>
          <w:szCs w:val="28"/>
        </w:rPr>
        <w:t xml:space="preserve"> Устава и иных </w:t>
      </w:r>
      <w:r>
        <w:rPr>
          <w:color w:val="000000"/>
          <w:spacing w:val="-7"/>
          <w:sz w:val="28"/>
          <w:szCs w:val="28"/>
        </w:rPr>
        <w:t xml:space="preserve">муниципальных правовых актов </w:t>
      </w:r>
      <w:r w:rsidR="008E569D">
        <w:rPr>
          <w:sz w:val="28"/>
          <w:szCs w:val="28"/>
        </w:rPr>
        <w:t>Горбуновского сельсовета</w:t>
      </w:r>
      <w:r w:rsidR="008E569D" w:rsidRPr="00D1063C">
        <w:rPr>
          <w:sz w:val="28"/>
          <w:szCs w:val="28"/>
        </w:rPr>
        <w:t xml:space="preserve"> </w:t>
      </w:r>
      <w:r w:rsidR="008E569D" w:rsidRPr="000179FF">
        <w:rPr>
          <w:sz w:val="28"/>
          <w:szCs w:val="28"/>
        </w:rPr>
        <w:t>Куйбышевского района Новосибирской области</w:t>
      </w:r>
      <w:r>
        <w:rPr>
          <w:color w:val="000000"/>
          <w:sz w:val="28"/>
          <w:szCs w:val="28"/>
        </w:rPr>
        <w:t>,</w:t>
      </w:r>
      <w:r>
        <w:rPr>
          <w:color w:val="000000"/>
          <w:spacing w:val="-5"/>
          <w:sz w:val="28"/>
          <w:szCs w:val="28"/>
        </w:rPr>
        <w:t xml:space="preserve"> регулирующих вопросы организации местного самоуправления, муници</w:t>
      </w:r>
      <w:r>
        <w:rPr>
          <w:color w:val="000000"/>
          <w:spacing w:val="-6"/>
          <w:sz w:val="28"/>
          <w:szCs w:val="28"/>
        </w:rPr>
        <w:t xml:space="preserve">пальной службы, противодействия коррупции, закупок товаров, работ, услуг для </w:t>
      </w:r>
      <w:r>
        <w:rPr>
          <w:color w:val="000000"/>
          <w:spacing w:val="-5"/>
          <w:sz w:val="28"/>
          <w:szCs w:val="28"/>
        </w:rPr>
        <w:t xml:space="preserve">обеспечения государственных и муниципальных нужд </w:t>
      </w:r>
      <w:r>
        <w:rPr>
          <w:color w:val="000000"/>
          <w:spacing w:val="-8"/>
          <w:sz w:val="28"/>
          <w:szCs w:val="28"/>
        </w:rPr>
        <w:t xml:space="preserve">в части полномочий, осуществляемых </w:t>
      </w:r>
      <w:r>
        <w:rPr>
          <w:color w:val="000000"/>
          <w:sz w:val="28"/>
          <w:szCs w:val="28"/>
        </w:rPr>
        <w:t xml:space="preserve">Главой </w:t>
      </w:r>
      <w:r w:rsidR="00C71A72">
        <w:rPr>
          <w:sz w:val="28"/>
          <w:szCs w:val="28"/>
        </w:rPr>
        <w:t>Горбуновского сельсовета</w:t>
      </w:r>
      <w:r w:rsidR="00C71A72" w:rsidRPr="00D1063C">
        <w:rPr>
          <w:sz w:val="28"/>
          <w:szCs w:val="28"/>
        </w:rPr>
        <w:t xml:space="preserve"> </w:t>
      </w:r>
      <w:r w:rsidR="00C71A72" w:rsidRPr="000179FF">
        <w:rPr>
          <w:sz w:val="28"/>
          <w:szCs w:val="28"/>
        </w:rPr>
        <w:t>Куйбышевского района Новосибирской области</w:t>
      </w:r>
      <w:r>
        <w:rPr>
          <w:color w:val="000000"/>
          <w:sz w:val="28"/>
          <w:szCs w:val="28"/>
        </w:rPr>
        <w:t xml:space="preserve"> и исполнительно-распорядительным органом муниципального образования.</w:t>
      </w:r>
    </w:p>
    <w:p w:rsidR="00C02BF5" w:rsidRDefault="000001D4">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Результаты тестирования каждого кандидата заносятся в протокол заседания комиссии.</w:t>
      </w:r>
    </w:p>
    <w:p w:rsidR="00C02BF5" w:rsidRDefault="000001D4">
      <w:pPr>
        <w:widowControl w:val="0"/>
        <w:shd w:val="clear" w:color="auto" w:fill="FFFFFF"/>
        <w:tabs>
          <w:tab w:val="left" w:pos="709"/>
        </w:tabs>
        <w:ind w:right="19" w:firstLine="709"/>
        <w:contextualSpacing/>
        <w:jc w:val="both"/>
        <w:rPr>
          <w:color w:val="000000"/>
          <w:sz w:val="28"/>
          <w:szCs w:val="28"/>
        </w:rPr>
      </w:pPr>
      <w:r>
        <w:rPr>
          <w:color w:val="000000"/>
          <w:spacing w:val="-6"/>
          <w:sz w:val="28"/>
          <w:szCs w:val="28"/>
        </w:rPr>
        <w:t>Второй этап конкурса проходит в форме собеседования, на котором</w:t>
      </w:r>
      <w:r>
        <w:rPr>
          <w:color w:val="000000"/>
          <w:spacing w:val="-3"/>
          <w:sz w:val="28"/>
          <w:szCs w:val="28"/>
        </w:rPr>
        <w:t xml:space="preserve"> </w:t>
      </w:r>
      <w:r>
        <w:rPr>
          <w:color w:val="000000"/>
          <w:spacing w:val="-6"/>
          <w:sz w:val="28"/>
          <w:szCs w:val="28"/>
        </w:rPr>
        <w:t>рассматриваются про</w:t>
      </w:r>
      <w:r>
        <w:rPr>
          <w:color w:val="000000"/>
          <w:spacing w:val="-3"/>
          <w:sz w:val="28"/>
          <w:szCs w:val="28"/>
        </w:rPr>
        <w:t xml:space="preserve">граммы развития муниципального </w:t>
      </w:r>
      <w:r>
        <w:rPr>
          <w:sz w:val="28"/>
          <w:szCs w:val="28"/>
        </w:rPr>
        <w:t xml:space="preserve">образования </w:t>
      </w:r>
      <w:r>
        <w:rPr>
          <w:color w:val="000000"/>
          <w:spacing w:val="-3"/>
          <w:sz w:val="28"/>
          <w:szCs w:val="28"/>
        </w:rPr>
        <w:t xml:space="preserve">(предложения по улучшению качества жизни населения в </w:t>
      </w:r>
      <w:r w:rsidR="00ED6B37">
        <w:rPr>
          <w:sz w:val="28"/>
          <w:szCs w:val="28"/>
        </w:rPr>
        <w:t>Горбуновском сельсовете Куйбышевского района Новосибирской области</w:t>
      </w:r>
      <w:r w:rsidR="00E10709">
        <w:rPr>
          <w:sz w:val="28"/>
          <w:szCs w:val="28"/>
        </w:rPr>
        <w:t>)</w:t>
      </w:r>
      <w:r>
        <w:rPr>
          <w:color w:val="000000"/>
          <w:spacing w:val="-3"/>
          <w:sz w:val="28"/>
          <w:szCs w:val="28"/>
        </w:rPr>
        <w:t>, представленные кандидатами.</w:t>
      </w:r>
    </w:p>
    <w:p w:rsidR="00C02BF5" w:rsidRDefault="000001D4">
      <w:pPr>
        <w:widowControl w:val="0"/>
        <w:shd w:val="clear" w:color="auto" w:fill="FFFFFF"/>
        <w:tabs>
          <w:tab w:val="left" w:pos="709"/>
        </w:tabs>
        <w:spacing w:before="48"/>
        <w:ind w:left="5" w:right="5" w:firstLine="704"/>
        <w:contextualSpacing/>
        <w:jc w:val="both"/>
        <w:rPr>
          <w:color w:val="000000"/>
          <w:sz w:val="28"/>
          <w:szCs w:val="28"/>
        </w:rPr>
      </w:pPr>
      <w:r>
        <w:rPr>
          <w:color w:val="000000"/>
          <w:spacing w:val="-9"/>
          <w:sz w:val="28"/>
          <w:szCs w:val="28"/>
        </w:rPr>
        <w:t>К</w:t>
      </w:r>
      <w:r>
        <w:rPr>
          <w:color w:val="000000"/>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C02BF5" w:rsidRDefault="000001D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C02BF5" w:rsidRDefault="000001D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 </w:t>
      </w:r>
      <w:r>
        <w:rPr>
          <w:color w:val="000000"/>
          <w:sz w:val="28"/>
          <w:szCs w:val="28"/>
        </w:rPr>
        <w:t xml:space="preserve">наличие характеристики муниципального </w:t>
      </w:r>
      <w:r>
        <w:rPr>
          <w:sz w:val="28"/>
          <w:szCs w:val="28"/>
        </w:rPr>
        <w:t xml:space="preserve">образования </w:t>
      </w:r>
      <w:r>
        <w:rPr>
          <w:color w:val="000000"/>
          <w:sz w:val="28"/>
          <w:szCs w:val="28"/>
        </w:rPr>
        <w:t xml:space="preserve">в представленной программе развития муниципального </w:t>
      </w:r>
      <w:r>
        <w:rPr>
          <w:sz w:val="28"/>
          <w:szCs w:val="28"/>
        </w:rPr>
        <w:t xml:space="preserve">образования </w:t>
      </w:r>
      <w:r>
        <w:rPr>
          <w:color w:val="000000"/>
          <w:sz w:val="28"/>
          <w:szCs w:val="28"/>
        </w:rPr>
        <w:t xml:space="preserve">в соответствии с установленными Приложением 3 к Положению структурными элементами программы развития муниципального </w:t>
      </w:r>
      <w:r>
        <w:rPr>
          <w:sz w:val="28"/>
          <w:szCs w:val="28"/>
        </w:rPr>
        <w:t>образования</w:t>
      </w:r>
      <w:r>
        <w:rPr>
          <w:color w:val="000000"/>
          <w:sz w:val="28"/>
          <w:szCs w:val="28"/>
        </w:rPr>
        <w:t>;</w:t>
      </w:r>
    </w:p>
    <w:p w:rsidR="00C02BF5" w:rsidRDefault="000001D4">
      <w:pPr>
        <w:widowControl w:val="0"/>
        <w:shd w:val="clear" w:color="auto" w:fill="FFFFFF"/>
        <w:tabs>
          <w:tab w:val="left" w:leader="underscore" w:pos="6461"/>
        </w:tabs>
        <w:spacing w:before="53"/>
        <w:ind w:left="24" w:firstLine="685"/>
        <w:contextualSpacing/>
        <w:jc w:val="both"/>
        <w:rPr>
          <w:color w:val="000000"/>
          <w:sz w:val="28"/>
          <w:szCs w:val="28"/>
        </w:rPr>
      </w:pPr>
      <w:r>
        <w:rPr>
          <w:color w:val="000000"/>
          <w:sz w:val="28"/>
          <w:szCs w:val="28"/>
        </w:rPr>
        <w:t xml:space="preserve">‒ отражение в программе развития муниципального </w:t>
      </w:r>
      <w:r>
        <w:rPr>
          <w:sz w:val="28"/>
          <w:szCs w:val="28"/>
        </w:rPr>
        <w:t xml:space="preserve">образования </w:t>
      </w:r>
      <w:r>
        <w:rPr>
          <w:color w:val="000000"/>
          <w:sz w:val="28"/>
          <w:szCs w:val="28"/>
        </w:rPr>
        <w:t xml:space="preserve">объективно существующих проблем муниципального </w:t>
      </w:r>
      <w:r>
        <w:rPr>
          <w:sz w:val="28"/>
          <w:szCs w:val="28"/>
        </w:rPr>
        <w:t>образования</w:t>
      </w:r>
      <w:r>
        <w:rPr>
          <w:color w:val="000000"/>
          <w:sz w:val="28"/>
          <w:szCs w:val="28"/>
        </w:rPr>
        <w:t>, обоснованность и подкрепленность их существования фактическими данными;</w:t>
      </w:r>
    </w:p>
    <w:p w:rsidR="00C02BF5" w:rsidRDefault="000001D4">
      <w:pPr>
        <w:widowControl w:val="0"/>
        <w:shd w:val="clear" w:color="auto" w:fill="FFFFFF"/>
        <w:tabs>
          <w:tab w:val="left" w:leader="underscore" w:pos="6461"/>
        </w:tabs>
        <w:spacing w:before="53"/>
        <w:ind w:left="24" w:firstLine="685"/>
        <w:contextualSpacing/>
        <w:jc w:val="both"/>
        <w:rPr>
          <w:color w:val="000000"/>
          <w:spacing w:val="-5"/>
          <w:sz w:val="28"/>
          <w:szCs w:val="28"/>
        </w:rPr>
      </w:pPr>
      <w:r>
        <w:rPr>
          <w:color w:val="000000"/>
          <w:sz w:val="28"/>
          <w:szCs w:val="28"/>
        </w:rPr>
        <w:t xml:space="preserve">‒ наличие в программе развития муниципального </w:t>
      </w:r>
      <w:r>
        <w:rPr>
          <w:sz w:val="28"/>
          <w:szCs w:val="28"/>
        </w:rPr>
        <w:t xml:space="preserve">образования </w:t>
      </w:r>
      <w:r>
        <w:rPr>
          <w:color w:val="000000"/>
          <w:sz w:val="28"/>
          <w:szCs w:val="28"/>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spacing w:val="-5"/>
          <w:sz w:val="28"/>
          <w:szCs w:val="28"/>
        </w:rPr>
        <w:t>.</w:t>
      </w:r>
    </w:p>
    <w:p w:rsidR="00C02BF5" w:rsidRDefault="000001D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Средний балл, присвоенный кандидату по итогам собеседования, записывается в протокол комиссии.</w:t>
      </w:r>
    </w:p>
    <w:p w:rsidR="00C02BF5" w:rsidRDefault="000001D4">
      <w:pPr>
        <w:widowControl w:val="0"/>
        <w:shd w:val="clear" w:color="auto" w:fill="FFFFFF"/>
        <w:spacing w:before="48"/>
        <w:ind w:left="10" w:right="10" w:firstLine="698"/>
        <w:contextualSpacing/>
        <w:jc w:val="both"/>
        <w:rPr>
          <w:color w:val="000000"/>
          <w:spacing w:val="-5"/>
          <w:sz w:val="28"/>
          <w:szCs w:val="28"/>
        </w:rPr>
      </w:pPr>
      <w:r>
        <w:rPr>
          <w:color w:val="000000"/>
          <w:spacing w:val="-5"/>
          <w:sz w:val="28"/>
          <w:szCs w:val="28"/>
        </w:rPr>
        <w:t>5.5.</w:t>
      </w:r>
      <w:r>
        <w:rPr>
          <w:color w:val="000000"/>
          <w:sz w:val="28"/>
          <w:szCs w:val="28"/>
        </w:rPr>
        <w:t xml:space="preserve">Гражданин Российской Федерации в этапах конкурса, установленных пунктом 5.4 настоящего Положения, участвует лично. </w:t>
      </w:r>
    </w:p>
    <w:p w:rsidR="00C02BF5" w:rsidRDefault="00C02BF5">
      <w:pPr>
        <w:widowControl w:val="0"/>
        <w:shd w:val="clear" w:color="auto" w:fill="FFFFFF"/>
        <w:spacing w:before="48"/>
        <w:ind w:left="10" w:right="10" w:firstLine="698"/>
        <w:contextualSpacing/>
        <w:jc w:val="both"/>
        <w:rPr>
          <w:color w:val="000000"/>
          <w:spacing w:val="-5"/>
          <w:sz w:val="28"/>
          <w:szCs w:val="28"/>
        </w:rPr>
      </w:pPr>
    </w:p>
    <w:p w:rsidR="00C02BF5" w:rsidRDefault="000001D4">
      <w:pPr>
        <w:widowControl w:val="0"/>
        <w:shd w:val="clear" w:color="auto" w:fill="FFFFFF"/>
        <w:spacing w:before="168"/>
        <w:ind w:left="1728" w:right="1709"/>
        <w:contextualSpacing/>
        <w:jc w:val="center"/>
        <w:rPr>
          <w:b/>
          <w:color w:val="000000"/>
          <w:spacing w:val="-5"/>
          <w:sz w:val="28"/>
          <w:szCs w:val="28"/>
        </w:rPr>
      </w:pPr>
      <w:r>
        <w:rPr>
          <w:b/>
          <w:color w:val="000000"/>
          <w:spacing w:val="-5"/>
          <w:sz w:val="28"/>
          <w:szCs w:val="28"/>
        </w:rPr>
        <w:t>6.Решение комиссии и порядок оформления результатов конкурса</w:t>
      </w:r>
    </w:p>
    <w:p w:rsidR="00C02BF5" w:rsidRDefault="000001D4">
      <w:pPr>
        <w:widowControl w:val="0"/>
        <w:shd w:val="clear" w:color="auto" w:fill="FFFFFF"/>
        <w:tabs>
          <w:tab w:val="left" w:pos="709"/>
        </w:tabs>
        <w:spacing w:before="58"/>
        <w:ind w:right="10" w:firstLine="709"/>
        <w:contextualSpacing/>
        <w:jc w:val="both"/>
        <w:rPr>
          <w:color w:val="000000"/>
          <w:sz w:val="28"/>
          <w:szCs w:val="28"/>
        </w:rPr>
      </w:pPr>
      <w:r>
        <w:rPr>
          <w:color w:val="000000"/>
          <w:spacing w:val="-10"/>
          <w:sz w:val="28"/>
          <w:szCs w:val="28"/>
        </w:rPr>
        <w:t>6.1.</w:t>
      </w:r>
      <w:r>
        <w:rPr>
          <w:color w:val="000000"/>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C02BF5" w:rsidRDefault="000001D4">
      <w:pPr>
        <w:widowControl w:val="0"/>
        <w:shd w:val="clear" w:color="auto" w:fill="FFFFFF"/>
        <w:spacing w:before="53"/>
        <w:ind w:left="10" w:right="14" w:firstLine="698"/>
        <w:contextualSpacing/>
        <w:jc w:val="both"/>
        <w:rPr>
          <w:color w:val="000000"/>
          <w:sz w:val="28"/>
          <w:szCs w:val="28"/>
        </w:rPr>
      </w:pPr>
      <w:r>
        <w:rPr>
          <w:color w:val="000000"/>
          <w:spacing w:val="-6"/>
          <w:sz w:val="28"/>
          <w:szCs w:val="28"/>
        </w:rPr>
        <w:t xml:space="preserve">В случае если ни один из кандидатов не был признан успешно прошедшим </w:t>
      </w:r>
      <w:r>
        <w:rPr>
          <w:color w:val="000000"/>
          <w:spacing w:val="-6"/>
          <w:sz w:val="28"/>
          <w:szCs w:val="28"/>
        </w:rPr>
        <w:lastRenderedPageBreak/>
        <w:t>кон</w:t>
      </w:r>
      <w:r>
        <w:rPr>
          <w:color w:val="000000"/>
          <w:spacing w:val="-4"/>
          <w:sz w:val="28"/>
          <w:szCs w:val="28"/>
        </w:rPr>
        <w:t>курсное испытание, комиссия принимает решение признать кандидатов не от</w:t>
      </w:r>
      <w:r>
        <w:rPr>
          <w:color w:val="000000"/>
          <w:sz w:val="28"/>
          <w:szCs w:val="28"/>
        </w:rPr>
        <w:t>вечающими предъявленным требованиям.</w:t>
      </w:r>
    </w:p>
    <w:p w:rsidR="00C02BF5" w:rsidRDefault="000001D4">
      <w:pPr>
        <w:widowControl w:val="0"/>
        <w:shd w:val="clear" w:color="auto" w:fill="FFFFFF"/>
        <w:tabs>
          <w:tab w:val="left" w:pos="709"/>
        </w:tabs>
        <w:spacing w:before="62"/>
        <w:ind w:right="14" w:firstLine="709"/>
        <w:contextualSpacing/>
        <w:jc w:val="both"/>
        <w:rPr>
          <w:color w:val="000000"/>
          <w:spacing w:val="-6"/>
          <w:sz w:val="28"/>
          <w:szCs w:val="28"/>
        </w:rPr>
      </w:pPr>
      <w:r>
        <w:rPr>
          <w:color w:val="000000"/>
          <w:spacing w:val="-10"/>
          <w:sz w:val="28"/>
          <w:szCs w:val="28"/>
        </w:rPr>
        <w:t>6.2.</w:t>
      </w:r>
      <w:r>
        <w:rPr>
          <w:color w:val="000000"/>
          <w:spacing w:val="-4"/>
          <w:sz w:val="28"/>
          <w:szCs w:val="28"/>
        </w:rPr>
        <w:t>Решение комиссии оформляется протоколом, который подписывается все</w:t>
      </w:r>
      <w:r>
        <w:rPr>
          <w:color w:val="000000"/>
          <w:spacing w:val="-6"/>
          <w:sz w:val="28"/>
          <w:szCs w:val="28"/>
        </w:rPr>
        <w:t>ми членами комиссии, присутствующими на заседании комиссии. Протокол,</w:t>
      </w:r>
      <w:r>
        <w:rPr>
          <w:color w:val="9933FF"/>
          <w:spacing w:val="-6"/>
          <w:sz w:val="28"/>
          <w:szCs w:val="28"/>
        </w:rPr>
        <w:t xml:space="preserve"> </w:t>
      </w:r>
      <w:r>
        <w:rPr>
          <w:color w:val="000000"/>
          <w:spacing w:val="-6"/>
          <w:sz w:val="28"/>
          <w:szCs w:val="28"/>
        </w:rPr>
        <w:t xml:space="preserve">а также </w:t>
      </w:r>
      <w:r>
        <w:rPr>
          <w:color w:val="000000"/>
          <w:sz w:val="28"/>
          <w:szCs w:val="28"/>
        </w:rPr>
        <w:t xml:space="preserve">копии представленных победителями конкурса программ развития муниципального </w:t>
      </w:r>
      <w:r>
        <w:rPr>
          <w:sz w:val="28"/>
          <w:szCs w:val="28"/>
        </w:rPr>
        <w:t xml:space="preserve">образования </w:t>
      </w:r>
      <w:r>
        <w:rPr>
          <w:color w:val="000000"/>
          <w:sz w:val="28"/>
          <w:szCs w:val="28"/>
        </w:rPr>
        <w:t xml:space="preserve">(предложений по </w:t>
      </w:r>
      <w:r>
        <w:rPr>
          <w:color w:val="000000"/>
          <w:spacing w:val="-3"/>
          <w:sz w:val="28"/>
          <w:szCs w:val="28"/>
        </w:rPr>
        <w:t xml:space="preserve">улучшению качества жизни населения в </w:t>
      </w:r>
      <w:r w:rsidR="004F2ACF">
        <w:rPr>
          <w:sz w:val="28"/>
          <w:szCs w:val="28"/>
        </w:rPr>
        <w:t>Горбуновском сельсовете Куйбышевского района Новосибирской области</w:t>
      </w:r>
      <w:r w:rsidR="004F2ACF">
        <w:rPr>
          <w:i/>
          <w:color w:val="000000"/>
          <w:sz w:val="28"/>
          <w:szCs w:val="28"/>
        </w:rPr>
        <w:t>)</w:t>
      </w:r>
      <w:r>
        <w:rPr>
          <w:color w:val="000000"/>
          <w:spacing w:val="-6"/>
          <w:sz w:val="28"/>
          <w:szCs w:val="28"/>
          <w:highlight w:val="white"/>
        </w:rPr>
        <w:t xml:space="preserve"> </w:t>
      </w:r>
      <w:r>
        <w:rPr>
          <w:color w:val="000000"/>
          <w:spacing w:val="-6"/>
          <w:sz w:val="28"/>
          <w:szCs w:val="28"/>
        </w:rPr>
        <w:t>нап</w:t>
      </w:r>
      <w:r>
        <w:rPr>
          <w:color w:val="000000"/>
          <w:sz w:val="28"/>
          <w:szCs w:val="28"/>
        </w:rPr>
        <w:t>равляется в Совет депутатов.</w:t>
      </w:r>
    </w:p>
    <w:p w:rsidR="00C02BF5" w:rsidRDefault="000001D4">
      <w:pPr>
        <w:widowControl w:val="0"/>
        <w:shd w:val="clear" w:color="auto" w:fill="FFFFFF"/>
        <w:spacing w:before="48"/>
        <w:ind w:left="10" w:right="5" w:firstLine="698"/>
        <w:contextualSpacing/>
        <w:jc w:val="both"/>
        <w:rPr>
          <w:color w:val="000000"/>
          <w:sz w:val="28"/>
          <w:szCs w:val="28"/>
        </w:rPr>
      </w:pPr>
      <w:r>
        <w:rPr>
          <w:color w:val="000000"/>
          <w:spacing w:val="-5"/>
          <w:sz w:val="28"/>
          <w:szCs w:val="28"/>
        </w:rPr>
        <w:t>О результатах конкурса комиссия информирует кандидатов в письменной фор</w:t>
      </w:r>
      <w:r>
        <w:rPr>
          <w:color w:val="000000"/>
          <w:spacing w:val="-6"/>
          <w:sz w:val="28"/>
          <w:szCs w:val="28"/>
        </w:rPr>
        <w:t xml:space="preserve">ме в течение 2 рабочих дней со дня его завершения путем направления заказного </w:t>
      </w:r>
      <w:r>
        <w:rPr>
          <w:color w:val="000000"/>
          <w:spacing w:val="-5"/>
          <w:sz w:val="28"/>
          <w:szCs w:val="28"/>
        </w:rPr>
        <w:t>письма с уведомлением о вручении или иным доступным способом.</w:t>
      </w:r>
    </w:p>
    <w:p w:rsidR="00C02BF5" w:rsidRDefault="000001D4">
      <w:pPr>
        <w:widowControl w:val="0"/>
        <w:shd w:val="clear" w:color="auto" w:fill="FFFFFF"/>
        <w:tabs>
          <w:tab w:val="left" w:pos="709"/>
        </w:tabs>
        <w:spacing w:before="58"/>
        <w:ind w:right="5" w:firstLine="709"/>
        <w:contextualSpacing/>
        <w:jc w:val="both"/>
        <w:rPr>
          <w:color w:val="000000"/>
          <w:spacing w:val="-10"/>
          <w:sz w:val="28"/>
          <w:szCs w:val="28"/>
        </w:rPr>
      </w:pPr>
      <w:r>
        <w:rPr>
          <w:color w:val="000000"/>
          <w:spacing w:val="-5"/>
          <w:sz w:val="28"/>
          <w:szCs w:val="28"/>
        </w:rPr>
        <w:t xml:space="preserve">6.3.По результатам проведенного конкурса на замещение должности Главы </w:t>
      </w:r>
      <w:r w:rsidR="00B623FE">
        <w:rPr>
          <w:sz w:val="28"/>
          <w:szCs w:val="28"/>
        </w:rPr>
        <w:t>Горбуновского сельсовета Куйбышевского района Новосибирской области</w:t>
      </w:r>
      <w:r>
        <w:rPr>
          <w:color w:val="000000"/>
          <w:spacing w:val="-6"/>
          <w:sz w:val="28"/>
          <w:szCs w:val="28"/>
        </w:rPr>
        <w:t xml:space="preserve"> комиссия представляет Совету депутатов </w:t>
      </w:r>
      <w:r>
        <w:rPr>
          <w:color w:val="000000" w:themeColor="dark1"/>
          <w:spacing w:val="-6"/>
          <w:sz w:val="28"/>
          <w:szCs w:val="28"/>
        </w:rPr>
        <w:t xml:space="preserve">для проведения голосования по избранию Главы </w:t>
      </w:r>
      <w:r w:rsidR="000A37A7">
        <w:rPr>
          <w:sz w:val="28"/>
          <w:szCs w:val="28"/>
        </w:rPr>
        <w:t>Горбуновского сельсовета Куйбышевского района Новосибирской области</w:t>
      </w:r>
      <w:r>
        <w:rPr>
          <w:color w:val="000000"/>
          <w:spacing w:val="-6"/>
          <w:sz w:val="28"/>
          <w:szCs w:val="28"/>
        </w:rPr>
        <w:t xml:space="preserve"> не менее двух зарегистрированных комиссией канди</w:t>
      </w:r>
      <w:r>
        <w:rPr>
          <w:color w:val="000000"/>
          <w:sz w:val="28"/>
          <w:szCs w:val="28"/>
        </w:rPr>
        <w:t xml:space="preserve">датов на должность Главы </w:t>
      </w:r>
      <w:r w:rsidR="000A37A7">
        <w:rPr>
          <w:sz w:val="28"/>
          <w:szCs w:val="28"/>
        </w:rPr>
        <w:t>Горбуновского сельсовета Куйбышевского района Новосибирской области</w:t>
      </w:r>
      <w:r>
        <w:rPr>
          <w:color w:val="000000"/>
          <w:sz w:val="28"/>
          <w:szCs w:val="28"/>
        </w:rPr>
        <w:t>.</w:t>
      </w:r>
    </w:p>
    <w:p w:rsidR="00C02BF5" w:rsidRDefault="000001D4">
      <w:pPr>
        <w:widowControl w:val="0"/>
        <w:shd w:val="clear" w:color="auto" w:fill="FFFFFF"/>
        <w:tabs>
          <w:tab w:val="left" w:pos="709"/>
        </w:tabs>
        <w:spacing w:before="58"/>
        <w:ind w:right="5" w:firstLine="709"/>
        <w:contextualSpacing/>
        <w:jc w:val="both"/>
        <w:rPr>
          <w:color w:val="000000"/>
          <w:spacing w:val="-5"/>
          <w:sz w:val="28"/>
          <w:szCs w:val="28"/>
        </w:rPr>
      </w:pPr>
      <w:r>
        <w:rPr>
          <w:color w:val="000000"/>
          <w:spacing w:val="-5"/>
          <w:sz w:val="28"/>
          <w:szCs w:val="28"/>
        </w:rPr>
        <w:t>6.4.Конкурс признается комиссией несостоявшимся в случаях:</w:t>
      </w:r>
    </w:p>
    <w:p w:rsidR="00C02BF5" w:rsidRDefault="00B63015">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r>
      <w:r w:rsidR="000001D4">
        <w:rPr>
          <w:color w:val="000000"/>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C02BF5" w:rsidRDefault="00B63015">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r>
      <w:r w:rsidR="000001D4">
        <w:rPr>
          <w:color w:val="000000"/>
          <w:spacing w:val="-5"/>
          <w:sz w:val="28"/>
          <w:szCs w:val="28"/>
        </w:rPr>
        <w:t>‒ если на конкурс не явились граждане Российской Федерации, подавшие документы для участия в конкурсе;</w:t>
      </w:r>
    </w:p>
    <w:p w:rsidR="00C02BF5" w:rsidRDefault="00B63015">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r>
      <w:r w:rsidR="000001D4">
        <w:rPr>
          <w:color w:val="000000"/>
          <w:spacing w:val="-5"/>
          <w:sz w:val="28"/>
          <w:szCs w:val="28"/>
        </w:rPr>
        <w:t xml:space="preserve">‒ если в качестве кандидата на должность Главы </w:t>
      </w:r>
      <w:r w:rsidR="00804C8F">
        <w:rPr>
          <w:sz w:val="28"/>
          <w:szCs w:val="28"/>
        </w:rPr>
        <w:t>Горбуновского сельсовета Куйбышевского района Новосибирской области</w:t>
      </w:r>
      <w:r w:rsidR="000001D4">
        <w:rPr>
          <w:color w:val="000000"/>
          <w:spacing w:val="-5"/>
          <w:sz w:val="28"/>
          <w:szCs w:val="28"/>
        </w:rPr>
        <w:t xml:space="preserve"> никто не зарегистрирован или зарегистрирован только один гражданин Российской Федерации;</w:t>
      </w:r>
    </w:p>
    <w:p w:rsidR="00C02BF5" w:rsidRDefault="0009257E">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r>
      <w:r w:rsidR="000001D4">
        <w:rPr>
          <w:color w:val="000000"/>
          <w:spacing w:val="-5"/>
          <w:sz w:val="28"/>
          <w:szCs w:val="28"/>
        </w:rPr>
        <w:t xml:space="preserve">‒ если всеми кандидатами на должность Главы </w:t>
      </w:r>
      <w:r>
        <w:rPr>
          <w:sz w:val="28"/>
          <w:szCs w:val="28"/>
        </w:rPr>
        <w:t>Горбуновского сельсовета Куйбышевского района Новосибирской области</w:t>
      </w:r>
      <w:r w:rsidR="000001D4">
        <w:rPr>
          <w:i/>
          <w:iCs/>
          <w:color w:val="000000"/>
          <w:spacing w:val="-5"/>
          <w:sz w:val="28"/>
          <w:szCs w:val="28"/>
        </w:rPr>
        <w:t xml:space="preserve"> </w:t>
      </w:r>
      <w:r w:rsidR="000001D4">
        <w:rPr>
          <w:color w:val="000000"/>
          <w:spacing w:val="-5"/>
          <w:sz w:val="28"/>
          <w:szCs w:val="28"/>
        </w:rPr>
        <w:t>поданы заявления о снятии своих кандидатур с участия в конкурсе;</w:t>
      </w:r>
    </w:p>
    <w:p w:rsidR="00C02BF5" w:rsidRDefault="000D262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r>
      <w:r w:rsidR="000001D4">
        <w:rPr>
          <w:color w:val="000000"/>
          <w:spacing w:val="-5"/>
          <w:sz w:val="28"/>
          <w:szCs w:val="28"/>
        </w:rPr>
        <w:t>‒ если для участия в первом или втором этапе конкурса явился один или не явился ни один кандидат;</w:t>
      </w:r>
    </w:p>
    <w:p w:rsidR="00C02BF5" w:rsidRDefault="000D2624">
      <w:pPr>
        <w:widowControl w:val="0"/>
        <w:shd w:val="clear" w:color="auto" w:fill="FFFFFF"/>
        <w:tabs>
          <w:tab w:val="left" w:pos="709"/>
        </w:tabs>
        <w:spacing w:before="58"/>
        <w:ind w:right="5"/>
        <w:contextualSpacing/>
        <w:jc w:val="both"/>
        <w:rPr>
          <w:color w:val="000000"/>
          <w:spacing w:val="-5"/>
          <w:sz w:val="28"/>
          <w:szCs w:val="28"/>
        </w:rPr>
      </w:pPr>
      <w:r>
        <w:rPr>
          <w:color w:val="000000"/>
          <w:spacing w:val="-5"/>
          <w:sz w:val="28"/>
          <w:szCs w:val="28"/>
        </w:rPr>
        <w:tab/>
      </w:r>
      <w:r w:rsidR="000001D4">
        <w:rPr>
          <w:color w:val="000000"/>
          <w:spacing w:val="-5"/>
          <w:sz w:val="28"/>
          <w:szCs w:val="28"/>
        </w:rPr>
        <w:t>‒ отсутствия победителей конкурса, либо наличия только одного победителя конкурса.</w:t>
      </w:r>
    </w:p>
    <w:p w:rsidR="00C02BF5" w:rsidRDefault="000001D4">
      <w:pPr>
        <w:widowControl w:val="0"/>
        <w:shd w:val="clear" w:color="auto" w:fill="FFFFFF"/>
        <w:tabs>
          <w:tab w:val="left" w:pos="709"/>
        </w:tabs>
        <w:spacing w:before="58"/>
        <w:ind w:right="5" w:firstLine="709"/>
        <w:contextualSpacing/>
        <w:jc w:val="both"/>
        <w:rPr>
          <w:color w:val="000000"/>
          <w:sz w:val="28"/>
          <w:szCs w:val="28"/>
        </w:rPr>
      </w:pPr>
      <w:r>
        <w:rPr>
          <w:color w:val="000000"/>
          <w:spacing w:val="-5"/>
          <w:sz w:val="28"/>
          <w:szCs w:val="28"/>
        </w:rPr>
        <w:t xml:space="preserve">6.5.В случае признания конкурса несостоявшимся, Совет депутатов в течение 15 рабочих дней принимает решение об объявлении нового конкурса. </w:t>
      </w:r>
    </w:p>
    <w:p w:rsidR="00C02BF5" w:rsidRDefault="00C02BF5">
      <w:pPr>
        <w:widowControl w:val="0"/>
        <w:shd w:val="clear" w:color="auto" w:fill="FFFFFF"/>
        <w:tabs>
          <w:tab w:val="left" w:pos="709"/>
        </w:tabs>
        <w:spacing w:before="58"/>
        <w:ind w:right="5" w:firstLine="709"/>
        <w:contextualSpacing/>
        <w:jc w:val="both"/>
        <w:rPr>
          <w:color w:val="000000"/>
          <w:sz w:val="28"/>
          <w:szCs w:val="28"/>
        </w:rPr>
      </w:pPr>
    </w:p>
    <w:p w:rsidR="00C02BF5" w:rsidRDefault="009D3D34">
      <w:pPr>
        <w:widowControl w:val="0"/>
        <w:shd w:val="clear" w:color="auto" w:fill="FFFFFF"/>
        <w:spacing w:before="158"/>
        <w:ind w:left="19"/>
        <w:contextualSpacing/>
        <w:jc w:val="center"/>
        <w:rPr>
          <w:b/>
          <w:color w:val="000000"/>
          <w:sz w:val="28"/>
          <w:szCs w:val="28"/>
        </w:rPr>
      </w:pPr>
      <w:r>
        <w:rPr>
          <w:b/>
          <w:color w:val="000000"/>
          <w:spacing w:val="-3"/>
          <w:sz w:val="28"/>
          <w:szCs w:val="28"/>
        </w:rPr>
        <w:t>7.</w:t>
      </w:r>
      <w:r w:rsidR="000001D4">
        <w:rPr>
          <w:b/>
          <w:color w:val="000000"/>
          <w:spacing w:val="-3"/>
          <w:sz w:val="28"/>
          <w:szCs w:val="28"/>
        </w:rPr>
        <w:t>Заключительные положения</w:t>
      </w:r>
    </w:p>
    <w:p w:rsidR="00C02BF5" w:rsidRDefault="000001D4">
      <w:pPr>
        <w:widowControl w:val="0"/>
        <w:shd w:val="clear" w:color="auto" w:fill="FFFFFF"/>
        <w:tabs>
          <w:tab w:val="left" w:pos="709"/>
          <w:tab w:val="left" w:leader="underscore" w:pos="6701"/>
        </w:tabs>
        <w:spacing w:before="53"/>
        <w:ind w:right="5" w:firstLine="709"/>
        <w:contextualSpacing/>
        <w:jc w:val="both"/>
        <w:rPr>
          <w:color w:val="000000"/>
          <w:spacing w:val="-7"/>
          <w:sz w:val="28"/>
          <w:szCs w:val="28"/>
        </w:rPr>
      </w:pPr>
      <w:r>
        <w:rPr>
          <w:color w:val="000000"/>
          <w:spacing w:val="-7"/>
          <w:sz w:val="28"/>
          <w:szCs w:val="28"/>
        </w:rPr>
        <w:t xml:space="preserve">7.1.Документы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9D3D34">
        <w:rPr>
          <w:sz w:val="28"/>
          <w:szCs w:val="28"/>
        </w:rPr>
        <w:t>Горбуновского сельсовета Куйбышевского района Новосибирской области</w:t>
      </w:r>
      <w:r w:rsidR="009D3D34">
        <w:rPr>
          <w:color w:val="000000"/>
          <w:spacing w:val="-6"/>
          <w:sz w:val="28"/>
          <w:szCs w:val="28"/>
        </w:rPr>
        <w:t xml:space="preserve"> </w:t>
      </w:r>
      <w:r>
        <w:rPr>
          <w:color w:val="000000"/>
          <w:spacing w:val="-7"/>
          <w:sz w:val="28"/>
          <w:szCs w:val="28"/>
        </w:rPr>
        <w:t xml:space="preserve">с соблюдением </w:t>
      </w:r>
      <w:r>
        <w:rPr>
          <w:color w:val="000000"/>
          <w:sz w:val="28"/>
          <w:szCs w:val="28"/>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color w:val="000000"/>
          <w:spacing w:val="-7"/>
          <w:sz w:val="28"/>
          <w:szCs w:val="28"/>
        </w:rPr>
        <w:t>.</w:t>
      </w:r>
    </w:p>
    <w:p w:rsidR="00C02BF5" w:rsidRDefault="000001D4">
      <w:pPr>
        <w:widowControl w:val="0"/>
        <w:shd w:val="clear" w:color="auto" w:fill="FFFFFF"/>
        <w:tabs>
          <w:tab w:val="left" w:pos="709"/>
        </w:tabs>
        <w:spacing w:before="53"/>
        <w:ind w:right="5" w:firstLine="709"/>
        <w:contextualSpacing/>
        <w:jc w:val="both"/>
        <w:rPr>
          <w:color w:val="000000"/>
          <w:spacing w:val="-8"/>
          <w:sz w:val="28"/>
          <w:szCs w:val="28"/>
        </w:rPr>
      </w:pPr>
      <w:r>
        <w:rPr>
          <w:color w:val="000000"/>
          <w:spacing w:val="-6"/>
          <w:sz w:val="28"/>
          <w:szCs w:val="28"/>
        </w:rPr>
        <w:lastRenderedPageBreak/>
        <w:t xml:space="preserve">7.2.Расходы, связанные с участием в конкурсе, осуществляются гражданами Российской Федерации за </w:t>
      </w:r>
      <w:r>
        <w:rPr>
          <w:color w:val="000000"/>
          <w:sz w:val="28"/>
          <w:szCs w:val="28"/>
        </w:rPr>
        <w:t>счет собственных средств</w:t>
      </w:r>
      <w:r>
        <w:rPr>
          <w:color w:val="000000"/>
          <w:spacing w:val="-8"/>
          <w:sz w:val="28"/>
          <w:szCs w:val="28"/>
        </w:rPr>
        <w:t>.</w:t>
      </w: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C02BF5" w:rsidRDefault="00C02BF5">
      <w:pPr>
        <w:widowControl w:val="0"/>
        <w:shd w:val="clear" w:color="auto" w:fill="FFFFFF"/>
        <w:tabs>
          <w:tab w:val="left" w:pos="709"/>
        </w:tabs>
        <w:spacing w:before="53"/>
        <w:ind w:right="5" w:firstLine="709"/>
        <w:contextualSpacing/>
        <w:jc w:val="both"/>
        <w:rPr>
          <w:color w:val="000000"/>
          <w:spacing w:val="-8"/>
          <w:sz w:val="28"/>
          <w:szCs w:val="28"/>
        </w:rPr>
      </w:pPr>
    </w:p>
    <w:p w:rsidR="007D0C22" w:rsidRDefault="000001D4">
      <w:pPr>
        <w:widowControl w:val="0"/>
        <w:shd w:val="clear" w:color="auto" w:fill="FFFFFF"/>
        <w:tabs>
          <w:tab w:val="left" w:pos="709"/>
        </w:tabs>
        <w:spacing w:before="53"/>
        <w:ind w:right="5" w:firstLine="709"/>
        <w:contextualSpacing/>
        <w:jc w:val="right"/>
        <w:rPr>
          <w:color w:val="000000"/>
          <w:sz w:val="27"/>
          <w:szCs w:val="27"/>
        </w:rPr>
      </w:pPr>
      <w:r>
        <w:rPr>
          <w:color w:val="000000"/>
          <w:sz w:val="27"/>
          <w:szCs w:val="27"/>
        </w:rPr>
        <w:t xml:space="preserve"> </w:t>
      </w: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7D0C22" w:rsidRDefault="007D0C22">
      <w:pPr>
        <w:widowControl w:val="0"/>
        <w:shd w:val="clear" w:color="auto" w:fill="FFFFFF"/>
        <w:tabs>
          <w:tab w:val="left" w:pos="709"/>
        </w:tabs>
        <w:spacing w:before="53"/>
        <w:ind w:right="5" w:firstLine="709"/>
        <w:contextualSpacing/>
        <w:jc w:val="right"/>
        <w:rPr>
          <w:color w:val="000000"/>
          <w:sz w:val="27"/>
          <w:szCs w:val="27"/>
        </w:rPr>
      </w:pPr>
    </w:p>
    <w:p w:rsidR="00C02BF5" w:rsidRPr="00A92AAA" w:rsidRDefault="000001D4">
      <w:pPr>
        <w:widowControl w:val="0"/>
        <w:shd w:val="clear" w:color="auto" w:fill="FFFFFF"/>
        <w:tabs>
          <w:tab w:val="left" w:pos="709"/>
        </w:tabs>
        <w:spacing w:before="53"/>
        <w:ind w:right="5" w:firstLine="709"/>
        <w:contextualSpacing/>
        <w:jc w:val="right"/>
        <w:rPr>
          <w:color w:val="000000"/>
          <w:spacing w:val="-4"/>
        </w:rPr>
      </w:pPr>
      <w:r>
        <w:rPr>
          <w:color w:val="000000"/>
          <w:sz w:val="27"/>
          <w:szCs w:val="27"/>
        </w:rPr>
        <w:lastRenderedPageBreak/>
        <w:t xml:space="preserve"> </w:t>
      </w:r>
      <w:r w:rsidRPr="00A92AAA">
        <w:rPr>
          <w:color w:val="000000"/>
          <w:spacing w:val="-4"/>
        </w:rPr>
        <w:t>ПРИЛОЖЕНИЕ 1</w:t>
      </w:r>
    </w:p>
    <w:p w:rsidR="00C02BF5" w:rsidRPr="00A92AAA" w:rsidRDefault="000001D4">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sidR="00A92AAA">
        <w:rPr>
          <w:color w:val="000000"/>
          <w:spacing w:val="-4"/>
        </w:rPr>
        <w:t>о</w:t>
      </w:r>
      <w:r w:rsidRPr="00A92AAA">
        <w:rPr>
          <w:color w:val="000000"/>
          <w:spacing w:val="-4"/>
        </w:rPr>
        <w:t xml:space="preserve"> порядке проведения конкурса</w:t>
      </w:r>
    </w:p>
    <w:p w:rsidR="00A92AAA" w:rsidRDefault="000001D4" w:rsidP="00A92AAA">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sidR="00A92AAA">
        <w:rPr>
          <w:color w:val="000000"/>
          <w:spacing w:val="-4"/>
        </w:rPr>
        <w:t xml:space="preserve"> </w:t>
      </w:r>
    </w:p>
    <w:p w:rsidR="00A92AAA" w:rsidRDefault="000001D4">
      <w:pPr>
        <w:widowControl w:val="0"/>
        <w:shd w:val="clear" w:color="auto" w:fill="FFFFFF"/>
        <w:spacing w:line="283" w:lineRule="exact"/>
        <w:ind w:right="11"/>
        <w:contextualSpacing/>
        <w:jc w:val="right"/>
      </w:pPr>
      <w:r w:rsidRPr="00A92AAA">
        <w:rPr>
          <w:color w:val="000000"/>
          <w:spacing w:val="-4"/>
        </w:rPr>
        <w:t>Главы</w:t>
      </w:r>
      <w:r w:rsidR="00A92AAA">
        <w:rPr>
          <w:color w:val="000000"/>
          <w:spacing w:val="-4"/>
        </w:rPr>
        <w:t xml:space="preserve"> </w:t>
      </w:r>
      <w:r w:rsidR="00A92AAA" w:rsidRPr="00A92AAA">
        <w:t xml:space="preserve">Горбуновского сельсовета </w:t>
      </w:r>
    </w:p>
    <w:p w:rsidR="00A92AAA" w:rsidRDefault="00A92AAA">
      <w:pPr>
        <w:widowControl w:val="0"/>
        <w:shd w:val="clear" w:color="auto" w:fill="FFFFFF"/>
        <w:spacing w:line="283" w:lineRule="exact"/>
        <w:ind w:right="11"/>
        <w:contextualSpacing/>
        <w:jc w:val="right"/>
      </w:pPr>
      <w:r w:rsidRPr="00A92AAA">
        <w:t xml:space="preserve">Куйбышевского района </w:t>
      </w:r>
    </w:p>
    <w:p w:rsidR="00C02BF5" w:rsidRPr="00A92AAA" w:rsidRDefault="00A92AAA">
      <w:pPr>
        <w:widowControl w:val="0"/>
        <w:shd w:val="clear" w:color="auto" w:fill="FFFFFF"/>
        <w:spacing w:line="283" w:lineRule="exact"/>
        <w:ind w:right="11"/>
        <w:contextualSpacing/>
        <w:jc w:val="right"/>
        <w:rPr>
          <w:color w:val="000000"/>
        </w:rPr>
      </w:pPr>
      <w:r w:rsidRPr="00A92AAA">
        <w:t>Новосибирской</w:t>
      </w:r>
      <w:r>
        <w:rPr>
          <w:sz w:val="28"/>
          <w:szCs w:val="28"/>
        </w:rPr>
        <w:t xml:space="preserve"> </w:t>
      </w:r>
      <w:r w:rsidRPr="00A92AAA">
        <w:t>области</w:t>
      </w:r>
    </w:p>
    <w:p w:rsidR="00C02BF5" w:rsidRDefault="00C02BF5">
      <w:pPr>
        <w:widowControl w:val="0"/>
        <w:shd w:val="clear" w:color="auto" w:fill="FFFFFF"/>
        <w:spacing w:before="168" w:line="283" w:lineRule="exact"/>
        <w:ind w:right="11"/>
        <w:contextualSpacing/>
        <w:jc w:val="right"/>
        <w:rPr>
          <w:color w:val="000000"/>
          <w:spacing w:val="-8"/>
          <w:sz w:val="28"/>
          <w:szCs w:val="28"/>
        </w:rPr>
      </w:pPr>
    </w:p>
    <w:p w:rsidR="00C02BF5" w:rsidRPr="00D02213" w:rsidRDefault="000001D4" w:rsidP="00D02213">
      <w:pPr>
        <w:widowControl w:val="0"/>
        <w:shd w:val="clear" w:color="auto" w:fill="FFFFFF"/>
        <w:ind w:right="11"/>
        <w:contextualSpacing/>
        <w:jc w:val="right"/>
        <w:rPr>
          <w:color w:val="000000"/>
          <w:sz w:val="28"/>
          <w:szCs w:val="28"/>
        </w:rPr>
      </w:pPr>
      <w:r w:rsidRPr="00D02213">
        <w:rPr>
          <w:color w:val="000000"/>
          <w:sz w:val="28"/>
          <w:szCs w:val="28"/>
        </w:rPr>
        <w:t>В конкурсную комиссию</w:t>
      </w:r>
    </w:p>
    <w:p w:rsidR="00D02213" w:rsidRPr="00D02213" w:rsidRDefault="000001D4" w:rsidP="00D02213">
      <w:pPr>
        <w:widowControl w:val="0"/>
        <w:shd w:val="clear" w:color="auto" w:fill="FFFFFF"/>
        <w:ind w:right="11"/>
        <w:contextualSpacing/>
        <w:jc w:val="right"/>
        <w:rPr>
          <w:color w:val="000000"/>
          <w:sz w:val="28"/>
          <w:szCs w:val="28"/>
        </w:rPr>
      </w:pPr>
      <w:r w:rsidRPr="00D02213">
        <w:rPr>
          <w:color w:val="000000"/>
          <w:sz w:val="28"/>
          <w:szCs w:val="28"/>
        </w:rPr>
        <w:t xml:space="preserve">по отбору кандидатур на должность </w:t>
      </w:r>
    </w:p>
    <w:p w:rsidR="00D02213" w:rsidRPr="00D02213" w:rsidRDefault="000001D4" w:rsidP="00D02213">
      <w:pPr>
        <w:widowControl w:val="0"/>
        <w:shd w:val="clear" w:color="auto" w:fill="FFFFFF"/>
        <w:ind w:right="11"/>
        <w:contextualSpacing/>
        <w:jc w:val="right"/>
        <w:rPr>
          <w:sz w:val="28"/>
          <w:szCs w:val="28"/>
        </w:rPr>
      </w:pPr>
      <w:r w:rsidRPr="00D02213">
        <w:rPr>
          <w:color w:val="000000"/>
          <w:sz w:val="28"/>
          <w:szCs w:val="28"/>
        </w:rPr>
        <w:t>Главы</w:t>
      </w:r>
      <w:r w:rsidR="00D02213" w:rsidRPr="00D02213">
        <w:rPr>
          <w:color w:val="000000"/>
          <w:sz w:val="28"/>
          <w:szCs w:val="28"/>
        </w:rPr>
        <w:t xml:space="preserve"> </w:t>
      </w:r>
      <w:r w:rsidRPr="00D02213">
        <w:rPr>
          <w:color w:val="000000"/>
          <w:sz w:val="28"/>
          <w:szCs w:val="28"/>
        </w:rPr>
        <w:t xml:space="preserve">   </w:t>
      </w:r>
      <w:r w:rsidR="00D02213" w:rsidRPr="00D02213">
        <w:rPr>
          <w:sz w:val="28"/>
          <w:szCs w:val="28"/>
        </w:rPr>
        <w:t xml:space="preserve">Горбуновского сельсовета </w:t>
      </w:r>
    </w:p>
    <w:p w:rsidR="00C02BF5" w:rsidRPr="00D02213" w:rsidRDefault="00D02213" w:rsidP="00D02213">
      <w:pPr>
        <w:widowControl w:val="0"/>
        <w:shd w:val="clear" w:color="auto" w:fill="FFFFFF"/>
        <w:ind w:right="11"/>
        <w:contextualSpacing/>
        <w:jc w:val="right"/>
        <w:rPr>
          <w:color w:val="000000"/>
          <w:sz w:val="28"/>
          <w:szCs w:val="28"/>
        </w:rPr>
      </w:pPr>
      <w:r w:rsidRPr="00D02213">
        <w:rPr>
          <w:sz w:val="28"/>
          <w:szCs w:val="28"/>
        </w:rPr>
        <w:t>Куйбышевского района Новосибирской области</w:t>
      </w:r>
    </w:p>
    <w:p w:rsidR="00C02BF5" w:rsidRDefault="00C02BF5">
      <w:pPr>
        <w:widowControl w:val="0"/>
        <w:shd w:val="clear" w:color="auto" w:fill="FFFFFF"/>
        <w:spacing w:before="72" w:line="283" w:lineRule="atLeast"/>
        <w:ind w:left="3312" w:right="11" w:firstLine="1051"/>
        <w:contextualSpacing/>
        <w:rPr>
          <w:color w:val="000000"/>
          <w:sz w:val="28"/>
          <w:szCs w:val="28"/>
        </w:rPr>
      </w:pPr>
    </w:p>
    <w:p w:rsidR="00C02BF5" w:rsidRDefault="000001D4">
      <w:pPr>
        <w:widowControl w:val="0"/>
        <w:shd w:val="clear" w:color="auto" w:fill="FFFFFF"/>
        <w:spacing w:before="72" w:line="283" w:lineRule="atLeast"/>
        <w:ind w:left="3312" w:right="11" w:firstLine="1051"/>
        <w:contextualSpacing/>
        <w:rPr>
          <w:color w:val="000000"/>
          <w:sz w:val="28"/>
          <w:szCs w:val="28"/>
        </w:rPr>
      </w:pPr>
      <w:r>
        <w:rPr>
          <w:color w:val="000000"/>
          <w:sz w:val="28"/>
          <w:szCs w:val="28"/>
        </w:rPr>
        <w:t>ЗАЯВЛЕНИЕ</w:t>
      </w:r>
    </w:p>
    <w:p w:rsidR="00C02BF5" w:rsidRDefault="000001D4">
      <w:pPr>
        <w:widowControl w:val="0"/>
        <w:shd w:val="clear" w:color="auto" w:fill="FFFFFF"/>
        <w:tabs>
          <w:tab w:val="left" w:leader="underscore" w:pos="3888"/>
          <w:tab w:val="left" w:leader="underscore" w:pos="7138"/>
          <w:tab w:val="left" w:pos="7910"/>
        </w:tabs>
        <w:spacing w:line="283" w:lineRule="atLeas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w:t>
      </w:r>
    </w:p>
    <w:p w:rsidR="00C02BF5" w:rsidRDefault="000001D4">
      <w:pPr>
        <w:widowControl w:val="0"/>
        <w:shd w:val="clear" w:color="auto" w:fill="FFFFFF"/>
        <w:spacing w:line="283" w:lineRule="atLeast"/>
        <w:ind w:right="11"/>
        <w:contextualSpacing/>
        <w:jc w:val="center"/>
        <w:rPr>
          <w:color w:val="000000"/>
          <w:sz w:val="28"/>
          <w:szCs w:val="28"/>
        </w:rPr>
      </w:pPr>
      <w:r>
        <w:rPr>
          <w:i/>
          <w:iCs/>
          <w:color w:val="000000"/>
          <w:spacing w:val="-8"/>
          <w:sz w:val="28"/>
          <w:szCs w:val="28"/>
        </w:rPr>
        <w:t>(фамилия, имя, отчество)</w:t>
      </w:r>
    </w:p>
    <w:p w:rsidR="00C02BF5" w:rsidRDefault="000001D4">
      <w:pPr>
        <w:widowControl w:val="0"/>
        <w:shd w:val="clear" w:color="auto" w:fill="FFFFFF"/>
        <w:tabs>
          <w:tab w:val="left" w:leader="underscore" w:pos="1272"/>
        </w:tabs>
        <w:spacing w:before="62" w:line="283" w:lineRule="atLeas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sidR="004F164C">
        <w:rPr>
          <w:sz w:val="28"/>
          <w:szCs w:val="28"/>
        </w:rPr>
        <w:t>Горбуновского сельсовета Куйбышевского района Новосибирской области</w:t>
      </w:r>
      <w:r>
        <w:rPr>
          <w:i/>
          <w:iCs/>
          <w:color w:val="000000"/>
          <w:sz w:val="28"/>
          <w:szCs w:val="28"/>
        </w:rPr>
        <w:t>.</w:t>
      </w:r>
    </w:p>
    <w:p w:rsidR="00C02BF5" w:rsidRDefault="000001D4">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C02BF5" w:rsidRDefault="000001D4">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004F164C">
        <w:rPr>
          <w:sz w:val="28"/>
          <w:szCs w:val="28"/>
        </w:rPr>
        <w:t>Горбуновского сельсовета Куйбышевского района Новосибирской области</w:t>
      </w:r>
      <w:r>
        <w:rPr>
          <w:rFonts w:ascii="Times New Roman" w:hAnsi="Times New Roman"/>
          <w:color w:val="000000"/>
          <w:sz w:val="28"/>
          <w:szCs w:val="28"/>
        </w:rPr>
        <w:t>.</w:t>
      </w:r>
    </w:p>
    <w:p w:rsidR="00C02BF5" w:rsidRDefault="000001D4">
      <w:pPr>
        <w:pStyle w:val="Pa3"/>
        <w:spacing w:before="40" w:line="283" w:lineRule="atLeast"/>
        <w:ind w:right="11"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w:t>
      </w:r>
      <w:r w:rsidR="00D85512">
        <w:rPr>
          <w:sz w:val="28"/>
          <w:szCs w:val="28"/>
        </w:rPr>
        <w:t>Горбуновского сельсовета Куйбышевского района Новосибирской области</w:t>
      </w:r>
      <w:r w:rsidR="00D85512">
        <w:rPr>
          <w:color w:val="000000"/>
          <w:spacing w:val="-6"/>
          <w:sz w:val="28"/>
          <w:szCs w:val="28"/>
        </w:rPr>
        <w:t xml:space="preserve"> </w:t>
      </w:r>
      <w:r>
        <w:rPr>
          <w:rFonts w:ascii="Times New Roman" w:hAnsi="Times New Roman"/>
          <w:color w:val="000000"/>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C02BF5" w:rsidRDefault="000001D4">
      <w:pPr>
        <w:pStyle w:val="Pa3"/>
        <w:spacing w:before="40" w:line="283" w:lineRule="atLeast"/>
        <w:ind w:right="11" w:firstLine="708"/>
        <w:jc w:val="both"/>
        <w:rPr>
          <w:rFonts w:ascii="Times New Roman" w:hAnsi="Times New Roman"/>
          <w:color w:val="000000"/>
          <w:sz w:val="28"/>
          <w:szCs w:val="28"/>
        </w:rPr>
      </w:pPr>
      <w:r>
        <w:rPr>
          <w:rFonts w:ascii="Times New Roman" w:eastAsia="Times New Roman" w:hAnsi="Times New Roman" w:cs="Times New Roman"/>
          <w:color w:val="000000"/>
          <w:sz w:val="28"/>
          <w:szCs w:val="28"/>
        </w:rPr>
        <w:t xml:space="preserve">Даю согласие на предоставление конкурсной комиссией по отбору кандидатур на должность </w:t>
      </w:r>
      <w:r>
        <w:rPr>
          <w:rFonts w:ascii="Times New Roman" w:eastAsia="Times New Roman" w:hAnsi="Times New Roman" w:cs="Times New Roman"/>
          <w:color w:val="000000"/>
          <w:spacing w:val="-4"/>
          <w:sz w:val="28"/>
          <w:szCs w:val="28"/>
        </w:rPr>
        <w:t xml:space="preserve">Главы </w:t>
      </w:r>
      <w:r w:rsidR="00D85512">
        <w:rPr>
          <w:sz w:val="28"/>
          <w:szCs w:val="28"/>
        </w:rPr>
        <w:t>Горбуновского сельсовета Куйбышевского района Новосибирской области</w:t>
      </w:r>
      <w:r w:rsidR="00D85512">
        <w:rPr>
          <w:color w:val="000000"/>
          <w:spacing w:val="-6"/>
          <w:sz w:val="28"/>
          <w:szCs w:val="28"/>
        </w:rPr>
        <w:t xml:space="preserve"> </w:t>
      </w:r>
      <w:r>
        <w:rPr>
          <w:rFonts w:ascii="Times New Roman" w:eastAsia="Times New Roman" w:hAnsi="Times New Roman" w:cs="Times New Roman"/>
          <w:color w:val="000000"/>
          <w:sz w:val="28"/>
          <w:szCs w:val="28"/>
        </w:rPr>
        <w:t xml:space="preserve">в Совет депутатов </w:t>
      </w:r>
      <w:r w:rsidR="00D85512">
        <w:rPr>
          <w:sz w:val="28"/>
          <w:szCs w:val="28"/>
        </w:rPr>
        <w:t>Горбуновского сельсовета Куйбышевского района Новосибирской области</w:t>
      </w:r>
      <w:r w:rsidR="00D85512">
        <w:rPr>
          <w:color w:val="000000"/>
          <w:spacing w:val="-6"/>
          <w:sz w:val="28"/>
          <w:szCs w:val="28"/>
        </w:rPr>
        <w:t xml:space="preserve"> </w:t>
      </w:r>
      <w:r>
        <w:rPr>
          <w:rFonts w:ascii="Times New Roman" w:eastAsia="Times New Roman" w:hAnsi="Times New Roman" w:cs="Times New Roman"/>
          <w:color w:val="000000"/>
          <w:sz w:val="28"/>
          <w:szCs w:val="28"/>
        </w:rPr>
        <w:t xml:space="preserve">копии представленной мной программы развития муниципального образования (предложений по </w:t>
      </w:r>
      <w:r>
        <w:rPr>
          <w:rFonts w:ascii="Times New Roman" w:eastAsia="Times New Roman" w:hAnsi="Times New Roman" w:cs="Times New Roman"/>
          <w:color w:val="000000"/>
          <w:spacing w:val="-3"/>
          <w:sz w:val="28"/>
          <w:szCs w:val="28"/>
        </w:rPr>
        <w:t>улучшению качества жизни населения в муниципальном образовании</w:t>
      </w:r>
      <w:r>
        <w:rPr>
          <w:rFonts w:ascii="Times New Roman" w:eastAsia="Times New Roman" w:hAnsi="Times New Roman" w:cs="Times New Roman"/>
          <w:color w:val="000000"/>
          <w:sz w:val="28"/>
          <w:szCs w:val="28"/>
        </w:rPr>
        <w:t>) в случае признания меня победителем конкурса</w:t>
      </w:r>
      <w:r>
        <w:rPr>
          <w:rFonts w:ascii="Times New Roman" w:eastAsia="Times New Roman" w:hAnsi="Times New Roman" w:cs="Times New Roman"/>
          <w:color w:val="000000"/>
          <w:spacing w:val="-4"/>
          <w:sz w:val="28"/>
          <w:szCs w:val="28"/>
        </w:rPr>
        <w:t xml:space="preserve"> по отбору кандидатур на должность Главы </w:t>
      </w:r>
      <w:r w:rsidR="00D85512">
        <w:rPr>
          <w:sz w:val="28"/>
          <w:szCs w:val="28"/>
        </w:rPr>
        <w:t>Горбуновского сельсовета Куйбышевского района Новосибирской области</w:t>
      </w:r>
      <w:r>
        <w:rPr>
          <w:rFonts w:ascii="Times New Roman" w:hAnsi="Times New Roman"/>
          <w:color w:val="000000"/>
          <w:sz w:val="28"/>
          <w:szCs w:val="28"/>
        </w:rPr>
        <w:t>.</w:t>
      </w:r>
    </w:p>
    <w:p w:rsidR="00C02BF5" w:rsidRDefault="00C02BF5">
      <w:pPr>
        <w:pStyle w:val="Pa14"/>
        <w:spacing w:line="17" w:lineRule="atLeast"/>
        <w:contextualSpacing/>
        <w:jc w:val="both"/>
        <w:rPr>
          <w:rFonts w:cs="OctavaC"/>
          <w:color w:val="000000"/>
          <w:sz w:val="22"/>
          <w:szCs w:val="22"/>
        </w:rPr>
      </w:pPr>
    </w:p>
    <w:p w:rsidR="00C02BF5" w:rsidRDefault="00C02BF5">
      <w:pPr>
        <w:pStyle w:val="Pa14"/>
        <w:spacing w:line="17" w:lineRule="atLeast"/>
        <w:contextualSpacing/>
        <w:jc w:val="both"/>
        <w:rPr>
          <w:rFonts w:cs="OctavaC"/>
          <w:color w:val="000000"/>
          <w:sz w:val="22"/>
          <w:szCs w:val="22"/>
        </w:rPr>
      </w:pPr>
    </w:p>
    <w:p w:rsidR="00C02BF5" w:rsidRDefault="000001D4">
      <w:pPr>
        <w:pStyle w:val="Pa14"/>
        <w:spacing w:line="17" w:lineRule="atLeast"/>
        <w:contextualSpacing/>
        <w:jc w:val="both"/>
        <w:rPr>
          <w:rFonts w:cs="OctavaC"/>
          <w:color w:val="000000"/>
          <w:sz w:val="22"/>
          <w:szCs w:val="22"/>
        </w:rPr>
      </w:pPr>
      <w:r>
        <w:rPr>
          <w:rFonts w:cs="OctavaC"/>
          <w:color w:val="000000"/>
          <w:sz w:val="22"/>
          <w:szCs w:val="22"/>
        </w:rPr>
        <w:t xml:space="preserve">_______________                                                                                  _____________________ </w:t>
      </w:r>
    </w:p>
    <w:p w:rsidR="00C02BF5" w:rsidRDefault="000001D4">
      <w:pPr>
        <w:pStyle w:val="Pa16"/>
        <w:spacing w:line="17" w:lineRule="atLeast"/>
        <w:contextualSpacing/>
        <w:rPr>
          <w:rFonts w:cs="OctavaC"/>
          <w:color w:val="000000"/>
          <w:sz w:val="18"/>
          <w:szCs w:val="18"/>
        </w:rPr>
      </w:pPr>
      <w:r>
        <w:rPr>
          <w:rFonts w:cs="OctavaC"/>
          <w:i/>
          <w:iCs/>
          <w:color w:val="000000"/>
          <w:sz w:val="18"/>
          <w:szCs w:val="18"/>
        </w:rPr>
        <w:t>(дата)                                                                                                                                                                    (подпись)</w:t>
      </w:r>
    </w:p>
    <w:p w:rsidR="00C02BF5" w:rsidRDefault="00C02BF5">
      <w:pPr>
        <w:pStyle w:val="Pa20"/>
        <w:spacing w:before="160"/>
        <w:jc w:val="both"/>
        <w:rPr>
          <w:rFonts w:ascii="Times New Roman" w:hAnsi="Times New Roman"/>
          <w:color w:val="000000"/>
          <w:sz w:val="18"/>
          <w:szCs w:val="18"/>
          <w:highlight w:val="yellow"/>
        </w:rPr>
      </w:pPr>
    </w:p>
    <w:p w:rsidR="00C02BF5" w:rsidRDefault="00C02BF5">
      <w:pPr>
        <w:pStyle w:val="Pa20"/>
        <w:spacing w:before="160"/>
        <w:jc w:val="both"/>
        <w:rPr>
          <w:rFonts w:ascii="Times New Roman" w:hAnsi="Times New Roman"/>
          <w:color w:val="000000"/>
          <w:sz w:val="18"/>
          <w:szCs w:val="18"/>
        </w:rPr>
      </w:pPr>
    </w:p>
    <w:p w:rsidR="00C02BF5" w:rsidRDefault="00C02BF5">
      <w:pPr>
        <w:pStyle w:val="Pa20"/>
        <w:spacing w:before="160"/>
        <w:jc w:val="both"/>
        <w:rPr>
          <w:rFonts w:ascii="Times New Roman" w:hAnsi="Times New Roman"/>
          <w:color w:val="000000"/>
          <w:sz w:val="18"/>
          <w:szCs w:val="18"/>
        </w:rPr>
      </w:pPr>
    </w:p>
    <w:p w:rsidR="00C02BF5" w:rsidRDefault="00C02BF5">
      <w:pPr>
        <w:pStyle w:val="Pa20"/>
        <w:spacing w:before="160"/>
        <w:jc w:val="both"/>
        <w:rPr>
          <w:rFonts w:ascii="Times New Roman" w:hAnsi="Times New Roman"/>
          <w:color w:val="000000"/>
          <w:sz w:val="18"/>
          <w:szCs w:val="18"/>
        </w:rPr>
      </w:pPr>
    </w:p>
    <w:p w:rsidR="007767F5" w:rsidRPr="00A92AAA" w:rsidRDefault="007767F5" w:rsidP="007767F5">
      <w:pPr>
        <w:widowControl w:val="0"/>
        <w:shd w:val="clear" w:color="auto" w:fill="FFFFFF"/>
        <w:tabs>
          <w:tab w:val="left" w:pos="709"/>
        </w:tabs>
        <w:spacing w:before="53"/>
        <w:ind w:right="5" w:firstLine="709"/>
        <w:contextualSpacing/>
        <w:jc w:val="right"/>
        <w:rPr>
          <w:color w:val="000000"/>
          <w:spacing w:val="-4"/>
        </w:rPr>
      </w:pPr>
      <w:r w:rsidRPr="00A92AAA">
        <w:rPr>
          <w:color w:val="000000"/>
          <w:spacing w:val="-4"/>
        </w:rPr>
        <w:t xml:space="preserve">ПРИЛОЖЕНИЕ </w:t>
      </w:r>
      <w:r w:rsidR="00AA0C17">
        <w:rPr>
          <w:color w:val="000000"/>
          <w:spacing w:val="-4"/>
        </w:rPr>
        <w:t>2</w:t>
      </w:r>
    </w:p>
    <w:p w:rsidR="007767F5" w:rsidRPr="00A92AAA" w:rsidRDefault="007767F5" w:rsidP="007767F5">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7767F5" w:rsidRDefault="007767F5" w:rsidP="007767F5">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7767F5" w:rsidRDefault="007767F5" w:rsidP="007767F5">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7767F5" w:rsidRDefault="007767F5" w:rsidP="007767F5">
      <w:pPr>
        <w:widowControl w:val="0"/>
        <w:shd w:val="clear" w:color="auto" w:fill="FFFFFF"/>
        <w:spacing w:line="283" w:lineRule="exact"/>
        <w:ind w:right="11"/>
        <w:contextualSpacing/>
        <w:jc w:val="right"/>
      </w:pPr>
      <w:r w:rsidRPr="00A92AAA">
        <w:t xml:space="preserve">Куйбышевского района </w:t>
      </w:r>
    </w:p>
    <w:p w:rsidR="007767F5" w:rsidRPr="00A92AAA" w:rsidRDefault="007767F5" w:rsidP="007767F5">
      <w:pPr>
        <w:widowControl w:val="0"/>
        <w:shd w:val="clear" w:color="auto" w:fill="FFFFFF"/>
        <w:spacing w:line="283" w:lineRule="exact"/>
        <w:ind w:right="11"/>
        <w:contextualSpacing/>
        <w:jc w:val="right"/>
        <w:rPr>
          <w:color w:val="000000"/>
        </w:rPr>
      </w:pPr>
      <w:r w:rsidRPr="00A92AAA">
        <w:t>Новосибирской</w:t>
      </w:r>
      <w:r>
        <w:rPr>
          <w:sz w:val="28"/>
          <w:szCs w:val="28"/>
        </w:rPr>
        <w:t xml:space="preserve"> </w:t>
      </w:r>
      <w:r w:rsidRPr="00A92AAA">
        <w:t>области</w:t>
      </w:r>
    </w:p>
    <w:p w:rsidR="00C02BF5" w:rsidRDefault="00C02BF5">
      <w:pPr>
        <w:pStyle w:val="Pa20"/>
        <w:spacing w:before="160"/>
        <w:jc w:val="both"/>
        <w:rPr>
          <w:rFonts w:ascii="Times New Roman" w:hAnsi="Times New Roman"/>
          <w:color w:val="000000"/>
          <w:sz w:val="18"/>
          <w:szCs w:val="18"/>
        </w:rPr>
      </w:pPr>
    </w:p>
    <w:p w:rsidR="00C02BF5" w:rsidRDefault="000001D4" w:rsidP="007767F5">
      <w:pPr>
        <w:shd w:val="clear" w:color="auto" w:fill="FFFFFF"/>
        <w:spacing w:before="178"/>
        <w:contextualSpacing/>
        <w:jc w:val="center"/>
        <w:rPr>
          <w:rFonts w:ascii="TimesNewRoman" w:hAnsi="TimesNewRoman" w:cs="TimesNewRoman"/>
          <w:color w:val="000000"/>
          <w:sz w:val="28"/>
        </w:rPr>
      </w:pPr>
      <w:bookmarkStart w:id="0" w:name="undefined"/>
      <w:bookmarkEnd w:id="0"/>
      <w:r>
        <w:rPr>
          <w:rFonts w:ascii="TimesNewRoman" w:hAnsi="TimesNewRoman" w:cs="TimesNewRoman"/>
          <w:color w:val="000000"/>
          <w:sz w:val="28"/>
        </w:rPr>
        <w:t>АНКЕТА</w:t>
      </w:r>
    </w:p>
    <w:tbl>
      <w:tblPr>
        <w:tblW w:w="9412" w:type="dxa"/>
        <w:tblLayout w:type="fixed"/>
        <w:tblCellMar>
          <w:left w:w="28" w:type="dxa"/>
          <w:right w:w="28" w:type="dxa"/>
        </w:tblCellMar>
        <w:tblLook w:val="00A0" w:firstRow="1" w:lastRow="0" w:firstColumn="1" w:lastColumn="0" w:noHBand="0" w:noVBand="0"/>
      </w:tblPr>
      <w:tblGrid>
        <w:gridCol w:w="878"/>
        <w:gridCol w:w="567"/>
        <w:gridCol w:w="1161"/>
        <w:gridCol w:w="3745"/>
        <w:gridCol w:w="793"/>
        <w:gridCol w:w="2268"/>
      </w:tblGrid>
      <w:tr w:rsidR="00C02BF5">
        <w:trPr>
          <w:trHeight w:hRule="exact" w:val="1240"/>
        </w:trPr>
        <w:tc>
          <w:tcPr>
            <w:tcW w:w="7144" w:type="dxa"/>
            <w:gridSpan w:val="5"/>
          </w:tcPr>
          <w:p w:rsidR="00C02BF5" w:rsidRDefault="00C02BF5">
            <w:pPr>
              <w:rPr>
                <w:rFonts w:ascii="TimesNewRoman" w:hAnsi="TimesNewRoman" w:cs="TimesNewRoman"/>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C02BF5" w:rsidRDefault="000001D4">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C02BF5">
        <w:trPr>
          <w:trHeight w:val="861"/>
        </w:trPr>
        <w:tc>
          <w:tcPr>
            <w:tcW w:w="1445" w:type="dxa"/>
            <w:gridSpan w:val="2"/>
            <w:vAlign w:val="bottom"/>
          </w:tcPr>
          <w:p w:rsidR="00C02BF5" w:rsidRDefault="000001D4">
            <w:pPr>
              <w:rPr>
                <w:rFonts w:ascii="TimesNewRoman" w:hAnsi="TimesNewRoman" w:cs="TimesNewRoman"/>
                <w:sz w:val="28"/>
              </w:rPr>
            </w:pPr>
            <w:r>
              <w:rPr>
                <w:rFonts w:ascii="TimesNewRoman" w:hAnsi="TimesNewRoman" w:cs="TimesNewRoman"/>
                <w:sz w:val="28"/>
              </w:rPr>
              <w:t>1. Фамилия</w:t>
            </w:r>
          </w:p>
        </w:tc>
        <w:tc>
          <w:tcPr>
            <w:tcW w:w="4906" w:type="dxa"/>
            <w:gridSpan w:val="2"/>
            <w:tcBorders>
              <w:bottom w:val="single" w:sz="4" w:space="0" w:color="000000"/>
            </w:tcBorders>
            <w:vAlign w:val="bottom"/>
          </w:tcPr>
          <w:p w:rsidR="00C02BF5" w:rsidRDefault="00C02BF5"/>
        </w:tc>
        <w:tc>
          <w:tcPr>
            <w:tcW w:w="793" w:type="dxa"/>
            <w:vAlign w:val="bottom"/>
          </w:tcPr>
          <w:p w:rsidR="00C02BF5" w:rsidRDefault="00C02BF5">
            <w:pPr>
              <w:rPr>
                <w:rFonts w:ascii="TimesNewRoman" w:hAnsi="TimesNewRoman" w:cs="TimesNewRoman"/>
                <w:sz w:val="28"/>
              </w:rPr>
            </w:pPr>
          </w:p>
        </w:tc>
        <w:tc>
          <w:tcPr>
            <w:tcW w:w="2268" w:type="dxa"/>
            <w:vMerge/>
            <w:tcBorders>
              <w:left w:val="single" w:sz="4" w:space="0" w:color="000000"/>
              <w:right w:val="single" w:sz="4" w:space="0" w:color="000000"/>
            </w:tcBorders>
          </w:tcPr>
          <w:p w:rsidR="00C02BF5" w:rsidRDefault="00C02BF5">
            <w:pPr>
              <w:rPr>
                <w:rFonts w:ascii="Tahoma" w:hAnsi="Tahoma" w:cs="Tahoma"/>
              </w:rPr>
            </w:pPr>
          </w:p>
        </w:tc>
      </w:tr>
      <w:tr w:rsidR="00C02BF5">
        <w:trPr>
          <w:trHeight w:hRule="exact" w:val="360"/>
        </w:trPr>
        <w:tc>
          <w:tcPr>
            <w:tcW w:w="878" w:type="dxa"/>
            <w:vAlign w:val="bottom"/>
          </w:tcPr>
          <w:p w:rsidR="00C02BF5" w:rsidRDefault="000001D4">
            <w:pPr>
              <w:rPr>
                <w:rFonts w:ascii="TimesNewRoman" w:hAnsi="TimesNewRoman" w:cs="TimesNewRoman"/>
                <w:sz w:val="28"/>
              </w:rPr>
            </w:pPr>
            <w:r>
              <w:rPr>
                <w:rFonts w:ascii="TimesNewRoman" w:hAnsi="TimesNewRoman" w:cs="TimesNewRoman"/>
                <w:sz w:val="28"/>
              </w:rPr>
              <w:t>Имя</w:t>
            </w:r>
          </w:p>
        </w:tc>
        <w:tc>
          <w:tcPr>
            <w:tcW w:w="5473" w:type="dxa"/>
            <w:gridSpan w:val="3"/>
            <w:tcBorders>
              <w:bottom w:val="single" w:sz="4" w:space="0" w:color="000000"/>
            </w:tcBorders>
            <w:vAlign w:val="bottom"/>
          </w:tcPr>
          <w:p w:rsidR="00C02BF5" w:rsidRDefault="00C02BF5">
            <w:pPr>
              <w:jc w:val="center"/>
              <w:rPr>
                <w:rFonts w:ascii="TimesNewRoman" w:hAnsi="TimesNewRoman" w:cs="TimesNewRoman"/>
                <w:sz w:val="28"/>
              </w:rPr>
            </w:pPr>
          </w:p>
        </w:tc>
        <w:tc>
          <w:tcPr>
            <w:tcW w:w="793" w:type="dxa"/>
            <w:vAlign w:val="bottom"/>
          </w:tcPr>
          <w:p w:rsidR="00C02BF5" w:rsidRDefault="00C02BF5">
            <w:pPr>
              <w:rPr>
                <w:rFonts w:ascii="TimesNewRoman" w:hAnsi="TimesNewRoman" w:cs="TimesNewRoman"/>
                <w:sz w:val="28"/>
              </w:rPr>
            </w:pPr>
          </w:p>
        </w:tc>
        <w:tc>
          <w:tcPr>
            <w:tcW w:w="2268" w:type="dxa"/>
            <w:vMerge/>
            <w:tcBorders>
              <w:left w:val="single" w:sz="4" w:space="0" w:color="000000"/>
              <w:right w:val="single" w:sz="4" w:space="0" w:color="000000"/>
            </w:tcBorders>
          </w:tcPr>
          <w:p w:rsidR="00C02BF5" w:rsidRDefault="00C02BF5">
            <w:pPr>
              <w:rPr>
                <w:rFonts w:ascii="Tahoma" w:hAnsi="Tahoma" w:cs="Tahoma"/>
              </w:rPr>
            </w:pPr>
          </w:p>
        </w:tc>
      </w:tr>
      <w:tr w:rsidR="00C02BF5">
        <w:trPr>
          <w:trHeight w:hRule="exact" w:val="360"/>
        </w:trPr>
        <w:tc>
          <w:tcPr>
            <w:tcW w:w="2606" w:type="dxa"/>
            <w:gridSpan w:val="3"/>
            <w:vAlign w:val="bottom"/>
          </w:tcPr>
          <w:p w:rsidR="00C02BF5" w:rsidRDefault="000001D4">
            <w:pPr>
              <w:rPr>
                <w:rFonts w:ascii="TimesNewRoman" w:hAnsi="TimesNewRoman" w:cs="TimesNewRoman"/>
                <w:sz w:val="28"/>
              </w:rPr>
            </w:pPr>
            <w:r>
              <w:rPr>
                <w:rFonts w:ascii="TimesNewRoman" w:hAnsi="TimesNewRoman" w:cs="TimesNewRoman"/>
                <w:sz w:val="28"/>
              </w:rPr>
              <w:t>Отчество</w:t>
            </w:r>
          </w:p>
        </w:tc>
        <w:tc>
          <w:tcPr>
            <w:tcW w:w="3744" w:type="dxa"/>
            <w:tcBorders>
              <w:bottom w:val="single" w:sz="4" w:space="0" w:color="000000"/>
            </w:tcBorders>
            <w:vAlign w:val="bottom"/>
          </w:tcPr>
          <w:p w:rsidR="00C02BF5" w:rsidRDefault="00C02BF5">
            <w:pPr>
              <w:jc w:val="center"/>
              <w:rPr>
                <w:rFonts w:ascii="TimesNewRoman" w:hAnsi="TimesNewRoman" w:cs="TimesNewRoman"/>
                <w:sz w:val="28"/>
              </w:rPr>
            </w:pPr>
          </w:p>
        </w:tc>
        <w:tc>
          <w:tcPr>
            <w:tcW w:w="793" w:type="dxa"/>
            <w:vAlign w:val="bottom"/>
          </w:tcPr>
          <w:p w:rsidR="00C02BF5" w:rsidRDefault="00C02BF5">
            <w:pPr>
              <w:rPr>
                <w:rFonts w:ascii="TimesNewRoman" w:hAnsi="TimesNewRoman" w:cs="TimesNewRoman"/>
                <w:sz w:val="28"/>
              </w:rPr>
            </w:pPr>
          </w:p>
        </w:tc>
        <w:tc>
          <w:tcPr>
            <w:tcW w:w="2268" w:type="dxa"/>
            <w:vMerge/>
            <w:tcBorders>
              <w:left w:val="single" w:sz="4" w:space="0" w:color="000000"/>
              <w:right w:val="single" w:sz="4" w:space="0" w:color="000000"/>
            </w:tcBorders>
          </w:tcPr>
          <w:p w:rsidR="00C02BF5" w:rsidRDefault="00C02BF5">
            <w:pPr>
              <w:rPr>
                <w:rFonts w:ascii="Tahoma" w:hAnsi="Tahoma" w:cs="Tahoma"/>
              </w:rPr>
            </w:pPr>
          </w:p>
        </w:tc>
      </w:tr>
      <w:tr w:rsidR="00C02BF5">
        <w:trPr>
          <w:trHeight w:hRule="exact" w:val="1134"/>
        </w:trPr>
        <w:tc>
          <w:tcPr>
            <w:tcW w:w="7144" w:type="dxa"/>
            <w:gridSpan w:val="5"/>
          </w:tcPr>
          <w:p w:rsidR="00C02BF5" w:rsidRDefault="00C02BF5">
            <w:pPr>
              <w:rPr>
                <w:rFonts w:ascii="TimesNewRoman" w:hAnsi="TimesNewRoman" w:cs="TimesNewRoman"/>
                <w:sz w:val="28"/>
              </w:rPr>
            </w:pPr>
          </w:p>
        </w:tc>
        <w:tc>
          <w:tcPr>
            <w:tcW w:w="2268" w:type="dxa"/>
            <w:vMerge/>
            <w:tcBorders>
              <w:left w:val="single" w:sz="4" w:space="0" w:color="000000"/>
              <w:bottom w:val="single" w:sz="4" w:space="0" w:color="000000"/>
              <w:right w:val="single" w:sz="4" w:space="0" w:color="000000"/>
            </w:tcBorders>
          </w:tcPr>
          <w:p w:rsidR="00C02BF5" w:rsidRDefault="00C02BF5">
            <w:pPr>
              <w:rPr>
                <w:rFonts w:ascii="Tahoma" w:hAnsi="Tahoma" w:cs="Tahoma"/>
              </w:rPr>
            </w:pPr>
          </w:p>
        </w:tc>
      </w:tr>
    </w:tbl>
    <w:p w:rsidR="00C02BF5" w:rsidRDefault="00C02BF5">
      <w:pPr>
        <w:spacing w:after="300"/>
        <w:rPr>
          <w:rFonts w:ascii="TimesNewRoman" w:hAnsi="TimesNewRoman" w:cs="TimesNewRoman"/>
          <w:sz w:val="4"/>
        </w:rPr>
      </w:pPr>
    </w:p>
    <w:tbl>
      <w:tblPr>
        <w:tblW w:w="9412" w:type="dxa"/>
        <w:tblLayout w:type="fixed"/>
        <w:tblCellMar>
          <w:left w:w="28" w:type="dxa"/>
          <w:right w:w="28" w:type="dxa"/>
        </w:tblCellMar>
        <w:tblLook w:val="00A0" w:firstRow="1" w:lastRow="0" w:firstColumn="1" w:lastColumn="0" w:noHBand="0" w:noVBand="0"/>
      </w:tblPr>
      <w:tblGrid>
        <w:gridCol w:w="5271"/>
        <w:gridCol w:w="4141"/>
      </w:tblGrid>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keepNext/>
              <w:spacing w:after="120"/>
              <w:ind w:left="57"/>
              <w:rPr>
                <w:rFonts w:ascii="TimesNewRoman" w:hAnsi="TimesNewRoman" w:cs="TimesNewRoman"/>
              </w:rPr>
            </w:pPr>
            <w:r w:rsidRPr="007767F5">
              <w:rPr>
                <w:rFonts w:ascii="TimesNewRoman" w:hAnsi="TimesNewRoman" w:cs="TimesNew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4. Место рождения (населенный пункт, субъект Российской Федерации, административно-территориальная </w:t>
            </w:r>
            <w:r w:rsidRPr="007767F5">
              <w:rPr>
                <w:rFonts w:ascii="TimesNewRoman" w:hAnsi="TimesNewRoman" w:cs="TimesNew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7767F5">
              <w:rPr>
                <w:rFonts w:ascii="TimesNewRoman" w:hAnsi="TimesNewRoman" w:cs="TimesNewRoman"/>
              </w:rPr>
              <w:br/>
              <w:t xml:space="preserve">в соответствии с паспортом. Если информация в паспорте не совпадает </w:t>
            </w:r>
            <w:r w:rsidRPr="007767F5">
              <w:rPr>
                <w:rFonts w:ascii="TimesNewRoman" w:hAnsi="TimesNewRoman" w:cs="TimesNewRoman"/>
              </w:rPr>
              <w:br/>
              <w:t xml:space="preserve">с информацией в свидетельстве </w:t>
            </w:r>
            <w:r w:rsidRPr="007767F5">
              <w:rPr>
                <w:rFonts w:ascii="TimesNewRoman" w:hAnsi="TimesNewRoman" w:cs="TimesNewRoman"/>
              </w:rPr>
              <w:br/>
              <w:t xml:space="preserve">о рождении, дополнительно указывается информация в соответствии </w:t>
            </w:r>
            <w:r w:rsidRPr="007767F5">
              <w:rPr>
                <w:rFonts w:ascii="TimesNewRoman" w:hAnsi="TimesNewRoman" w:cs="TimesNewRoman"/>
              </w:rPr>
              <w:br/>
              <w:t>со свидетельством о рождении</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5. Паспорт или документ, его </w:t>
            </w:r>
            <w:r w:rsidRPr="007767F5">
              <w:rPr>
                <w:rFonts w:ascii="TimesNewRoman" w:hAnsi="TimesNewRoman" w:cs="TimesNewRoman"/>
              </w:rPr>
              <w:br/>
            </w:r>
            <w:r w:rsidRPr="007767F5">
              <w:rPr>
                <w:rFonts w:ascii="TimesNewRoman" w:hAnsi="TimesNewRoman" w:cs="TimesNewRoman"/>
              </w:rPr>
              <w:lastRenderedPageBreak/>
              <w:t xml:space="preserve">заменяющий: вид документа, его серия </w:t>
            </w:r>
            <w:r w:rsidRPr="007767F5">
              <w:rPr>
                <w:rFonts w:ascii="TimesNewRoman" w:hAnsi="TimesNewRoman" w:cs="TimesNewRoman"/>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7. Имеете (имели) ли вид на жительство </w:t>
            </w:r>
            <w:r w:rsidRPr="007767F5">
              <w:rPr>
                <w:rFonts w:ascii="TimesNewRoman" w:hAnsi="TimesNewRoman" w:cs="TimesNew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7767F5">
              <w:rPr>
                <w:rFonts w:ascii="TimesNewRoman" w:hAnsi="TimesNewRoman" w:cs="TimesNewRoman"/>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keepNext/>
              <w:spacing w:after="120"/>
              <w:ind w:left="57"/>
              <w:rPr>
                <w:rFonts w:ascii="TimesNewRoman" w:hAnsi="TimesNewRoman" w:cs="TimesNewRoman"/>
              </w:rPr>
            </w:pPr>
            <w:r w:rsidRPr="007767F5">
              <w:rPr>
                <w:rFonts w:ascii="TimesNewRoman" w:hAnsi="TimesNewRoman" w:cs="TimesNewRoman"/>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keepNext/>
              <w:spacing w:after="120"/>
              <w:ind w:left="57"/>
              <w:rPr>
                <w:rFonts w:ascii="TimesNewRoman" w:hAnsi="TimesNewRoman" w:cs="TimesNewRoman"/>
              </w:rPr>
            </w:pPr>
            <w:r w:rsidRPr="007767F5">
              <w:rPr>
                <w:rFonts w:ascii="TimesNewRoman" w:hAnsi="TimesNewRoman" w:cs="TimesNewRoman"/>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keepNext/>
              <w:spacing w:after="120"/>
              <w:ind w:left="57"/>
              <w:rPr>
                <w:rFonts w:ascii="TimesNewRoman" w:hAnsi="TimesNewRoman" w:cs="TimesNewRoman"/>
              </w:rPr>
            </w:pPr>
            <w:r w:rsidRPr="007767F5">
              <w:rPr>
                <w:rFonts w:ascii="TimesNewRoman" w:hAnsi="TimesNewRoman" w:cs="TimesNewRoman"/>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11. Образование: уровень образования, </w:t>
            </w:r>
            <w:r w:rsidRPr="007767F5">
              <w:rPr>
                <w:rFonts w:ascii="TimesNewRoman" w:hAnsi="TimesNewRoman" w:cs="TimesNewRoman"/>
              </w:rPr>
              <w:br/>
              <w:t xml:space="preserve">вид документа об образовании и (или) </w:t>
            </w:r>
            <w:r w:rsidRPr="007767F5">
              <w:rPr>
                <w:rFonts w:ascii="TimesNewRoman" w:hAnsi="TimesNewRoman" w:cs="TimesNew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12. Дополнительное профессиональное образование (при наличии) </w:t>
            </w:r>
            <w:r w:rsidRPr="007767F5">
              <w:rPr>
                <w:rFonts w:ascii="TimesNewRoman" w:hAnsi="TimesNewRoman" w:cs="TimesNewRoman"/>
              </w:rPr>
              <w:br/>
              <w:t xml:space="preserve">и профессиональное обучение (при прохождении): вид документа </w:t>
            </w:r>
            <w:r w:rsidRPr="007767F5">
              <w:rPr>
                <w:rFonts w:ascii="TimesNewRoman" w:hAnsi="TimesNewRoman" w:cs="TimesNewRoman"/>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13. Владение иностранными языками </w:t>
            </w:r>
            <w:r w:rsidRPr="007767F5">
              <w:rPr>
                <w:rFonts w:ascii="TimesNewRoman" w:hAnsi="TimesNewRoman" w:cs="TimesNewRoman"/>
              </w:rPr>
              <w:br/>
              <w:t xml:space="preserve">и языками народов Российской </w:t>
            </w:r>
            <w:r w:rsidRPr="007767F5">
              <w:rPr>
                <w:rFonts w:ascii="TimesNewRoman" w:hAnsi="TimesNewRoman" w:cs="TimesNewRoman"/>
              </w:rPr>
              <w:br/>
              <w:t xml:space="preserve">Федерации. В какой степени (читаете </w:t>
            </w:r>
            <w:r w:rsidRPr="007767F5">
              <w:rPr>
                <w:rFonts w:ascii="TimesNewRoman" w:hAnsi="TimesNewRoman" w:cs="TimesNewRoman"/>
              </w:rPr>
              <w:br/>
              <w:t xml:space="preserve">и переводите со словарем, читаете и </w:t>
            </w:r>
            <w:r w:rsidRPr="007767F5">
              <w:rPr>
                <w:rFonts w:ascii="TimesNewRoman" w:hAnsi="TimesNewRoman" w:cs="TimesNewRoman"/>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w:t>
            </w:r>
            <w:r w:rsidRPr="007767F5">
              <w:rPr>
                <w:rFonts w:ascii="TimesNewRoman" w:hAnsi="TimesNewRoman" w:cs="TimesNewRoman"/>
              </w:rPr>
              <w:lastRenderedPageBreak/>
              <w:t>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keepNext/>
              <w:spacing w:after="120"/>
              <w:ind w:left="57"/>
              <w:rPr>
                <w:rFonts w:ascii="TimesNewRoman" w:hAnsi="TimesNewRoman" w:cs="TimesNewRoman"/>
              </w:rPr>
            </w:pPr>
            <w:r w:rsidRPr="007767F5">
              <w:rPr>
                <w:rFonts w:ascii="TimesNewRoman" w:hAnsi="TimesNewRoman" w:cs="TimesNewRoman"/>
              </w:rPr>
              <w:lastRenderedPageBreak/>
              <w:t xml:space="preserve">15. Отношение к воинской обязанности, наличие удостоверения гражданина, подлежащего призыву на военную </w:t>
            </w:r>
            <w:r w:rsidRPr="007767F5">
              <w:rPr>
                <w:rFonts w:ascii="TimesNewRoman" w:hAnsi="TimesNewRoman" w:cs="TimesNewRoma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7767F5">
              <w:rPr>
                <w:rFonts w:ascii="TimesNewRoman" w:hAnsi="TimesNewRoman" w:cs="TimesNewRoman"/>
              </w:rPr>
              <w:br/>
              <w:t>в котором состоите на воинском учете</w:t>
            </w:r>
          </w:p>
        </w:tc>
        <w:tc>
          <w:tcPr>
            <w:tcW w:w="4141" w:type="dxa"/>
            <w:tcBorders>
              <w:top w:val="single" w:sz="4" w:space="0" w:color="000000"/>
              <w:left w:val="single" w:sz="4" w:space="0" w:color="000000"/>
              <w:bottom w:val="single" w:sz="4" w:space="0" w:color="000000"/>
            </w:tcBorders>
          </w:tcPr>
          <w:p w:rsidR="00C02BF5" w:rsidRDefault="00C02BF5">
            <w:pPr>
              <w:keepNext/>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keepNext/>
              <w:spacing w:after="120"/>
              <w:ind w:left="57"/>
              <w:rPr>
                <w:rFonts w:ascii="TimesNewRoman" w:hAnsi="TimesNewRoman" w:cs="TimesNewRoman"/>
              </w:rPr>
            </w:pPr>
            <w:r w:rsidRPr="007767F5">
              <w:rPr>
                <w:rFonts w:ascii="TimesNewRoman" w:hAnsi="TimesNewRoman" w:cs="TimesNew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Pr>
          <w:p w:rsidR="00C02BF5" w:rsidRDefault="00C02BF5">
            <w:pPr>
              <w:keepNext/>
              <w:ind w:left="57"/>
              <w:jc w:val="both"/>
              <w:rPr>
                <w:rFonts w:ascii="TimesNewRoman" w:hAnsi="TimesNewRoman" w:cs="TimesNewRoman"/>
              </w:rPr>
            </w:pPr>
          </w:p>
        </w:tc>
      </w:tr>
      <w:tr w:rsidR="00C02BF5">
        <w:tc>
          <w:tcPr>
            <w:tcW w:w="5270" w:type="dxa"/>
            <w:tcBorders>
              <w:top w:val="single" w:sz="4" w:space="0" w:color="000000"/>
              <w:bottom w:val="single" w:sz="4" w:space="0" w:color="000000"/>
              <w:right w:val="single" w:sz="4" w:space="0" w:color="000000"/>
            </w:tcBorders>
          </w:tcPr>
          <w:p w:rsidR="00C02BF5" w:rsidRPr="007767F5" w:rsidRDefault="000001D4">
            <w:pPr>
              <w:spacing w:after="120"/>
              <w:ind w:left="57"/>
              <w:rPr>
                <w:rFonts w:ascii="TimesNewRoman" w:hAnsi="TimesNewRoman" w:cs="TimesNewRoman"/>
              </w:rPr>
            </w:pPr>
            <w:r w:rsidRPr="007767F5">
              <w:rPr>
                <w:rFonts w:ascii="TimesNewRoman" w:hAnsi="TimesNewRoman" w:cs="TimesNewRoman"/>
              </w:rPr>
              <w:t xml:space="preserve">17. Паспорт, удостоверяющий личность гражданина Российской Федерации </w:t>
            </w:r>
            <w:r w:rsidRPr="007767F5">
              <w:rPr>
                <w:rFonts w:ascii="TimesNewRoman" w:hAnsi="TimesNewRoman" w:cs="TimesNew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Pr>
          <w:p w:rsidR="00C02BF5" w:rsidRDefault="00C02BF5">
            <w:pPr>
              <w:ind w:left="57"/>
              <w:jc w:val="both"/>
              <w:rPr>
                <w:rFonts w:ascii="TimesNewRoman" w:hAnsi="TimesNewRoman" w:cs="TimesNewRoman"/>
              </w:rPr>
            </w:pPr>
          </w:p>
        </w:tc>
      </w:tr>
    </w:tbl>
    <w:p w:rsidR="00C02BF5" w:rsidRDefault="00C02BF5">
      <w:pPr>
        <w:rPr>
          <w:rFonts w:ascii="TimesNewRoman" w:hAnsi="TimesNewRoman" w:cs="TimesNewRoman"/>
          <w:sz w:val="2"/>
        </w:rPr>
      </w:pPr>
    </w:p>
    <w:p w:rsidR="00C02BF5" w:rsidRDefault="000001D4">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rsidR="00C02BF5" w:rsidRDefault="00C02BF5">
      <w:pPr>
        <w:pBdr>
          <w:top w:val="single" w:sz="4" w:space="0" w:color="000000"/>
        </w:pBdr>
        <w:spacing w:after="120"/>
        <w:ind w:left="2410"/>
        <w:jc w:val="both"/>
        <w:rPr>
          <w:rFonts w:ascii="TimesNewRoman" w:hAnsi="TimesNewRoman" w:cs="TimesNewRoman"/>
          <w:sz w:val="2"/>
        </w:rPr>
      </w:pPr>
    </w:p>
    <w:p w:rsidR="00C02BF5" w:rsidRDefault="000001D4" w:rsidP="007767F5">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w:t>
      </w:r>
      <w:r w:rsidR="005156E0">
        <w:rPr>
          <w:rFonts w:ascii="TimesNewRoman" w:hAnsi="TimesNewRoman" w:cs="TimesNewRoman"/>
          <w:sz w:val="28"/>
        </w:rPr>
        <w:t xml:space="preserve"> ________________________________________________________________</w:t>
      </w:r>
    </w:p>
    <w:p w:rsidR="00C02BF5" w:rsidRDefault="000001D4">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w:t>
      </w:r>
      <w:r w:rsidR="005156E0">
        <w:rPr>
          <w:rFonts w:ascii="TimesNewRoman" w:hAnsi="TimesNewRoman" w:cs="TimesNewRoman"/>
          <w:sz w:val="28"/>
        </w:rPr>
        <w:t>______________</w:t>
      </w:r>
      <w:r>
        <w:rPr>
          <w:rFonts w:ascii="TimesNewRoman" w:hAnsi="TimesNewRoman" w:cs="TimesNewRoman"/>
          <w:sz w:val="28"/>
        </w:rPr>
        <w:t>_______________</w:t>
      </w:r>
    </w:p>
    <w:p w:rsidR="00C02BF5" w:rsidRDefault="00C02BF5">
      <w:pPr>
        <w:spacing w:line="283" w:lineRule="atLeast"/>
        <w:contextualSpacing/>
        <w:jc w:val="both"/>
        <w:rPr>
          <w:rFonts w:ascii="TimesNewRoman" w:hAnsi="TimesNewRoman" w:cs="TimesNewRoman"/>
          <w:sz w:val="28"/>
        </w:rPr>
      </w:pPr>
    </w:p>
    <w:p w:rsidR="00C02BF5" w:rsidRDefault="00C02BF5">
      <w:pPr>
        <w:pBdr>
          <w:top w:val="single" w:sz="4" w:space="0" w:color="000000"/>
        </w:pBdr>
        <w:spacing w:after="120" w:line="283" w:lineRule="atLeast"/>
        <w:contextualSpacing/>
        <w:jc w:val="both"/>
        <w:rPr>
          <w:rFonts w:ascii="TimesNewRoman" w:hAnsi="TimesNewRoman" w:cs="TimesNewRoman"/>
          <w:sz w:val="28"/>
        </w:rPr>
      </w:pPr>
    </w:p>
    <w:p w:rsidR="00C02BF5" w:rsidRDefault="000001D4">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00030F49">
        <w:rPr>
          <w:rFonts w:ascii="TimesNewRoman" w:hAnsi="TimesNewRoman" w:cs="TimesNewRoman"/>
          <w:sz w:val="28"/>
        </w:rPr>
        <w:t xml:space="preserve"> </w:t>
      </w:r>
      <w:r>
        <w:rPr>
          <w:rFonts w:ascii="TimesNewRoman" w:hAnsi="TimesNewRoman" w:cs="TimesNewRoman"/>
          <w:sz w:val="28"/>
        </w:rPr>
        <w:t>__________________________________________________________</w:t>
      </w:r>
      <w:r>
        <w:rPr>
          <w:rFonts w:ascii="TimesNewRoman" w:hAnsi="TimesNewRoman" w:cs="TimesNewRoman"/>
          <w:sz w:val="28"/>
        </w:rPr>
        <w:br/>
      </w:r>
    </w:p>
    <w:p w:rsidR="00C02BF5" w:rsidRDefault="000001D4">
      <w:pPr>
        <w:jc w:val="both"/>
        <w:rPr>
          <w:rFonts w:ascii="TimesNewRoman" w:hAnsi="TimesNewRoman" w:cs="TimesNewRoman"/>
          <w:sz w:val="28"/>
        </w:rPr>
      </w:pPr>
      <w:r>
        <w:rPr>
          <w:rFonts w:ascii="TimesNewRoman" w:hAnsi="TimesNewRoman" w:cs="TimesNewRoman"/>
          <w:sz w:val="28"/>
        </w:rPr>
        <w:lastRenderedPageBreak/>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02BF5" w:rsidRDefault="000001D4">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C02BF5" w:rsidRDefault="000001D4">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A0" w:firstRow="1" w:lastRow="0" w:firstColumn="1" w:lastColumn="0" w:noHBand="0" w:noVBand="0"/>
      </w:tblPr>
      <w:tblGrid>
        <w:gridCol w:w="1531"/>
        <w:gridCol w:w="1532"/>
        <w:gridCol w:w="3118"/>
        <w:gridCol w:w="3232"/>
      </w:tblGrid>
      <w:tr w:rsidR="00C02BF5">
        <w:trPr>
          <w:trHeight w:val="500"/>
        </w:trPr>
        <w:tc>
          <w:tcPr>
            <w:tcW w:w="3062" w:type="dxa"/>
            <w:gridSpan w:val="2"/>
            <w:tcBorders>
              <w:top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rsidR="00C02BF5" w:rsidRDefault="000001D4">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rsidR="00C02BF5" w:rsidRDefault="000001D4">
            <w:pPr>
              <w:jc w:val="center"/>
              <w:rPr>
                <w:rFonts w:ascii="TimesNewRoman" w:hAnsi="TimesNewRoman" w:cs="TimesNewRoman"/>
              </w:rPr>
            </w:pPr>
            <w:r>
              <w:rPr>
                <w:rFonts w:ascii="TimesNewRoman" w:hAnsi="TimesNewRoman" w:cs="TimesNewRoman"/>
              </w:rPr>
              <w:t>Адрес организации, органа</w:t>
            </w:r>
          </w:p>
        </w:tc>
      </w:tr>
      <w:tr w:rsidR="00C02BF5">
        <w:tc>
          <w:tcPr>
            <w:tcW w:w="1530" w:type="dxa"/>
            <w:tcBorders>
              <w:top w:val="single" w:sz="4" w:space="0" w:color="000000"/>
              <w:bottom w:val="single" w:sz="4" w:space="0" w:color="000000"/>
              <w:right w:val="single" w:sz="4" w:space="0" w:color="000000"/>
            </w:tcBorders>
            <w:vAlign w:val="center"/>
          </w:tcPr>
          <w:p w:rsidR="00C02BF5" w:rsidRDefault="000001D4">
            <w:pPr>
              <w:jc w:val="center"/>
              <w:rPr>
                <w:rFonts w:ascii="TimesNewRoman" w:hAnsi="TimesNewRoman" w:cs="TimesNewRoman"/>
              </w:rPr>
            </w:pPr>
            <w:r>
              <w:rPr>
                <w:rFonts w:ascii="TimesNewRoman" w:hAnsi="TimesNewRoman" w:cs="TimesNewRoman"/>
              </w:rP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rsidR="00C02BF5" w:rsidRDefault="000001D4">
            <w:pPr>
              <w:jc w:val="center"/>
              <w:rPr>
                <w:rFonts w:ascii="TimesNewRoman" w:hAnsi="TimesNewRoman" w:cs="TimesNewRoman"/>
              </w:rPr>
            </w:pPr>
            <w:r>
              <w:rPr>
                <w:rFonts w:ascii="TimesNewRoman" w:hAnsi="TimesNewRoman" w:cs="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vMerge/>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1530"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532"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11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3232"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bl>
    <w:p w:rsidR="00C02BF5" w:rsidRDefault="00C02BF5">
      <w:pPr>
        <w:jc w:val="both"/>
        <w:rPr>
          <w:rFonts w:ascii="TimesNewRoman" w:hAnsi="TimesNewRoman" w:cs="TimesNewRoman"/>
          <w:sz w:val="20"/>
        </w:rPr>
      </w:pPr>
    </w:p>
    <w:p w:rsidR="00C02BF5" w:rsidRDefault="000001D4">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sidR="006C6070">
        <w:rPr>
          <w:rFonts w:ascii="TimesNewRoman" w:hAnsi="TimesNewRoman" w:cs="TimesNewRoman"/>
          <w:sz w:val="28"/>
        </w:rPr>
        <w:t xml:space="preserve"> ____________________________</w:t>
      </w:r>
    </w:p>
    <w:p w:rsidR="006C6070" w:rsidRDefault="006C6070">
      <w:pPr>
        <w:keepNext/>
        <w:jc w:val="both"/>
        <w:rPr>
          <w:rFonts w:ascii="TimesNewRoman" w:hAnsi="TimesNewRoman" w:cs="TimesNewRoman"/>
        </w:rPr>
      </w:pPr>
    </w:p>
    <w:p w:rsidR="00C02BF5" w:rsidRDefault="00C02BF5">
      <w:pPr>
        <w:keepNext/>
        <w:pBdr>
          <w:top w:val="single" w:sz="4" w:space="0" w:color="000000"/>
        </w:pBdr>
        <w:spacing w:after="120"/>
        <w:jc w:val="both"/>
        <w:rPr>
          <w:rFonts w:ascii="TimesNewRoman" w:hAnsi="TimesNewRoman" w:cs="TimesNewRoman"/>
          <w:sz w:val="2"/>
        </w:rPr>
      </w:pPr>
    </w:p>
    <w:p w:rsidR="00C02BF5" w:rsidRDefault="000001D4">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C02BF5" w:rsidRDefault="000001D4">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A0" w:firstRow="1" w:lastRow="0" w:firstColumn="1" w:lastColumn="0" w:noHBand="0" w:noVBand="0"/>
      </w:tblPr>
      <w:tblGrid>
        <w:gridCol w:w="1020"/>
        <w:gridCol w:w="1361"/>
        <w:gridCol w:w="2042"/>
        <w:gridCol w:w="1473"/>
        <w:gridCol w:w="1646"/>
        <w:gridCol w:w="1869"/>
      </w:tblGrid>
      <w:tr w:rsidR="00C02BF5">
        <w:tc>
          <w:tcPr>
            <w:tcW w:w="1019" w:type="dxa"/>
            <w:tcBorders>
              <w:top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rsidR="00C02BF5" w:rsidRDefault="000001D4">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w:t>
            </w:r>
            <w:r>
              <w:rPr>
                <w:rFonts w:ascii="TimesNewRoman" w:hAnsi="TimesNewRoman" w:cs="TimesNewRoman"/>
                <w:sz w:val="20"/>
              </w:rPr>
              <w:lastRenderedPageBreak/>
              <w:t xml:space="preserve">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lastRenderedPageBreak/>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Место работы, учебы (наимено-вание </w:t>
            </w:r>
            <w:r>
              <w:rPr>
                <w:rFonts w:ascii="TimesNewRoman" w:hAnsi="TimesNewRoman" w:cs="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жительства</w:t>
            </w:r>
          </w:p>
          <w:p w:rsidR="00C02BF5" w:rsidRDefault="000001D4">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C02BF5">
        <w:tc>
          <w:tcPr>
            <w:tcW w:w="1019" w:type="dxa"/>
            <w:tcBorders>
              <w:top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C02BF5" w:rsidRDefault="00C02BF5">
            <w:pPr>
              <w:rPr>
                <w:rFonts w:ascii="TimesNewRoman" w:hAnsi="TimesNewRoman" w:cs="TimesNewRoman"/>
              </w:rPr>
            </w:pPr>
          </w:p>
        </w:tc>
      </w:tr>
      <w:tr w:rsidR="00C02BF5">
        <w:tc>
          <w:tcPr>
            <w:tcW w:w="1019" w:type="dxa"/>
            <w:tcBorders>
              <w:top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C02BF5" w:rsidRDefault="00C02BF5">
            <w:pPr>
              <w:rPr>
                <w:rFonts w:ascii="TimesNewRoman" w:hAnsi="TimesNewRoman" w:cs="TimesNewRoman"/>
              </w:rPr>
            </w:pPr>
          </w:p>
        </w:tc>
      </w:tr>
      <w:tr w:rsidR="00C02BF5">
        <w:tc>
          <w:tcPr>
            <w:tcW w:w="1019" w:type="dxa"/>
            <w:tcBorders>
              <w:top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C02BF5" w:rsidRDefault="00C02BF5">
            <w:pPr>
              <w:rPr>
                <w:rFonts w:ascii="TimesNewRoman" w:hAnsi="TimesNewRoman" w:cs="TimesNewRoman"/>
              </w:rPr>
            </w:pPr>
          </w:p>
        </w:tc>
      </w:tr>
      <w:tr w:rsidR="00C02BF5">
        <w:tc>
          <w:tcPr>
            <w:tcW w:w="1019" w:type="dxa"/>
            <w:tcBorders>
              <w:top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C02BF5" w:rsidRDefault="00C02BF5">
            <w:pPr>
              <w:rPr>
                <w:rFonts w:ascii="TimesNewRoman" w:hAnsi="TimesNewRoman" w:cs="TimesNewRoman"/>
              </w:rPr>
            </w:pPr>
          </w:p>
        </w:tc>
      </w:tr>
      <w:tr w:rsidR="00C02BF5">
        <w:tc>
          <w:tcPr>
            <w:tcW w:w="1019" w:type="dxa"/>
            <w:tcBorders>
              <w:top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361"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2042"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473" w:type="dxa"/>
            <w:tcBorders>
              <w:top w:val="single" w:sz="4" w:space="0" w:color="000000"/>
              <w:left w:val="single" w:sz="4" w:space="0" w:color="000000"/>
              <w:bottom w:val="single" w:sz="4" w:space="0" w:color="000000"/>
              <w:right w:val="single" w:sz="4" w:space="0" w:color="000000"/>
            </w:tcBorders>
            <w:vAlign w:val="bottom"/>
          </w:tcPr>
          <w:p w:rsidR="00C02BF5" w:rsidRDefault="00C02BF5">
            <w:pPr>
              <w:jc w:val="center"/>
              <w:rPr>
                <w:rFonts w:ascii="TimesNewRoman" w:hAnsi="TimesNewRoman" w:cs="TimesNewRoman"/>
              </w:rPr>
            </w:pPr>
          </w:p>
        </w:tc>
        <w:tc>
          <w:tcPr>
            <w:tcW w:w="1646" w:type="dxa"/>
            <w:tcBorders>
              <w:top w:val="single" w:sz="4" w:space="0" w:color="000000"/>
              <w:left w:val="single" w:sz="4" w:space="0" w:color="000000"/>
              <w:bottom w:val="single" w:sz="4" w:space="0" w:color="000000"/>
              <w:right w:val="single" w:sz="4" w:space="0" w:color="000000"/>
            </w:tcBorders>
            <w:vAlign w:val="bottom"/>
          </w:tcPr>
          <w:p w:rsidR="00C02BF5" w:rsidRDefault="00C02BF5">
            <w:pPr>
              <w:rPr>
                <w:rFonts w:ascii="TimesNewRoman" w:hAnsi="TimesNewRoman" w:cs="TimesNewRoman"/>
              </w:rPr>
            </w:pPr>
          </w:p>
        </w:tc>
        <w:tc>
          <w:tcPr>
            <w:tcW w:w="1869" w:type="dxa"/>
            <w:tcBorders>
              <w:top w:val="single" w:sz="4" w:space="0" w:color="000000"/>
              <w:left w:val="single" w:sz="4" w:space="0" w:color="000000"/>
              <w:bottom w:val="single" w:sz="4" w:space="0" w:color="000000"/>
            </w:tcBorders>
            <w:vAlign w:val="bottom"/>
          </w:tcPr>
          <w:p w:rsidR="00C02BF5" w:rsidRDefault="00C02BF5">
            <w:pPr>
              <w:rPr>
                <w:rFonts w:ascii="TimesNewRoman" w:hAnsi="TimesNewRoman" w:cs="TimesNewRoman"/>
              </w:rPr>
            </w:pPr>
          </w:p>
        </w:tc>
      </w:tr>
    </w:tbl>
    <w:p w:rsidR="00C02BF5" w:rsidRDefault="000001D4">
      <w:pPr>
        <w:spacing w:after="180"/>
        <w:jc w:val="both"/>
        <w:rPr>
          <w:rFonts w:ascii="TimesNewRoman" w:hAnsi="TimesNewRoman" w:cs="TimesNewRoman"/>
          <w:sz w:val="28"/>
        </w:rPr>
      </w:pPr>
      <w:r>
        <w:rPr>
          <w:rFonts w:ascii="TimesNewRoman" w:hAnsi="TimesNewRoman" w:cs="TimesNewRoman"/>
          <w:sz w:val="28"/>
        </w:rPr>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Layout w:type="fixed"/>
        <w:tblCellMar>
          <w:left w:w="28" w:type="dxa"/>
          <w:right w:w="28" w:type="dxa"/>
        </w:tblCellMar>
        <w:tblLook w:val="00A0" w:firstRow="1" w:lastRow="0" w:firstColumn="1" w:lastColumn="0" w:noHBand="0" w:noVBand="0"/>
      </w:tblPr>
      <w:tblGrid>
        <w:gridCol w:w="2151"/>
        <w:gridCol w:w="1588"/>
        <w:gridCol w:w="1674"/>
        <w:gridCol w:w="1899"/>
        <w:gridCol w:w="2101"/>
      </w:tblGrid>
      <w:tr w:rsidR="00C02BF5">
        <w:tc>
          <w:tcPr>
            <w:tcW w:w="2151" w:type="dxa"/>
            <w:tcBorders>
              <w:top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rsidR="00C02BF5" w:rsidRDefault="000001D4">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Государство пребывания</w:t>
            </w:r>
          </w:p>
        </w:tc>
        <w:tc>
          <w:tcPr>
            <w:tcW w:w="2101" w:type="dxa"/>
            <w:tcBorders>
              <w:top w:val="single" w:sz="4" w:space="0" w:color="000000"/>
              <w:left w:val="single" w:sz="4" w:space="0" w:color="000000"/>
              <w:bottom w:val="single" w:sz="4" w:space="0" w:color="000000"/>
            </w:tcBorders>
          </w:tcPr>
          <w:p w:rsidR="00C02BF5" w:rsidRDefault="000001D4">
            <w:pPr>
              <w:jc w:val="center"/>
              <w:rPr>
                <w:rFonts w:ascii="TimesNewRoman" w:hAnsi="TimesNewRoman" w:cs="TimesNewRoman"/>
              </w:rPr>
            </w:pPr>
            <w:r>
              <w:rPr>
                <w:rFonts w:ascii="TimesNewRoman" w:hAnsi="TimesNewRoman" w:cs="TimesNewRoman"/>
              </w:rPr>
              <w:t>Цель пребывания</w:t>
            </w:r>
          </w:p>
        </w:tc>
      </w:tr>
      <w:tr w:rsidR="00C02BF5">
        <w:tc>
          <w:tcPr>
            <w:tcW w:w="2151" w:type="dxa"/>
            <w:tcBorders>
              <w:top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2151" w:type="dxa"/>
            <w:tcBorders>
              <w:top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2151" w:type="dxa"/>
            <w:tcBorders>
              <w:top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C02BF5" w:rsidRDefault="00C02BF5">
            <w:pPr>
              <w:rPr>
                <w:rFonts w:ascii="TimesNewRoman" w:hAnsi="TimesNewRoman" w:cs="TimesNewRoman"/>
              </w:rPr>
            </w:pPr>
          </w:p>
        </w:tc>
        <w:tc>
          <w:tcPr>
            <w:tcW w:w="1674"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1899"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2101"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bl>
    <w:p w:rsidR="00C02BF5" w:rsidRDefault="00C02BF5">
      <w:pPr>
        <w:jc w:val="both"/>
        <w:rPr>
          <w:rFonts w:ascii="TimesNewRoman" w:hAnsi="TimesNewRoman" w:cs="TimesNewRoman"/>
          <w:sz w:val="20"/>
        </w:rPr>
      </w:pPr>
    </w:p>
    <w:p w:rsidR="00C02BF5" w:rsidRDefault="000001D4">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Layout w:type="fixed"/>
        <w:tblCellMar>
          <w:left w:w="28" w:type="dxa"/>
          <w:right w:w="28" w:type="dxa"/>
        </w:tblCellMar>
        <w:tblLook w:val="00A0" w:firstRow="1" w:lastRow="0" w:firstColumn="1" w:lastColumn="0" w:noHBand="0" w:noVBand="0"/>
      </w:tblPr>
      <w:tblGrid>
        <w:gridCol w:w="2608"/>
        <w:gridCol w:w="3398"/>
        <w:gridCol w:w="3406"/>
      </w:tblGrid>
      <w:tr w:rsidR="00C02BF5">
        <w:tc>
          <w:tcPr>
            <w:tcW w:w="2608" w:type="dxa"/>
            <w:tcBorders>
              <w:top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rsidR="00C02BF5" w:rsidRDefault="000001D4">
            <w:pPr>
              <w:jc w:val="center"/>
              <w:rPr>
                <w:rFonts w:ascii="TimesNewRoman" w:hAnsi="TimesNewRoman" w:cs="TimesNewRoman"/>
              </w:rPr>
            </w:pPr>
            <w:r>
              <w:rPr>
                <w:rFonts w:ascii="TimesNewRoman" w:hAnsi="TimesNewRoman" w:cs="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Pr>
          <w:p w:rsidR="00C02BF5" w:rsidRDefault="000001D4">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6" w:type="dxa"/>
            <w:tcBorders>
              <w:top w:val="single" w:sz="4" w:space="0" w:color="000000"/>
              <w:left w:val="single" w:sz="4" w:space="0" w:color="000000"/>
              <w:bottom w:val="single" w:sz="4" w:space="0" w:color="000000"/>
            </w:tcBorders>
          </w:tcPr>
          <w:p w:rsidR="00C02BF5" w:rsidRDefault="000001D4">
            <w:pPr>
              <w:jc w:val="center"/>
              <w:rPr>
                <w:rFonts w:ascii="TimesNewRoman" w:hAnsi="TimesNewRoman" w:cs="TimesNewRoman"/>
              </w:rPr>
            </w:pPr>
            <w:r>
              <w:rPr>
                <w:rFonts w:ascii="TimesNewRoman" w:hAnsi="TimesNewRoman" w:cs="TimesNewRoman"/>
              </w:rPr>
              <w:t>Вид, срок и (или) размер наказания</w:t>
            </w:r>
          </w:p>
        </w:tc>
      </w:tr>
      <w:tr w:rsidR="00C02BF5">
        <w:tc>
          <w:tcPr>
            <w:tcW w:w="2608"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r w:rsidR="00C02BF5">
        <w:tc>
          <w:tcPr>
            <w:tcW w:w="2608" w:type="dxa"/>
            <w:tcBorders>
              <w:top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398" w:type="dxa"/>
            <w:tcBorders>
              <w:top w:val="single" w:sz="4" w:space="0" w:color="000000"/>
              <w:left w:val="single" w:sz="4" w:space="0" w:color="000000"/>
              <w:bottom w:val="single" w:sz="4" w:space="0" w:color="000000"/>
              <w:right w:val="single" w:sz="4" w:space="0" w:color="000000"/>
            </w:tcBorders>
          </w:tcPr>
          <w:p w:rsidR="00C02BF5" w:rsidRDefault="00C02BF5">
            <w:pPr>
              <w:jc w:val="center"/>
              <w:rPr>
                <w:rFonts w:ascii="TimesNewRoman" w:hAnsi="TimesNewRoman" w:cs="TimesNewRoman"/>
              </w:rPr>
            </w:pPr>
          </w:p>
        </w:tc>
        <w:tc>
          <w:tcPr>
            <w:tcW w:w="3406" w:type="dxa"/>
            <w:tcBorders>
              <w:top w:val="single" w:sz="4" w:space="0" w:color="000000"/>
              <w:left w:val="single" w:sz="4" w:space="0" w:color="000000"/>
              <w:bottom w:val="single" w:sz="4" w:space="0" w:color="000000"/>
            </w:tcBorders>
          </w:tcPr>
          <w:p w:rsidR="00C02BF5" w:rsidRDefault="00C02BF5">
            <w:pPr>
              <w:rPr>
                <w:rFonts w:ascii="TimesNewRoman" w:hAnsi="TimesNewRoman" w:cs="TimesNewRoman"/>
              </w:rPr>
            </w:pPr>
          </w:p>
        </w:tc>
      </w:tr>
    </w:tbl>
    <w:p w:rsidR="00C02BF5" w:rsidRDefault="00C02BF5">
      <w:pPr>
        <w:rPr>
          <w:rFonts w:ascii="TimesNewRoman" w:hAnsi="TimesNewRoman" w:cs="TimesNewRoman"/>
          <w:sz w:val="20"/>
        </w:rPr>
      </w:pPr>
    </w:p>
    <w:p w:rsidR="00C02BF5" w:rsidRDefault="000001D4" w:rsidP="005464ED">
      <w:pPr>
        <w:rPr>
          <w:rFonts w:ascii="TimesNewRoman" w:hAnsi="TimesNewRoman" w:cs="TimesNewRoman"/>
          <w:sz w:val="28"/>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дисквалификации (дата применения, за что)</w:t>
      </w:r>
      <w:r w:rsidR="005464ED">
        <w:rPr>
          <w:rFonts w:ascii="TimesNewRoman" w:hAnsi="TimesNewRoman" w:cs="TimesNewRoman"/>
          <w:sz w:val="28"/>
        </w:rPr>
        <w:t xml:space="preserve"> _____________________________</w:t>
      </w:r>
      <w:r>
        <w:rPr>
          <w:rFonts w:ascii="TimesNewRoman" w:hAnsi="TimesNewRoman" w:cs="TimesNewRoman"/>
          <w:sz w:val="28"/>
        </w:rPr>
        <w:t xml:space="preserve">  ____________________________________________________________________</w:t>
      </w:r>
    </w:p>
    <w:p w:rsidR="00C02BF5" w:rsidRDefault="00C02BF5">
      <w:pPr>
        <w:jc w:val="both"/>
        <w:rPr>
          <w:rFonts w:ascii="TimesNewRoman" w:hAnsi="TimesNewRoman" w:cs="TimesNewRoman"/>
          <w:sz w:val="28"/>
        </w:rPr>
      </w:pPr>
    </w:p>
    <w:p w:rsidR="00C02BF5" w:rsidRDefault="000001D4">
      <w:pPr>
        <w:jc w:val="both"/>
        <w:rPr>
          <w:rFonts w:ascii="TimesNewRoman" w:hAnsi="TimesNewRoman" w:cs="TimesNewRoman"/>
          <w:sz w:val="28"/>
        </w:rPr>
      </w:pPr>
      <w:r>
        <w:rPr>
          <w:rFonts w:ascii="TimesNewRoman" w:hAnsi="TimesNewRoman" w:cs="TimesNewRoman"/>
          <w:sz w:val="28"/>
        </w:rPr>
        <w:t xml:space="preserve">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w:t>
      </w:r>
      <w:r>
        <w:rPr>
          <w:rFonts w:ascii="TimesNewRoman" w:hAnsi="TimesNewRoman" w:cs="TimesNewRoman"/>
          <w:sz w:val="28"/>
        </w:rPr>
        <w:lastRenderedPageBreak/>
        <w:t>и годы), серия и номер удостоверения, наименование органа, выдавшего удостоверение, дата его выдачи) ________________________________________</w:t>
      </w:r>
    </w:p>
    <w:p w:rsidR="00C02BF5" w:rsidRDefault="000001D4">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w:t>
      </w:r>
    </w:p>
    <w:p w:rsidR="00C02BF5" w:rsidRDefault="00C02BF5">
      <w:pPr>
        <w:jc w:val="both"/>
        <w:rPr>
          <w:rFonts w:ascii="TimesNewRoman" w:hAnsi="TimesNewRoman" w:cs="TimesNewRoman"/>
          <w:sz w:val="28"/>
          <w:szCs w:val="28"/>
        </w:rPr>
      </w:pPr>
    </w:p>
    <w:p w:rsidR="00C02BF5" w:rsidRDefault="000001D4">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w:t>
      </w:r>
      <w:r w:rsidR="005464ED">
        <w:rPr>
          <w:rFonts w:ascii="TimesNewRoman" w:hAnsi="TimesNewRoman" w:cs="TimesNewRoman"/>
          <w:sz w:val="28"/>
        </w:rPr>
        <w:t xml:space="preserve"> </w:t>
      </w:r>
      <w:r>
        <w:rPr>
          <w:rFonts w:ascii="TimesNewRoman" w:hAnsi="TimesNewRoman" w:cs="TimesNewRoman"/>
          <w:sz w:val="28"/>
        </w:rPr>
        <w:t>_______________</w:t>
      </w:r>
    </w:p>
    <w:p w:rsidR="005464ED" w:rsidRDefault="005464ED">
      <w:pPr>
        <w:jc w:val="both"/>
        <w:rPr>
          <w:rFonts w:ascii="TimesNewRoman" w:hAnsi="TimesNewRoman" w:cs="TimesNewRoman"/>
          <w:sz w:val="28"/>
        </w:rPr>
      </w:pPr>
    </w:p>
    <w:p w:rsidR="00C02BF5" w:rsidRDefault="000001D4" w:rsidP="005464ED">
      <w:pPr>
        <w:pBdr>
          <w:top w:val="single" w:sz="4" w:space="0" w:color="000000"/>
        </w:pBdr>
        <w:spacing w:after="120"/>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rsidR="005464ED" w:rsidRDefault="005464ED" w:rsidP="005464ED">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C02BF5" w:rsidRDefault="000001D4" w:rsidP="005464ED">
      <w:pPr>
        <w:jc w:val="both"/>
        <w:rPr>
          <w:rFonts w:ascii="TimesNewRoman" w:hAnsi="TimesNewRoman" w:cs="TimesNewRoman"/>
          <w:sz w:val="28"/>
        </w:rPr>
      </w:pPr>
      <w:r>
        <w:rPr>
          <w:rFonts w:ascii="TimesNewRoman" w:hAnsi="TimesNewRoman" w:cs="TimesNewRoman"/>
          <w:sz w:val="28"/>
        </w:rPr>
        <w:t xml:space="preserve"> 31. Контактные номера телефонов, адреса электронной почты (при наличии) __</w:t>
      </w:r>
    </w:p>
    <w:p w:rsidR="00C02BF5" w:rsidRDefault="00EA6226">
      <w:pPr>
        <w:keepNext/>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C02BF5" w:rsidRDefault="000001D4">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r w:rsidR="00EA6226">
        <w:rPr>
          <w:rFonts w:ascii="TimesNewRoman" w:hAnsi="TimesNewRoman" w:cs="TimesNewRoman"/>
          <w:sz w:val="28"/>
        </w:rPr>
        <w:t>____________________________________________________________________</w:t>
      </w:r>
    </w:p>
    <w:p w:rsidR="00C02BF5" w:rsidRDefault="000001D4">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rsidR="00C02BF5" w:rsidRDefault="000001D4">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4"/>
        <w:gridCol w:w="401"/>
        <w:gridCol w:w="453"/>
        <w:gridCol w:w="4198"/>
        <w:gridCol w:w="1699"/>
      </w:tblGrid>
      <w:tr w:rsidR="00C02BF5">
        <w:tc>
          <w:tcPr>
            <w:tcW w:w="170" w:type="dxa"/>
            <w:vAlign w:val="bottom"/>
          </w:tcPr>
          <w:p w:rsidR="00C02BF5" w:rsidRDefault="000001D4">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C02BF5" w:rsidRDefault="00C02BF5">
            <w:pPr>
              <w:jc w:val="center"/>
              <w:rPr>
                <w:rFonts w:ascii="TimesNewRoman" w:hAnsi="TimesNewRoman" w:cs="TimesNewRoman"/>
              </w:rPr>
            </w:pPr>
          </w:p>
        </w:tc>
        <w:tc>
          <w:tcPr>
            <w:tcW w:w="231" w:type="dxa"/>
            <w:vAlign w:val="bottom"/>
          </w:tcPr>
          <w:p w:rsidR="00C02BF5" w:rsidRDefault="000001D4">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C02BF5" w:rsidRDefault="00C02BF5">
            <w:pPr>
              <w:jc w:val="center"/>
              <w:rPr>
                <w:rFonts w:ascii="TimesNewRoman" w:hAnsi="TimesNewRoman" w:cs="TimesNewRoman"/>
              </w:rPr>
            </w:pPr>
          </w:p>
        </w:tc>
        <w:tc>
          <w:tcPr>
            <w:tcW w:w="394" w:type="dxa"/>
            <w:vAlign w:val="bottom"/>
          </w:tcPr>
          <w:p w:rsidR="00C02BF5" w:rsidRDefault="000001D4">
            <w:pPr>
              <w:jc w:val="right"/>
              <w:rPr>
                <w:rFonts w:ascii="TimesNewRoman" w:hAnsi="TimesNewRoman" w:cs="TimesNewRoman"/>
              </w:rPr>
            </w:pPr>
            <w:r>
              <w:rPr>
                <w:rFonts w:ascii="TimesNewRoman" w:hAnsi="TimesNewRoman" w:cs="TimesNewRoman"/>
              </w:rPr>
              <w:t>20</w:t>
            </w:r>
          </w:p>
        </w:tc>
        <w:tc>
          <w:tcPr>
            <w:tcW w:w="401" w:type="dxa"/>
            <w:tcBorders>
              <w:bottom w:val="single" w:sz="4" w:space="0" w:color="000000"/>
            </w:tcBorders>
            <w:vAlign w:val="bottom"/>
          </w:tcPr>
          <w:p w:rsidR="00C02BF5" w:rsidRDefault="00C02BF5">
            <w:pPr>
              <w:rPr>
                <w:rFonts w:ascii="TimesNewRoman" w:hAnsi="TimesNewRoman" w:cs="TimesNewRoman"/>
              </w:rPr>
            </w:pPr>
          </w:p>
        </w:tc>
        <w:tc>
          <w:tcPr>
            <w:tcW w:w="453" w:type="dxa"/>
            <w:vAlign w:val="bottom"/>
          </w:tcPr>
          <w:p w:rsidR="00C02BF5" w:rsidRDefault="000001D4">
            <w:pPr>
              <w:ind w:left="57"/>
              <w:rPr>
                <w:rFonts w:ascii="TimesNewRoman" w:hAnsi="TimesNewRoman" w:cs="TimesNewRoman"/>
              </w:rPr>
            </w:pPr>
            <w:r>
              <w:rPr>
                <w:rFonts w:ascii="TimesNewRoman" w:hAnsi="TimesNewRoman" w:cs="TimesNewRoman"/>
              </w:rPr>
              <w:t>г.</w:t>
            </w:r>
          </w:p>
        </w:tc>
        <w:tc>
          <w:tcPr>
            <w:tcW w:w="4198" w:type="dxa"/>
            <w:vAlign w:val="bottom"/>
          </w:tcPr>
          <w:p w:rsidR="00C02BF5" w:rsidRDefault="000001D4">
            <w:pPr>
              <w:jc w:val="right"/>
              <w:rPr>
                <w:rFonts w:ascii="TimesNewRoman" w:hAnsi="TimesNewRoman" w:cs="TimesNewRoman"/>
              </w:rPr>
            </w:pPr>
            <w:r>
              <w:rPr>
                <w:rFonts w:ascii="TimesNewRoman" w:hAnsi="TimesNewRoman" w:cs="TimesNewRoman"/>
                <w:sz w:val="28"/>
              </w:rPr>
              <w:t>Подпись</w:t>
            </w:r>
          </w:p>
        </w:tc>
        <w:tc>
          <w:tcPr>
            <w:tcW w:w="1699" w:type="dxa"/>
            <w:tcBorders>
              <w:bottom w:val="single" w:sz="4" w:space="0" w:color="000000"/>
            </w:tcBorders>
            <w:vAlign w:val="bottom"/>
          </w:tcPr>
          <w:p w:rsidR="00C02BF5" w:rsidRDefault="00C02BF5">
            <w:pPr>
              <w:jc w:val="center"/>
              <w:rPr>
                <w:rFonts w:ascii="TimesNewRoman" w:hAnsi="TimesNewRoman" w:cs="TimesNewRoman"/>
              </w:rPr>
            </w:pPr>
          </w:p>
        </w:tc>
      </w:tr>
    </w:tbl>
    <w:p w:rsidR="00C02BF5" w:rsidRDefault="00C02BF5">
      <w:pPr>
        <w:spacing w:after="480"/>
        <w:jc w:val="both"/>
        <w:rPr>
          <w:rFonts w:ascii="TimesNewRoman" w:hAnsi="TimesNewRoman" w:cs="TimesNewRoman"/>
          <w:sz w:val="2"/>
        </w:rPr>
      </w:pPr>
    </w:p>
    <w:tbl>
      <w:tblPr>
        <w:tblW w:w="9412" w:type="dxa"/>
        <w:tblLayout w:type="fixed"/>
        <w:tblCellMar>
          <w:left w:w="28" w:type="dxa"/>
          <w:right w:w="28" w:type="dxa"/>
        </w:tblCellMar>
        <w:tblLook w:val="00A0" w:firstRow="1" w:lastRow="0" w:firstColumn="1" w:lastColumn="0" w:noHBand="0" w:noVBand="0"/>
      </w:tblPr>
      <w:tblGrid>
        <w:gridCol w:w="1648"/>
        <w:gridCol w:w="7764"/>
      </w:tblGrid>
      <w:tr w:rsidR="00C02BF5">
        <w:tc>
          <w:tcPr>
            <w:tcW w:w="1648" w:type="dxa"/>
            <w:vAlign w:val="center"/>
          </w:tcPr>
          <w:p w:rsidR="00C02BF5" w:rsidRDefault="000001D4">
            <w:pPr>
              <w:ind w:firstLine="567"/>
              <w:rPr>
                <w:rFonts w:ascii="TimesNewRoman" w:hAnsi="TimesNewRoman" w:cs="TimesNewRoman"/>
                <w:sz w:val="28"/>
              </w:rPr>
            </w:pPr>
            <w:r>
              <w:rPr>
                <w:rFonts w:ascii="TimesNewRoman" w:hAnsi="TimesNewRoman" w:cs="TimesNewRoman"/>
                <w:sz w:val="28"/>
              </w:rPr>
              <w:t>М.П.</w:t>
            </w:r>
          </w:p>
        </w:tc>
        <w:tc>
          <w:tcPr>
            <w:tcW w:w="7763" w:type="dxa"/>
          </w:tcPr>
          <w:p w:rsidR="00C02BF5" w:rsidRDefault="000001D4">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rsidR="00C02BF5" w:rsidRDefault="00C02BF5">
      <w:pPr>
        <w:spacing w:after="240"/>
        <w:jc w:val="both"/>
        <w:rPr>
          <w:rFonts w:ascii="TimesNewRoman" w:hAnsi="TimesNewRoman" w:cs="TimesNewRoman"/>
          <w:sz w:val="28"/>
        </w:rPr>
      </w:pPr>
    </w:p>
    <w:tbl>
      <w:tblPr>
        <w:tblW w:w="9413" w:type="dxa"/>
        <w:tblLayout w:type="fixed"/>
        <w:tblCellMar>
          <w:left w:w="28" w:type="dxa"/>
          <w:right w:w="28" w:type="dxa"/>
        </w:tblCellMar>
        <w:tblLook w:val="00A0" w:firstRow="1" w:lastRow="0" w:firstColumn="1" w:lastColumn="0" w:noHBand="0" w:noVBand="0"/>
      </w:tblPr>
      <w:tblGrid>
        <w:gridCol w:w="171"/>
        <w:gridCol w:w="393"/>
        <w:gridCol w:w="231"/>
        <w:gridCol w:w="1473"/>
        <w:gridCol w:w="397"/>
        <w:gridCol w:w="398"/>
        <w:gridCol w:w="1530"/>
        <w:gridCol w:w="4820"/>
      </w:tblGrid>
      <w:tr w:rsidR="00C02BF5">
        <w:tc>
          <w:tcPr>
            <w:tcW w:w="170" w:type="dxa"/>
            <w:vAlign w:val="bottom"/>
          </w:tcPr>
          <w:p w:rsidR="00C02BF5" w:rsidRDefault="000001D4">
            <w:pPr>
              <w:jc w:val="right"/>
              <w:rPr>
                <w:rFonts w:ascii="TimesNewRoman" w:hAnsi="TimesNewRoman" w:cs="TimesNewRoman"/>
              </w:rPr>
            </w:pPr>
            <w:r>
              <w:rPr>
                <w:rFonts w:ascii="TimesNewRoman" w:hAnsi="TimesNewRoman" w:cs="TimesNewRoman"/>
              </w:rPr>
              <w:t>"</w:t>
            </w:r>
          </w:p>
        </w:tc>
        <w:tc>
          <w:tcPr>
            <w:tcW w:w="393" w:type="dxa"/>
            <w:tcBorders>
              <w:bottom w:val="single" w:sz="4" w:space="0" w:color="000000"/>
            </w:tcBorders>
            <w:vAlign w:val="bottom"/>
          </w:tcPr>
          <w:p w:rsidR="00C02BF5" w:rsidRDefault="00C02BF5">
            <w:pPr>
              <w:jc w:val="center"/>
              <w:rPr>
                <w:rFonts w:ascii="TimesNewRoman" w:hAnsi="TimesNewRoman" w:cs="TimesNewRoman"/>
              </w:rPr>
            </w:pPr>
          </w:p>
        </w:tc>
        <w:tc>
          <w:tcPr>
            <w:tcW w:w="231" w:type="dxa"/>
            <w:vAlign w:val="bottom"/>
          </w:tcPr>
          <w:p w:rsidR="00C02BF5" w:rsidRDefault="000001D4">
            <w:pPr>
              <w:rPr>
                <w:rFonts w:ascii="TimesNewRoman" w:hAnsi="TimesNewRoman" w:cs="TimesNewRoman"/>
              </w:rPr>
            </w:pPr>
            <w:r>
              <w:rPr>
                <w:rFonts w:ascii="TimesNewRoman" w:hAnsi="TimesNewRoman" w:cs="TimesNewRoman"/>
              </w:rPr>
              <w:t>"</w:t>
            </w:r>
          </w:p>
        </w:tc>
        <w:tc>
          <w:tcPr>
            <w:tcW w:w="1473" w:type="dxa"/>
            <w:tcBorders>
              <w:bottom w:val="single" w:sz="4" w:space="0" w:color="000000"/>
            </w:tcBorders>
            <w:vAlign w:val="bottom"/>
          </w:tcPr>
          <w:p w:rsidR="00C02BF5" w:rsidRDefault="00C02BF5">
            <w:pPr>
              <w:jc w:val="center"/>
              <w:rPr>
                <w:rFonts w:ascii="TimesNewRoman" w:hAnsi="TimesNewRoman" w:cs="TimesNewRoman"/>
              </w:rPr>
            </w:pPr>
          </w:p>
        </w:tc>
        <w:tc>
          <w:tcPr>
            <w:tcW w:w="397" w:type="dxa"/>
            <w:vAlign w:val="bottom"/>
          </w:tcPr>
          <w:p w:rsidR="00C02BF5" w:rsidRDefault="000001D4">
            <w:pPr>
              <w:jc w:val="right"/>
              <w:rPr>
                <w:rFonts w:ascii="TimesNewRoman" w:hAnsi="TimesNewRoman" w:cs="TimesNewRoman"/>
              </w:rPr>
            </w:pPr>
            <w:r>
              <w:rPr>
                <w:rFonts w:ascii="TimesNewRoman" w:hAnsi="TimesNewRoman" w:cs="TimesNewRoman"/>
              </w:rPr>
              <w:t>20</w:t>
            </w:r>
          </w:p>
        </w:tc>
        <w:tc>
          <w:tcPr>
            <w:tcW w:w="398" w:type="dxa"/>
            <w:tcBorders>
              <w:bottom w:val="single" w:sz="4" w:space="0" w:color="000000"/>
            </w:tcBorders>
            <w:vAlign w:val="bottom"/>
          </w:tcPr>
          <w:p w:rsidR="00C02BF5" w:rsidRDefault="00C02BF5">
            <w:pPr>
              <w:rPr>
                <w:rFonts w:ascii="TimesNewRoman" w:hAnsi="TimesNewRoman" w:cs="TimesNewRoman"/>
              </w:rPr>
            </w:pPr>
          </w:p>
        </w:tc>
        <w:tc>
          <w:tcPr>
            <w:tcW w:w="1530" w:type="dxa"/>
            <w:vAlign w:val="bottom"/>
          </w:tcPr>
          <w:p w:rsidR="00C02BF5" w:rsidRDefault="000001D4">
            <w:pPr>
              <w:ind w:left="57"/>
              <w:rPr>
                <w:rFonts w:ascii="TimesNewRoman" w:hAnsi="TimesNewRoman" w:cs="TimesNewRoman"/>
              </w:rPr>
            </w:pPr>
            <w:r>
              <w:rPr>
                <w:rFonts w:ascii="TimesNewRoman" w:hAnsi="TimesNewRoman" w:cs="TimesNewRoman"/>
              </w:rPr>
              <w:t>г.</w:t>
            </w:r>
          </w:p>
        </w:tc>
        <w:tc>
          <w:tcPr>
            <w:tcW w:w="4819" w:type="dxa"/>
            <w:tcBorders>
              <w:bottom w:val="single" w:sz="4" w:space="0" w:color="000000"/>
            </w:tcBorders>
            <w:vAlign w:val="bottom"/>
          </w:tcPr>
          <w:p w:rsidR="00C02BF5" w:rsidRDefault="00C02BF5">
            <w:pPr>
              <w:ind w:left="57" w:firstLine="1290"/>
              <w:rPr>
                <w:rFonts w:ascii="TimesNewRoman" w:hAnsi="TimesNewRoman" w:cs="TimesNewRoman"/>
              </w:rPr>
            </w:pPr>
          </w:p>
        </w:tc>
      </w:tr>
      <w:tr w:rsidR="00C02BF5">
        <w:tc>
          <w:tcPr>
            <w:tcW w:w="170" w:type="dxa"/>
          </w:tcPr>
          <w:p w:rsidR="00C02BF5" w:rsidRDefault="00C02BF5">
            <w:pPr>
              <w:jc w:val="right"/>
              <w:rPr>
                <w:rFonts w:ascii="TimesNewRoman" w:hAnsi="TimesNewRoman" w:cs="TimesNewRoman"/>
                <w:sz w:val="20"/>
              </w:rPr>
            </w:pPr>
          </w:p>
        </w:tc>
        <w:tc>
          <w:tcPr>
            <w:tcW w:w="393" w:type="dxa"/>
            <w:tcBorders>
              <w:top w:val="single" w:sz="4" w:space="0" w:color="000000"/>
            </w:tcBorders>
          </w:tcPr>
          <w:p w:rsidR="00C02BF5" w:rsidRDefault="00C02BF5">
            <w:pPr>
              <w:jc w:val="center"/>
              <w:rPr>
                <w:rFonts w:ascii="TimesNewRoman" w:hAnsi="TimesNewRoman" w:cs="TimesNewRoman"/>
                <w:sz w:val="20"/>
              </w:rPr>
            </w:pPr>
          </w:p>
        </w:tc>
        <w:tc>
          <w:tcPr>
            <w:tcW w:w="231" w:type="dxa"/>
          </w:tcPr>
          <w:p w:rsidR="00C02BF5" w:rsidRDefault="00C02BF5">
            <w:pPr>
              <w:rPr>
                <w:rFonts w:ascii="TimesNewRoman" w:hAnsi="TimesNewRoman" w:cs="TimesNewRoman"/>
                <w:sz w:val="20"/>
              </w:rPr>
            </w:pPr>
          </w:p>
        </w:tc>
        <w:tc>
          <w:tcPr>
            <w:tcW w:w="1473" w:type="dxa"/>
            <w:tcBorders>
              <w:top w:val="single" w:sz="4" w:space="0" w:color="000000"/>
            </w:tcBorders>
          </w:tcPr>
          <w:p w:rsidR="00C02BF5" w:rsidRDefault="00C02BF5">
            <w:pPr>
              <w:jc w:val="center"/>
              <w:rPr>
                <w:rFonts w:ascii="TimesNewRoman" w:hAnsi="TimesNewRoman" w:cs="TimesNewRoman"/>
                <w:sz w:val="20"/>
              </w:rPr>
            </w:pPr>
          </w:p>
        </w:tc>
        <w:tc>
          <w:tcPr>
            <w:tcW w:w="397" w:type="dxa"/>
          </w:tcPr>
          <w:p w:rsidR="00C02BF5" w:rsidRDefault="00C02BF5">
            <w:pPr>
              <w:jc w:val="right"/>
              <w:rPr>
                <w:rFonts w:ascii="TimesNewRoman" w:hAnsi="TimesNewRoman" w:cs="TimesNewRoman"/>
                <w:sz w:val="20"/>
              </w:rPr>
            </w:pPr>
          </w:p>
        </w:tc>
        <w:tc>
          <w:tcPr>
            <w:tcW w:w="398" w:type="dxa"/>
            <w:tcBorders>
              <w:top w:val="single" w:sz="4" w:space="0" w:color="000000"/>
            </w:tcBorders>
          </w:tcPr>
          <w:p w:rsidR="00C02BF5" w:rsidRDefault="00C02BF5">
            <w:pPr>
              <w:rPr>
                <w:rFonts w:ascii="TimesNewRoman" w:hAnsi="TimesNewRoman" w:cs="TimesNewRoman"/>
                <w:sz w:val="20"/>
              </w:rPr>
            </w:pPr>
          </w:p>
        </w:tc>
        <w:tc>
          <w:tcPr>
            <w:tcW w:w="1530" w:type="dxa"/>
          </w:tcPr>
          <w:p w:rsidR="00C02BF5" w:rsidRDefault="00C02BF5">
            <w:pPr>
              <w:ind w:left="57"/>
              <w:rPr>
                <w:rFonts w:ascii="TimesNewRoman" w:hAnsi="TimesNewRoman" w:cs="TimesNewRoman"/>
                <w:sz w:val="20"/>
              </w:rPr>
            </w:pPr>
          </w:p>
        </w:tc>
        <w:tc>
          <w:tcPr>
            <w:tcW w:w="4819" w:type="dxa"/>
            <w:tcBorders>
              <w:top w:val="single" w:sz="4" w:space="0" w:color="000000"/>
            </w:tcBorders>
          </w:tcPr>
          <w:p w:rsidR="00C02BF5" w:rsidRDefault="000001D4">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rsidR="00C02BF5" w:rsidRDefault="00C02BF5">
      <w:pPr>
        <w:spacing w:after="360"/>
        <w:jc w:val="both"/>
        <w:rPr>
          <w:rFonts w:ascii="TimesNewRoman" w:hAnsi="TimesNewRoman" w:cs="TimesNewRoman"/>
        </w:rPr>
      </w:pPr>
    </w:p>
    <w:p w:rsidR="00C02BF5" w:rsidRDefault="00C02BF5">
      <w:pPr>
        <w:widowControl w:val="0"/>
        <w:shd w:val="clear" w:color="auto" w:fill="FFFFFF"/>
        <w:ind w:right="58"/>
        <w:contextualSpacing/>
        <w:jc w:val="right"/>
        <w:rPr>
          <w:color w:val="000000"/>
          <w:sz w:val="28"/>
          <w:szCs w:val="28"/>
        </w:rPr>
      </w:pPr>
    </w:p>
    <w:p w:rsidR="00C02BF5" w:rsidRDefault="00C02BF5">
      <w:pPr>
        <w:widowControl w:val="0"/>
        <w:shd w:val="clear" w:color="auto" w:fill="FFFFFF"/>
        <w:ind w:right="58"/>
        <w:contextualSpacing/>
        <w:jc w:val="right"/>
        <w:rPr>
          <w:color w:val="000000"/>
          <w:spacing w:val="-6"/>
          <w:sz w:val="28"/>
          <w:szCs w:val="28"/>
        </w:rPr>
      </w:pPr>
    </w:p>
    <w:p w:rsidR="00C02BF5" w:rsidRDefault="00C02BF5">
      <w:pPr>
        <w:widowControl w:val="0"/>
        <w:shd w:val="clear" w:color="auto" w:fill="FFFFFF"/>
        <w:ind w:right="58"/>
        <w:contextualSpacing/>
        <w:jc w:val="right"/>
        <w:rPr>
          <w:color w:val="000000"/>
          <w:spacing w:val="-6"/>
          <w:sz w:val="28"/>
          <w:szCs w:val="28"/>
        </w:rPr>
      </w:pPr>
    </w:p>
    <w:p w:rsidR="00C02BF5" w:rsidRDefault="00C02BF5">
      <w:pPr>
        <w:widowControl w:val="0"/>
        <w:shd w:val="clear" w:color="auto" w:fill="FFFFFF"/>
        <w:ind w:right="58"/>
        <w:contextualSpacing/>
        <w:jc w:val="right"/>
        <w:rPr>
          <w:color w:val="000000"/>
          <w:spacing w:val="-6"/>
          <w:sz w:val="28"/>
          <w:szCs w:val="28"/>
        </w:rPr>
      </w:pPr>
    </w:p>
    <w:p w:rsidR="00C02BF5" w:rsidRDefault="00C02BF5">
      <w:pPr>
        <w:widowControl w:val="0"/>
        <w:shd w:val="clear" w:color="auto" w:fill="FFFFFF"/>
        <w:ind w:right="58"/>
        <w:contextualSpacing/>
        <w:jc w:val="right"/>
        <w:rPr>
          <w:color w:val="000000"/>
          <w:spacing w:val="-6"/>
          <w:sz w:val="28"/>
          <w:szCs w:val="28"/>
        </w:rPr>
      </w:pPr>
    </w:p>
    <w:p w:rsidR="00C02BF5" w:rsidRDefault="00C02BF5">
      <w:pPr>
        <w:widowControl w:val="0"/>
        <w:shd w:val="clear" w:color="auto" w:fill="FFFFFF"/>
        <w:ind w:right="58"/>
        <w:contextualSpacing/>
        <w:jc w:val="right"/>
        <w:rPr>
          <w:color w:val="000000"/>
          <w:spacing w:val="-6"/>
          <w:sz w:val="28"/>
          <w:szCs w:val="28"/>
        </w:rPr>
      </w:pPr>
    </w:p>
    <w:p w:rsidR="00831A27" w:rsidRDefault="00831A27">
      <w:pPr>
        <w:widowControl w:val="0"/>
        <w:shd w:val="clear" w:color="auto" w:fill="FFFFFF"/>
        <w:ind w:right="58"/>
        <w:contextualSpacing/>
        <w:jc w:val="right"/>
        <w:rPr>
          <w:color w:val="000000"/>
          <w:spacing w:val="-6"/>
          <w:sz w:val="28"/>
          <w:szCs w:val="28"/>
        </w:rPr>
      </w:pPr>
    </w:p>
    <w:p w:rsidR="00831A27" w:rsidRDefault="00831A27">
      <w:pPr>
        <w:widowControl w:val="0"/>
        <w:shd w:val="clear" w:color="auto" w:fill="FFFFFF"/>
        <w:ind w:right="58"/>
        <w:contextualSpacing/>
        <w:jc w:val="right"/>
        <w:rPr>
          <w:color w:val="000000"/>
          <w:spacing w:val="-6"/>
          <w:sz w:val="28"/>
          <w:szCs w:val="28"/>
        </w:rPr>
      </w:pPr>
    </w:p>
    <w:p w:rsidR="00831A27" w:rsidRDefault="00831A27">
      <w:pPr>
        <w:widowControl w:val="0"/>
        <w:shd w:val="clear" w:color="auto" w:fill="FFFFFF"/>
        <w:ind w:right="58"/>
        <w:contextualSpacing/>
        <w:jc w:val="right"/>
        <w:rPr>
          <w:color w:val="000000"/>
          <w:spacing w:val="-6"/>
          <w:sz w:val="28"/>
          <w:szCs w:val="28"/>
        </w:rPr>
      </w:pPr>
    </w:p>
    <w:p w:rsidR="00831A27" w:rsidRDefault="00831A27">
      <w:pPr>
        <w:widowControl w:val="0"/>
        <w:shd w:val="clear" w:color="auto" w:fill="FFFFFF"/>
        <w:ind w:right="58"/>
        <w:contextualSpacing/>
        <w:jc w:val="right"/>
        <w:rPr>
          <w:color w:val="000000"/>
          <w:spacing w:val="-6"/>
          <w:sz w:val="28"/>
          <w:szCs w:val="28"/>
        </w:rPr>
      </w:pPr>
    </w:p>
    <w:p w:rsidR="00831A27" w:rsidRPr="00A92AAA" w:rsidRDefault="00831A27" w:rsidP="00831A27">
      <w:pPr>
        <w:widowControl w:val="0"/>
        <w:shd w:val="clear" w:color="auto" w:fill="FFFFFF"/>
        <w:tabs>
          <w:tab w:val="left" w:pos="709"/>
        </w:tabs>
        <w:spacing w:before="53"/>
        <w:ind w:right="5" w:firstLine="709"/>
        <w:contextualSpacing/>
        <w:jc w:val="right"/>
        <w:rPr>
          <w:color w:val="000000"/>
          <w:spacing w:val="-4"/>
        </w:rPr>
      </w:pPr>
      <w:r w:rsidRPr="00A92AAA">
        <w:rPr>
          <w:color w:val="000000"/>
          <w:spacing w:val="-4"/>
        </w:rPr>
        <w:lastRenderedPageBreak/>
        <w:t xml:space="preserve">ПРИЛОЖЕНИЕ </w:t>
      </w:r>
      <w:r>
        <w:rPr>
          <w:color w:val="000000"/>
          <w:spacing w:val="-4"/>
        </w:rPr>
        <w:t>3</w:t>
      </w:r>
    </w:p>
    <w:p w:rsidR="00831A27" w:rsidRPr="00A92AAA" w:rsidRDefault="00831A27" w:rsidP="00831A27">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831A27" w:rsidRDefault="00831A27" w:rsidP="00831A27">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831A27" w:rsidRDefault="00831A27" w:rsidP="00831A27">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831A27" w:rsidRDefault="00831A27" w:rsidP="00831A27">
      <w:pPr>
        <w:widowControl w:val="0"/>
        <w:shd w:val="clear" w:color="auto" w:fill="FFFFFF"/>
        <w:spacing w:line="283" w:lineRule="exact"/>
        <w:ind w:right="11"/>
        <w:contextualSpacing/>
        <w:jc w:val="right"/>
      </w:pPr>
      <w:r w:rsidRPr="00A92AAA">
        <w:t xml:space="preserve">Куйбышевского района </w:t>
      </w:r>
    </w:p>
    <w:p w:rsidR="00C02BF5" w:rsidRDefault="00831A27" w:rsidP="00831A27">
      <w:pPr>
        <w:widowControl w:val="0"/>
        <w:shd w:val="clear" w:color="auto" w:fill="FFFFFF"/>
        <w:spacing w:before="240"/>
        <w:ind w:right="53"/>
        <w:contextualSpacing/>
        <w:jc w:val="right"/>
        <w:rPr>
          <w:color w:val="000000"/>
          <w:sz w:val="28"/>
          <w:szCs w:val="28"/>
        </w:rPr>
      </w:pPr>
      <w:r w:rsidRPr="00A92AAA">
        <w:t>Новосибирской</w:t>
      </w:r>
      <w:r>
        <w:rPr>
          <w:sz w:val="28"/>
          <w:szCs w:val="28"/>
        </w:rPr>
        <w:t xml:space="preserve"> </w:t>
      </w:r>
      <w:r w:rsidRPr="00A92AAA">
        <w:t>области</w:t>
      </w:r>
    </w:p>
    <w:p w:rsidR="00C02BF5" w:rsidRDefault="00C02BF5">
      <w:pPr>
        <w:widowControl w:val="0"/>
        <w:shd w:val="clear" w:color="auto" w:fill="FFFFFF"/>
        <w:spacing w:before="240"/>
        <w:ind w:right="53"/>
        <w:contextualSpacing/>
        <w:jc w:val="right"/>
        <w:rPr>
          <w:color w:val="000000"/>
          <w:sz w:val="28"/>
          <w:szCs w:val="28"/>
        </w:rPr>
      </w:pPr>
    </w:p>
    <w:p w:rsidR="00C02BF5" w:rsidRDefault="000001D4">
      <w:pPr>
        <w:widowControl w:val="0"/>
        <w:shd w:val="clear" w:color="auto" w:fill="FFFFFF"/>
        <w:spacing w:before="240"/>
        <w:ind w:right="53"/>
        <w:contextualSpacing/>
        <w:jc w:val="center"/>
        <w:rPr>
          <w:color w:val="000000"/>
          <w:sz w:val="28"/>
          <w:szCs w:val="28"/>
        </w:rPr>
      </w:pPr>
      <w:r>
        <w:rPr>
          <w:color w:val="000000"/>
          <w:sz w:val="28"/>
          <w:szCs w:val="28"/>
        </w:rPr>
        <w:t xml:space="preserve">Требования к программе развития муниципального образования </w:t>
      </w:r>
    </w:p>
    <w:p w:rsidR="00C02BF5" w:rsidRDefault="000001D4">
      <w:pPr>
        <w:widowControl w:val="0"/>
        <w:shd w:val="clear" w:color="auto" w:fill="FFFFFF"/>
        <w:spacing w:before="240"/>
        <w:ind w:right="53"/>
        <w:contextualSpacing/>
        <w:jc w:val="center"/>
        <w:rPr>
          <w:color w:val="000000"/>
          <w:sz w:val="28"/>
          <w:szCs w:val="28"/>
        </w:rPr>
      </w:pPr>
      <w:r>
        <w:rPr>
          <w:color w:val="000000"/>
          <w:sz w:val="28"/>
          <w:szCs w:val="28"/>
        </w:rPr>
        <w:t xml:space="preserve">(предложениям по улучшению качества жизни населения в </w:t>
      </w:r>
      <w:r w:rsidR="00314B82">
        <w:rPr>
          <w:sz w:val="28"/>
          <w:szCs w:val="28"/>
        </w:rPr>
        <w:t>Горбуновском сельсовете Куйбышевского района Новосибирской области</w:t>
      </w:r>
      <w:r>
        <w:rPr>
          <w:color w:val="000000"/>
          <w:sz w:val="28"/>
          <w:szCs w:val="28"/>
        </w:rPr>
        <w:t>)</w:t>
      </w:r>
    </w:p>
    <w:p w:rsidR="00C02BF5" w:rsidRDefault="00C02BF5">
      <w:pPr>
        <w:widowControl w:val="0"/>
        <w:shd w:val="clear" w:color="auto" w:fill="FFFFFF"/>
        <w:spacing w:before="240"/>
        <w:ind w:right="53"/>
        <w:contextualSpacing/>
        <w:jc w:val="right"/>
        <w:rPr>
          <w:color w:val="000000"/>
          <w:sz w:val="28"/>
          <w:szCs w:val="28"/>
        </w:rPr>
      </w:pPr>
    </w:p>
    <w:p w:rsidR="00C02BF5" w:rsidRDefault="000001D4">
      <w:pPr>
        <w:widowControl w:val="0"/>
        <w:shd w:val="clear" w:color="auto" w:fill="FFFFFF"/>
        <w:ind w:right="51" w:firstLine="709"/>
        <w:contextualSpacing/>
        <w:jc w:val="both"/>
        <w:rPr>
          <w:color w:val="000000"/>
          <w:sz w:val="28"/>
          <w:szCs w:val="28"/>
        </w:rPr>
      </w:pPr>
      <w:r>
        <w:rPr>
          <w:color w:val="000000"/>
          <w:sz w:val="28"/>
          <w:szCs w:val="28"/>
        </w:rPr>
        <w:t xml:space="preserve">Структура и содержание программы развития муниципального образования (предложений по улучшению качества жизни населения в </w:t>
      </w:r>
      <w:r w:rsidR="00B364B2">
        <w:rPr>
          <w:sz w:val="28"/>
          <w:szCs w:val="28"/>
        </w:rPr>
        <w:t>Горбуновском сельсовете Куйбышевского района Новосибирской области</w:t>
      </w:r>
      <w:r>
        <w:rPr>
          <w:color w:val="000000"/>
          <w:sz w:val="28"/>
          <w:szCs w:val="28"/>
        </w:rPr>
        <w:t>) – (далее – программа) определяется лицом, изъявившим желание принять участие в конкурсе, самостоятельно с учетом следующих положений:</w:t>
      </w:r>
    </w:p>
    <w:p w:rsidR="00C02BF5" w:rsidRDefault="000001D4">
      <w:pPr>
        <w:widowControl w:val="0"/>
        <w:shd w:val="clear" w:color="auto" w:fill="FFFFFF"/>
        <w:ind w:right="51" w:firstLine="709"/>
        <w:contextualSpacing/>
        <w:jc w:val="both"/>
        <w:rPr>
          <w:color w:val="000000"/>
          <w:sz w:val="28"/>
          <w:szCs w:val="28"/>
        </w:rPr>
      </w:pPr>
      <w:r>
        <w:rPr>
          <w:color w:val="000000"/>
          <w:sz w:val="28"/>
          <w:szCs w:val="28"/>
        </w:rPr>
        <w:t>1.В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занятость населения;</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развитие социальной инфраструктуры на территории муниципального образования;</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экономическое развитие (производство, сельское хозяйство, строительство, услуги, инвестиционная деятельность);</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анализ доходной и расходной частей местного бюджета;</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жилищно-коммунальное хозяйство;</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дорожная деятельность, развитие транспортной инфраструктуры;</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сферы образования, медицинской помощи населению;</w:t>
      </w:r>
    </w:p>
    <w:p w:rsidR="00C02BF5" w:rsidRDefault="000001D4">
      <w:pPr>
        <w:pStyle w:val="aff7"/>
        <w:widowControl w:val="0"/>
        <w:shd w:val="clear" w:color="auto" w:fill="FFFFFF"/>
        <w:ind w:left="0" w:right="51" w:firstLine="709"/>
        <w:jc w:val="both"/>
        <w:rPr>
          <w:color w:val="000000"/>
          <w:sz w:val="28"/>
          <w:szCs w:val="28"/>
        </w:rPr>
      </w:pPr>
      <w:r>
        <w:rPr>
          <w:color w:val="000000"/>
          <w:sz w:val="28"/>
          <w:szCs w:val="28"/>
        </w:rPr>
        <w:t>сферы культуры, отдыха населения, спорта.</w:t>
      </w:r>
    </w:p>
    <w:p w:rsidR="00C02BF5" w:rsidRDefault="000001D4">
      <w:pPr>
        <w:widowControl w:val="0"/>
        <w:shd w:val="clear" w:color="auto" w:fill="FFFFFF"/>
        <w:ind w:right="51" w:firstLine="709"/>
        <w:contextualSpacing/>
        <w:jc w:val="both"/>
        <w:rPr>
          <w:color w:val="000000"/>
          <w:sz w:val="28"/>
          <w:szCs w:val="28"/>
        </w:rPr>
      </w:pPr>
      <w:r>
        <w:rPr>
          <w:color w:val="000000"/>
          <w:sz w:val="28"/>
          <w:szCs w:val="28"/>
        </w:rPr>
        <w:t>2.Каждая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C02BF5" w:rsidRDefault="000001D4">
      <w:pPr>
        <w:widowControl w:val="0"/>
        <w:shd w:val="clear" w:color="auto" w:fill="FFFFFF"/>
        <w:ind w:right="51" w:firstLine="709"/>
        <w:contextualSpacing/>
        <w:jc w:val="both"/>
        <w:rPr>
          <w:color w:val="000000"/>
          <w:sz w:val="28"/>
          <w:szCs w:val="28"/>
        </w:rPr>
      </w:pPr>
      <w:r>
        <w:rPr>
          <w:color w:val="000000"/>
          <w:sz w:val="28"/>
          <w:szCs w:val="28"/>
        </w:rPr>
        <w:t xml:space="preserve">3.Последняя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C02BF5" w:rsidRDefault="00C02BF5">
      <w:pPr>
        <w:widowControl w:val="0"/>
        <w:shd w:val="clear" w:color="auto" w:fill="FFFFFF"/>
        <w:ind w:right="51" w:firstLine="709"/>
        <w:contextualSpacing/>
        <w:jc w:val="both"/>
        <w:rPr>
          <w:color w:val="000000"/>
          <w:sz w:val="28"/>
          <w:szCs w:val="28"/>
        </w:rPr>
      </w:pPr>
    </w:p>
    <w:p w:rsidR="00C02BF5" w:rsidRDefault="00C02BF5">
      <w:pPr>
        <w:widowControl w:val="0"/>
        <w:shd w:val="clear" w:color="auto" w:fill="FFFFFF"/>
        <w:ind w:right="51" w:firstLine="709"/>
        <w:contextualSpacing/>
        <w:jc w:val="both"/>
        <w:rPr>
          <w:color w:val="000000"/>
          <w:sz w:val="28"/>
          <w:szCs w:val="28"/>
        </w:rPr>
      </w:pPr>
    </w:p>
    <w:p w:rsidR="00C02BF5" w:rsidRDefault="00C02BF5">
      <w:pPr>
        <w:widowControl w:val="0"/>
        <w:shd w:val="clear" w:color="auto" w:fill="FFFFFF"/>
        <w:ind w:right="51" w:firstLine="709"/>
        <w:contextualSpacing/>
        <w:jc w:val="both"/>
        <w:rPr>
          <w:color w:val="000000"/>
          <w:sz w:val="28"/>
          <w:szCs w:val="28"/>
        </w:rPr>
      </w:pPr>
    </w:p>
    <w:p w:rsidR="00C02BF5" w:rsidRDefault="00C02BF5">
      <w:pPr>
        <w:widowControl w:val="0"/>
        <w:shd w:val="clear" w:color="auto" w:fill="FFFFFF"/>
        <w:ind w:right="51" w:firstLine="709"/>
        <w:contextualSpacing/>
        <w:jc w:val="both"/>
        <w:rPr>
          <w:color w:val="000000"/>
          <w:sz w:val="28"/>
          <w:szCs w:val="28"/>
        </w:rPr>
      </w:pPr>
    </w:p>
    <w:p w:rsidR="00C02BF5" w:rsidRDefault="00C02BF5">
      <w:pPr>
        <w:widowControl w:val="0"/>
        <w:shd w:val="clear" w:color="auto" w:fill="FFFFFF"/>
        <w:ind w:right="51" w:firstLine="709"/>
        <w:contextualSpacing/>
        <w:jc w:val="both"/>
        <w:rPr>
          <w:color w:val="000000"/>
          <w:sz w:val="28"/>
          <w:szCs w:val="28"/>
        </w:rPr>
      </w:pPr>
    </w:p>
    <w:p w:rsidR="00471496" w:rsidRDefault="00471496" w:rsidP="00471496">
      <w:pPr>
        <w:widowControl w:val="0"/>
        <w:shd w:val="clear" w:color="auto" w:fill="FFFFFF"/>
        <w:tabs>
          <w:tab w:val="left" w:pos="709"/>
        </w:tabs>
        <w:spacing w:before="53"/>
        <w:ind w:right="5" w:firstLine="709"/>
        <w:contextualSpacing/>
        <w:jc w:val="right"/>
        <w:rPr>
          <w:color w:val="000000"/>
          <w:spacing w:val="-4"/>
        </w:rPr>
      </w:pPr>
    </w:p>
    <w:p w:rsidR="00471496" w:rsidRPr="00A92AAA" w:rsidRDefault="00471496" w:rsidP="00471496">
      <w:pPr>
        <w:widowControl w:val="0"/>
        <w:shd w:val="clear" w:color="auto" w:fill="FFFFFF"/>
        <w:tabs>
          <w:tab w:val="left" w:pos="709"/>
        </w:tabs>
        <w:spacing w:before="53"/>
        <w:ind w:right="5" w:firstLine="709"/>
        <w:contextualSpacing/>
        <w:jc w:val="right"/>
        <w:rPr>
          <w:color w:val="000000"/>
          <w:spacing w:val="-4"/>
        </w:rPr>
      </w:pPr>
      <w:r w:rsidRPr="00A92AAA">
        <w:rPr>
          <w:color w:val="000000"/>
          <w:spacing w:val="-4"/>
        </w:rPr>
        <w:lastRenderedPageBreak/>
        <w:t xml:space="preserve">ПРИЛОЖЕНИЕ </w:t>
      </w:r>
      <w:r>
        <w:rPr>
          <w:color w:val="000000"/>
          <w:spacing w:val="-4"/>
        </w:rPr>
        <w:t>4</w:t>
      </w:r>
    </w:p>
    <w:p w:rsidR="00471496" w:rsidRPr="00A92AAA" w:rsidRDefault="00471496" w:rsidP="00471496">
      <w:pPr>
        <w:widowControl w:val="0"/>
        <w:shd w:val="clear" w:color="auto" w:fill="FFFFFF"/>
        <w:spacing w:line="283" w:lineRule="exact"/>
        <w:ind w:right="11"/>
        <w:contextualSpacing/>
        <w:jc w:val="right"/>
        <w:rPr>
          <w:color w:val="000000"/>
        </w:rPr>
      </w:pPr>
      <w:r w:rsidRPr="00A92AAA">
        <w:rPr>
          <w:color w:val="000000"/>
          <w:spacing w:val="-4"/>
        </w:rPr>
        <w:t xml:space="preserve">к Положению </w:t>
      </w:r>
      <w:r>
        <w:rPr>
          <w:color w:val="000000"/>
          <w:spacing w:val="-4"/>
        </w:rPr>
        <w:t>о</w:t>
      </w:r>
      <w:r w:rsidRPr="00A92AAA">
        <w:rPr>
          <w:color w:val="000000"/>
          <w:spacing w:val="-4"/>
        </w:rPr>
        <w:t xml:space="preserve"> порядке проведения конкурса</w:t>
      </w:r>
    </w:p>
    <w:p w:rsidR="00471496" w:rsidRDefault="00471496" w:rsidP="00471496">
      <w:pPr>
        <w:widowControl w:val="0"/>
        <w:shd w:val="clear" w:color="auto" w:fill="FFFFFF"/>
        <w:spacing w:line="283" w:lineRule="exact"/>
        <w:ind w:right="11"/>
        <w:contextualSpacing/>
        <w:jc w:val="right"/>
        <w:rPr>
          <w:color w:val="000000"/>
          <w:spacing w:val="-4"/>
        </w:rPr>
      </w:pPr>
      <w:r w:rsidRPr="00A92AAA">
        <w:rPr>
          <w:color w:val="000000"/>
          <w:spacing w:val="-4"/>
        </w:rPr>
        <w:t>по отбору кандидатур на должность</w:t>
      </w:r>
      <w:r>
        <w:rPr>
          <w:color w:val="000000"/>
          <w:spacing w:val="-4"/>
        </w:rPr>
        <w:t xml:space="preserve"> </w:t>
      </w:r>
    </w:p>
    <w:p w:rsidR="00471496" w:rsidRDefault="00471496" w:rsidP="00471496">
      <w:pPr>
        <w:widowControl w:val="0"/>
        <w:shd w:val="clear" w:color="auto" w:fill="FFFFFF"/>
        <w:spacing w:line="283" w:lineRule="exact"/>
        <w:ind w:right="11"/>
        <w:contextualSpacing/>
        <w:jc w:val="right"/>
      </w:pPr>
      <w:r w:rsidRPr="00A92AAA">
        <w:rPr>
          <w:color w:val="000000"/>
          <w:spacing w:val="-4"/>
        </w:rPr>
        <w:t>Главы</w:t>
      </w:r>
      <w:r>
        <w:rPr>
          <w:color w:val="000000"/>
          <w:spacing w:val="-4"/>
        </w:rPr>
        <w:t xml:space="preserve"> </w:t>
      </w:r>
      <w:r w:rsidRPr="00A92AAA">
        <w:t xml:space="preserve">Горбуновского сельсовета </w:t>
      </w:r>
    </w:p>
    <w:p w:rsidR="00471496" w:rsidRDefault="00471496" w:rsidP="00471496">
      <w:pPr>
        <w:widowControl w:val="0"/>
        <w:shd w:val="clear" w:color="auto" w:fill="FFFFFF"/>
        <w:spacing w:line="283" w:lineRule="exact"/>
        <w:ind w:right="11"/>
        <w:contextualSpacing/>
        <w:jc w:val="right"/>
      </w:pPr>
      <w:r w:rsidRPr="00A92AAA">
        <w:t xml:space="preserve">Куйбышевского района </w:t>
      </w:r>
    </w:p>
    <w:p w:rsidR="00471496" w:rsidRDefault="00471496" w:rsidP="00471496">
      <w:pPr>
        <w:widowControl w:val="0"/>
        <w:shd w:val="clear" w:color="auto" w:fill="FFFFFF"/>
        <w:spacing w:before="240"/>
        <w:ind w:right="53"/>
        <w:contextualSpacing/>
        <w:jc w:val="right"/>
        <w:rPr>
          <w:color w:val="000000"/>
          <w:sz w:val="28"/>
          <w:szCs w:val="28"/>
        </w:rPr>
      </w:pPr>
      <w:r w:rsidRPr="00A92AAA">
        <w:t>Новосибирской</w:t>
      </w:r>
      <w:r>
        <w:rPr>
          <w:sz w:val="28"/>
          <w:szCs w:val="28"/>
        </w:rPr>
        <w:t xml:space="preserve"> </w:t>
      </w:r>
      <w:r w:rsidRPr="00A92AAA">
        <w:t>области</w:t>
      </w:r>
    </w:p>
    <w:p w:rsidR="00C02BF5" w:rsidRDefault="00C02BF5">
      <w:pPr>
        <w:shd w:val="clear" w:color="auto" w:fill="FFFFFF"/>
        <w:contextualSpacing/>
        <w:jc w:val="right"/>
        <w:rPr>
          <w:color w:val="000000"/>
          <w:sz w:val="28"/>
          <w:szCs w:val="28"/>
        </w:rPr>
      </w:pPr>
    </w:p>
    <w:p w:rsidR="00C02BF5" w:rsidRDefault="000001D4">
      <w:pPr>
        <w:widowControl w:val="0"/>
        <w:shd w:val="clear" w:color="auto" w:fill="FFFFFF"/>
        <w:spacing w:before="40" w:line="283" w:lineRule="exact"/>
        <w:ind w:right="11"/>
        <w:contextualSpacing/>
        <w:jc w:val="right"/>
        <w:rPr>
          <w:rFonts w:cs="Times New Roman"/>
          <w:color w:val="000000"/>
          <w:spacing w:val="-8"/>
          <w:sz w:val="28"/>
          <w:szCs w:val="28"/>
          <w:highlight w:val="white"/>
        </w:rPr>
      </w:pPr>
      <w:r>
        <w:rPr>
          <w:rFonts w:eastAsia="Times New Roman" w:cs="Times New Roman"/>
          <w:color w:val="000000"/>
          <w:spacing w:val="-8"/>
          <w:sz w:val="28"/>
          <w:szCs w:val="28"/>
          <w:highlight w:val="white"/>
        </w:rPr>
        <w:t>В конкурсную комиссию</w:t>
      </w:r>
    </w:p>
    <w:p w:rsidR="00C02BF5" w:rsidRDefault="000001D4">
      <w:pPr>
        <w:widowControl w:val="0"/>
        <w:shd w:val="clear" w:color="auto" w:fill="FFFFFF"/>
        <w:spacing w:before="40" w:line="283" w:lineRule="exact"/>
        <w:ind w:right="11"/>
        <w:contextualSpacing/>
        <w:jc w:val="right"/>
        <w:rPr>
          <w:rFonts w:eastAsia="Times New Roman" w:cs="Times New Roman"/>
          <w:color w:val="000000"/>
          <w:spacing w:val="-8"/>
          <w:sz w:val="28"/>
          <w:szCs w:val="28"/>
          <w:highlight w:val="white"/>
        </w:rPr>
      </w:pPr>
      <w:r>
        <w:rPr>
          <w:rFonts w:eastAsia="Times New Roman" w:cs="Times New Roman"/>
          <w:color w:val="000000"/>
          <w:spacing w:val="-8"/>
          <w:sz w:val="28"/>
          <w:szCs w:val="28"/>
          <w:highlight w:val="white"/>
        </w:rPr>
        <w:t xml:space="preserve">по отбору кандидатур на должность </w:t>
      </w:r>
    </w:p>
    <w:p w:rsidR="0085717B" w:rsidRPr="00D02213" w:rsidRDefault="000001D4" w:rsidP="0085717B">
      <w:pPr>
        <w:widowControl w:val="0"/>
        <w:shd w:val="clear" w:color="auto" w:fill="FFFFFF"/>
        <w:ind w:right="11"/>
        <w:contextualSpacing/>
        <w:jc w:val="right"/>
        <w:rPr>
          <w:sz w:val="28"/>
          <w:szCs w:val="28"/>
        </w:rPr>
      </w:pPr>
      <w:r>
        <w:rPr>
          <w:rFonts w:eastAsia="Times New Roman" w:cs="Times New Roman"/>
          <w:color w:val="000000"/>
          <w:spacing w:val="-8"/>
          <w:sz w:val="28"/>
          <w:szCs w:val="28"/>
          <w:highlight w:val="white"/>
        </w:rPr>
        <w:t>Главы</w:t>
      </w:r>
      <w:r>
        <w:rPr>
          <w:rFonts w:cs="Times New Roman"/>
          <w:color w:val="000000"/>
          <w:sz w:val="28"/>
          <w:szCs w:val="28"/>
          <w:highlight w:val="white"/>
        </w:rPr>
        <w:t xml:space="preserve"> </w:t>
      </w:r>
      <w:r w:rsidR="0085717B" w:rsidRPr="00D02213">
        <w:rPr>
          <w:sz w:val="28"/>
          <w:szCs w:val="28"/>
        </w:rPr>
        <w:t xml:space="preserve">Горбуновского сельсовета </w:t>
      </w:r>
    </w:p>
    <w:p w:rsidR="0085717B" w:rsidRPr="00D02213" w:rsidRDefault="0085717B" w:rsidP="0085717B">
      <w:pPr>
        <w:widowControl w:val="0"/>
        <w:shd w:val="clear" w:color="auto" w:fill="FFFFFF"/>
        <w:ind w:right="11"/>
        <w:contextualSpacing/>
        <w:jc w:val="right"/>
        <w:rPr>
          <w:color w:val="000000"/>
          <w:sz w:val="28"/>
          <w:szCs w:val="28"/>
        </w:rPr>
      </w:pPr>
      <w:r w:rsidRPr="00D02213">
        <w:rPr>
          <w:sz w:val="28"/>
          <w:szCs w:val="28"/>
        </w:rPr>
        <w:t>Куйбышевского района Новосибирской области</w:t>
      </w:r>
    </w:p>
    <w:p w:rsidR="00C02BF5" w:rsidRDefault="00C02BF5">
      <w:pPr>
        <w:widowControl w:val="0"/>
        <w:shd w:val="clear" w:color="auto" w:fill="FFFFFF"/>
        <w:spacing w:before="40" w:line="283" w:lineRule="exact"/>
        <w:ind w:right="11"/>
        <w:contextualSpacing/>
        <w:jc w:val="right"/>
        <w:rPr>
          <w:rFonts w:cs="Times New Roman"/>
          <w:color w:val="000000"/>
          <w:sz w:val="28"/>
          <w:szCs w:val="28"/>
          <w:highlight w:val="white"/>
        </w:rPr>
      </w:pPr>
    </w:p>
    <w:p w:rsidR="00C02BF5" w:rsidRDefault="00C02BF5">
      <w:pPr>
        <w:jc w:val="both"/>
        <w:rPr>
          <w:sz w:val="28"/>
          <w:szCs w:val="28"/>
          <w:lang w:eastAsia="ar-SA"/>
        </w:rPr>
      </w:pPr>
    </w:p>
    <w:p w:rsidR="00C02BF5" w:rsidRDefault="000001D4">
      <w:pPr>
        <w:widowControl w:val="0"/>
        <w:shd w:val="clear" w:color="auto" w:fill="FFFFFF"/>
        <w:spacing w:before="72" w:line="283" w:lineRule="atLeast"/>
        <w:ind w:left="3312" w:right="11" w:firstLine="1051"/>
        <w:contextualSpacing/>
        <w:rPr>
          <w:rFonts w:cs="Times New Roman"/>
          <w:color w:val="000000"/>
          <w:sz w:val="28"/>
          <w:szCs w:val="28"/>
        </w:rPr>
      </w:pPr>
      <w:r>
        <w:rPr>
          <w:rFonts w:cs="Times New Roman"/>
          <w:color w:val="000000"/>
          <w:sz w:val="28"/>
          <w:szCs w:val="28"/>
        </w:rPr>
        <w:t>СОГЛАСИЕ</w:t>
      </w:r>
    </w:p>
    <w:p w:rsidR="00C02BF5" w:rsidRDefault="000001D4">
      <w:pPr>
        <w:widowControl w:val="0"/>
        <w:shd w:val="clear" w:color="auto" w:fill="FFFFFF"/>
        <w:spacing w:before="72" w:line="283" w:lineRule="atLeast"/>
        <w:ind w:right="11"/>
        <w:contextualSpacing/>
        <w:jc w:val="center"/>
        <w:rPr>
          <w:rFonts w:cs="Times New Roman"/>
          <w:color w:val="000000"/>
          <w:sz w:val="28"/>
          <w:szCs w:val="28"/>
        </w:rPr>
      </w:pPr>
      <w:r>
        <w:rPr>
          <w:rFonts w:cs="Times New Roman"/>
          <w:color w:val="000000"/>
          <w:sz w:val="28"/>
          <w:szCs w:val="28"/>
        </w:rPr>
        <w:t>на обработку персональных данных</w:t>
      </w:r>
    </w:p>
    <w:p w:rsidR="00C02BF5" w:rsidRDefault="000001D4">
      <w:pPr>
        <w:widowControl w:val="0"/>
        <w:shd w:val="clear" w:color="auto" w:fill="FFFFFF"/>
        <w:tabs>
          <w:tab w:val="left" w:leader="underscore" w:pos="3888"/>
          <w:tab w:val="left" w:leader="underscore" w:pos="7138"/>
          <w:tab w:val="left" w:pos="7910"/>
        </w:tabs>
        <w:spacing w:line="283" w:lineRule="atLeast"/>
        <w:ind w:left="10" w:right="11"/>
        <w:contextualSpacing/>
        <w:rPr>
          <w:rFonts w:cs="Times New Roman"/>
          <w:color w:val="000000"/>
          <w:sz w:val="28"/>
          <w:szCs w:val="28"/>
        </w:rPr>
      </w:pPr>
      <w:r>
        <w:rPr>
          <w:rFonts w:eastAsia="Times New Roman" w:cs="Times New Roman"/>
          <w:bCs/>
          <w:color w:val="000000"/>
          <w:spacing w:val="-10"/>
          <w:sz w:val="28"/>
          <w:szCs w:val="28"/>
        </w:rPr>
        <w:t>Я</w:t>
      </w:r>
      <w:r>
        <w:rPr>
          <w:rFonts w:eastAsia="Times New Roman" w:cs="Times New Roman"/>
          <w:b/>
          <w:bCs/>
          <w:color w:val="000000"/>
          <w:spacing w:val="-10"/>
          <w:sz w:val="28"/>
          <w:szCs w:val="28"/>
        </w:rPr>
        <w:t xml:space="preserve"> </w:t>
      </w:r>
      <w:r>
        <w:rPr>
          <w:rFonts w:eastAsia="Times New Roman" w:cs="Times New Roman"/>
          <w:b/>
          <w:bCs/>
          <w:color w:val="000000"/>
          <w:sz w:val="28"/>
          <w:szCs w:val="28"/>
        </w:rPr>
        <w:t>__________________________________________________________________,</w:t>
      </w:r>
    </w:p>
    <w:p w:rsidR="00C02BF5" w:rsidRDefault="000001D4">
      <w:pPr>
        <w:widowControl w:val="0"/>
        <w:shd w:val="clear" w:color="auto" w:fill="FFFFFF"/>
        <w:spacing w:line="283" w:lineRule="atLeast"/>
        <w:ind w:right="11"/>
        <w:contextualSpacing/>
        <w:jc w:val="center"/>
        <w:rPr>
          <w:rFonts w:cs="Times New Roman"/>
          <w:color w:val="000000"/>
          <w:sz w:val="28"/>
          <w:szCs w:val="28"/>
        </w:rPr>
      </w:pPr>
      <w:r>
        <w:rPr>
          <w:rFonts w:eastAsia="Times New Roman" w:cs="Times New Roman"/>
          <w:i/>
          <w:iCs/>
          <w:color w:val="000000"/>
          <w:spacing w:val="-8"/>
          <w:sz w:val="28"/>
          <w:szCs w:val="28"/>
        </w:rPr>
        <w:t>(фамилия, имя, отчество)</w:t>
      </w:r>
    </w:p>
    <w:p w:rsidR="00C02BF5" w:rsidRDefault="000001D4" w:rsidP="0085717B">
      <w:pPr>
        <w:widowControl w:val="0"/>
        <w:shd w:val="clear" w:color="auto" w:fill="FFFFFF"/>
        <w:ind w:right="11"/>
        <w:contextualSpacing/>
        <w:jc w:val="both"/>
        <w:rPr>
          <w:rFonts w:cs="Times New Roman"/>
          <w:color w:val="000000"/>
          <w:sz w:val="28"/>
          <w:szCs w:val="28"/>
        </w:rPr>
      </w:pPr>
      <w:r>
        <w:rPr>
          <w:rFonts w:eastAsia="Times New Roman" w:cs="Times New Roman"/>
          <w:sz w:val="28"/>
          <w:szCs w:val="28"/>
        </w:rPr>
        <w:t xml:space="preserve">даю согласие конкурсной комиссии по отбору кандидатур на должность Главы </w:t>
      </w:r>
      <w:r w:rsidR="0085717B" w:rsidRPr="00D02213">
        <w:rPr>
          <w:sz w:val="28"/>
          <w:szCs w:val="28"/>
        </w:rPr>
        <w:t>Горбуновского сельсовета Куйбышевского района Новосибирской области</w:t>
      </w:r>
      <w:bookmarkStart w:id="1" w:name="_GoBack"/>
      <w:bookmarkEnd w:id="1"/>
      <w:r>
        <w:rPr>
          <w:rFonts w:eastAsia="Times New Roman" w:cs="Times New Roman"/>
          <w:i/>
          <w:color w:val="000000"/>
          <w:sz w:val="28"/>
          <w:szCs w:val="28"/>
        </w:rPr>
        <w:t xml:space="preserve"> </w:t>
      </w:r>
      <w:r>
        <w:rPr>
          <w:rFonts w:eastAsia="Times New Roman" w:cs="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eastAsia="Times New Roman" w:cs="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C02BF5" w:rsidRDefault="000001D4">
      <w:pPr>
        <w:spacing w:before="40" w:line="283" w:lineRule="atLeast"/>
        <w:ind w:firstLine="709"/>
        <w:jc w:val="both"/>
        <w:rPr>
          <w:rFonts w:cs="Times New Roman"/>
          <w:color w:val="000000"/>
          <w:sz w:val="28"/>
          <w:szCs w:val="28"/>
        </w:rPr>
      </w:pPr>
      <w:r>
        <w:rPr>
          <w:rFonts w:eastAsia="Times New Roman" w:cs="Times New Roman"/>
          <w:color w:val="000000"/>
          <w:sz w:val="28"/>
          <w:szCs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C02BF5" w:rsidRDefault="000001D4">
      <w:pPr>
        <w:widowControl w:val="0"/>
        <w:shd w:val="clear" w:color="auto" w:fill="FFFFFF"/>
        <w:tabs>
          <w:tab w:val="left" w:leader="underscore" w:pos="1272"/>
        </w:tabs>
        <w:spacing w:before="397" w:line="283" w:lineRule="atLeast"/>
        <w:ind w:left="5" w:right="11" w:firstLine="704"/>
        <w:contextualSpacing/>
        <w:jc w:val="both"/>
        <w:rPr>
          <w:rFonts w:cs="Times New Roman"/>
          <w:color w:val="000000"/>
          <w:sz w:val="28"/>
          <w:szCs w:val="28"/>
        </w:rPr>
      </w:pPr>
      <w:r>
        <w:rPr>
          <w:rFonts w:eastAsia="Times New Roman" w:cs="Times New Roman"/>
          <w:color w:val="000000"/>
          <w:sz w:val="28"/>
          <w:szCs w:val="28"/>
        </w:rPr>
        <w:t>Согласие на обработку персональных данных действует с даты его подписания до отзыва путем направления письменного уведомления.</w:t>
      </w:r>
    </w:p>
    <w:p w:rsidR="00C02BF5" w:rsidRDefault="00C02BF5">
      <w:pPr>
        <w:pStyle w:val="Pa14"/>
        <w:spacing w:line="17" w:lineRule="atLeast"/>
        <w:ind w:firstLine="708"/>
        <w:contextualSpacing/>
        <w:jc w:val="both"/>
        <w:rPr>
          <w:rFonts w:ascii="Times New Roman" w:hAnsi="Times New Roman" w:cs="Times New Roman"/>
          <w:color w:val="000000"/>
          <w:sz w:val="22"/>
          <w:szCs w:val="22"/>
        </w:rPr>
      </w:pPr>
    </w:p>
    <w:p w:rsidR="00C02BF5" w:rsidRDefault="000001D4">
      <w:pPr>
        <w:pStyle w:val="Pa14"/>
        <w:spacing w:line="17" w:lineRule="atLeast"/>
        <w:ind w:firstLine="708"/>
        <w:contextualSpacing/>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                                                                                  _____________________ </w:t>
      </w:r>
    </w:p>
    <w:p w:rsidR="00C02BF5" w:rsidRDefault="000001D4">
      <w:pPr>
        <w:pStyle w:val="Pa16"/>
        <w:spacing w:line="17" w:lineRule="atLeast"/>
        <w:contextualSpacing/>
        <w:rPr>
          <w:rFonts w:ascii="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(дата)                                                                                                                                    (подпись)</w:t>
      </w:r>
    </w:p>
    <w:p w:rsidR="00C02BF5" w:rsidRDefault="00C02BF5">
      <w:pPr>
        <w:widowControl w:val="0"/>
        <w:shd w:val="clear" w:color="auto" w:fill="FFFFFF"/>
        <w:ind w:right="51" w:firstLine="709"/>
        <w:contextualSpacing/>
        <w:jc w:val="both"/>
        <w:rPr>
          <w:color w:val="000000"/>
          <w:sz w:val="28"/>
          <w:szCs w:val="28"/>
        </w:rPr>
      </w:pPr>
    </w:p>
    <w:p w:rsidR="00C02BF5" w:rsidRDefault="00C02BF5">
      <w:pPr>
        <w:widowControl w:val="0"/>
        <w:shd w:val="clear" w:color="auto" w:fill="FFFFFF"/>
        <w:ind w:right="58"/>
        <w:contextualSpacing/>
        <w:jc w:val="right"/>
        <w:rPr>
          <w:color w:val="000000"/>
          <w:spacing w:val="-6"/>
          <w:sz w:val="28"/>
          <w:szCs w:val="28"/>
        </w:rPr>
      </w:pPr>
    </w:p>
    <w:sectPr w:rsidR="00C02BF5" w:rsidSect="008E5CA4">
      <w:footerReference w:type="default" r:id="rId64"/>
      <w:pgSz w:w="11906" w:h="16838"/>
      <w:pgMar w:top="1134" w:right="567" w:bottom="851" w:left="1701" w:header="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E26" w:rsidRDefault="00EB6E26">
      <w:r>
        <w:separator/>
      </w:r>
    </w:p>
  </w:endnote>
  <w:endnote w:type="continuationSeparator" w:id="0">
    <w:p w:rsidR="00EB6E26" w:rsidRDefault="00EB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w:altName w:val="Segoe U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OctavaC">
    <w:altName w:val="Times New Roman"/>
    <w:charset w:val="00"/>
    <w:family w:val="auto"/>
    <w:pitch w:val="default"/>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536628"/>
      <w:docPartObj>
        <w:docPartGallery w:val="Page Numbers (Bottom of Page)"/>
        <w:docPartUnique/>
      </w:docPartObj>
    </w:sdtPr>
    <w:sdtEndPr/>
    <w:sdtContent>
      <w:p w:rsidR="000001D4" w:rsidRDefault="000001D4">
        <w:pPr>
          <w:pStyle w:val="ac"/>
          <w:jc w:val="right"/>
        </w:pPr>
        <w:r>
          <w:fldChar w:fldCharType="begin"/>
        </w:r>
        <w:r>
          <w:instrText>PAGE   \* MERGEFORMAT</w:instrText>
        </w:r>
        <w:r>
          <w:fldChar w:fldCharType="separate"/>
        </w:r>
        <w:r w:rsidR="0085717B">
          <w:rPr>
            <w:noProof/>
          </w:rPr>
          <w:t>21</w:t>
        </w:r>
        <w:r>
          <w:fldChar w:fldCharType="end"/>
        </w:r>
      </w:p>
    </w:sdtContent>
  </w:sdt>
  <w:p w:rsidR="000001D4" w:rsidRDefault="000001D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E26" w:rsidRDefault="00EB6E26">
      <w:r>
        <w:separator/>
      </w:r>
    </w:p>
  </w:footnote>
  <w:footnote w:type="continuationSeparator" w:id="0">
    <w:p w:rsidR="00EB6E26" w:rsidRDefault="00EB6E26">
      <w:r>
        <w:continuationSeparator/>
      </w:r>
    </w:p>
  </w:footnote>
  <w:footnote w:id="1">
    <w:p w:rsidR="000001D4" w:rsidRDefault="000001D4">
      <w:pPr>
        <w:pStyle w:val="af7"/>
        <w:jc w:val="both"/>
      </w:pPr>
      <w:r>
        <w:rPr>
          <w:rStyle w:val="af8"/>
        </w:rPr>
        <w:footnoteRef/>
      </w:r>
      <w:r>
        <w:t> </w:t>
      </w:r>
      <w:r>
        <w:rPr>
          <w:color w:val="000000"/>
        </w:rPr>
        <w:t xml:space="preserve">В силу подпункта 6 пункта 3.2 настоящего Положения могут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7008D"/>
    <w:multiLevelType w:val="hybridMultilevel"/>
    <w:tmpl w:val="C4602CF8"/>
    <w:lvl w:ilvl="0" w:tplc="87C2A9BE">
      <w:start w:val="1"/>
      <w:numFmt w:val="bullet"/>
      <w:isLgl/>
      <w:lvlText w:val="•"/>
      <w:lvlJc w:val="left"/>
      <w:pPr>
        <w:tabs>
          <w:tab w:val="num" w:pos="0"/>
        </w:tabs>
        <w:ind w:left="0" w:firstLine="0"/>
      </w:pPr>
      <w:rPr>
        <w:rFonts w:ascii="Times New Roman" w:hAnsi="Times New Roman" w:cs="Times New Roman" w:hint="default"/>
      </w:rPr>
    </w:lvl>
    <w:lvl w:ilvl="1" w:tplc="4F8C3C16">
      <w:start w:val="1"/>
      <w:numFmt w:val="bullet"/>
      <w:isLgl/>
      <w:lvlText w:val="o"/>
      <w:lvlJc w:val="left"/>
      <w:pPr>
        <w:tabs>
          <w:tab w:val="num" w:pos="0"/>
        </w:tabs>
        <w:ind w:left="1440" w:hanging="360"/>
      </w:pPr>
      <w:rPr>
        <w:rFonts w:ascii="Courier New" w:hAnsi="Courier New" w:cs="Courier New" w:hint="default"/>
      </w:rPr>
    </w:lvl>
    <w:lvl w:ilvl="2" w:tplc="8490FAA8">
      <w:start w:val="1"/>
      <w:numFmt w:val="bullet"/>
      <w:isLgl/>
      <w:lvlText w:val="§"/>
      <w:lvlJc w:val="left"/>
      <w:pPr>
        <w:tabs>
          <w:tab w:val="num" w:pos="0"/>
        </w:tabs>
        <w:ind w:left="2160" w:hanging="360"/>
      </w:pPr>
      <w:rPr>
        <w:rFonts w:ascii="Wingdings" w:hAnsi="Wingdings" w:cs="Wingdings" w:hint="default"/>
      </w:rPr>
    </w:lvl>
    <w:lvl w:ilvl="3" w:tplc="9E18A61C">
      <w:start w:val="1"/>
      <w:numFmt w:val="bullet"/>
      <w:isLgl/>
      <w:lvlText w:val="·"/>
      <w:lvlJc w:val="left"/>
      <w:pPr>
        <w:tabs>
          <w:tab w:val="num" w:pos="0"/>
        </w:tabs>
        <w:ind w:left="2880" w:hanging="360"/>
      </w:pPr>
      <w:rPr>
        <w:rFonts w:ascii="Symbol" w:hAnsi="Symbol" w:cs="Symbol" w:hint="default"/>
      </w:rPr>
    </w:lvl>
    <w:lvl w:ilvl="4" w:tplc="F4FC1418">
      <w:start w:val="1"/>
      <w:numFmt w:val="bullet"/>
      <w:isLgl/>
      <w:lvlText w:val="o"/>
      <w:lvlJc w:val="left"/>
      <w:pPr>
        <w:tabs>
          <w:tab w:val="num" w:pos="0"/>
        </w:tabs>
        <w:ind w:left="3600" w:hanging="360"/>
      </w:pPr>
      <w:rPr>
        <w:rFonts w:ascii="Courier New" w:hAnsi="Courier New" w:cs="Courier New" w:hint="default"/>
      </w:rPr>
    </w:lvl>
    <w:lvl w:ilvl="5" w:tplc="6038B85A">
      <w:start w:val="1"/>
      <w:numFmt w:val="bullet"/>
      <w:isLgl/>
      <w:lvlText w:val="§"/>
      <w:lvlJc w:val="left"/>
      <w:pPr>
        <w:tabs>
          <w:tab w:val="num" w:pos="0"/>
        </w:tabs>
        <w:ind w:left="4320" w:hanging="360"/>
      </w:pPr>
      <w:rPr>
        <w:rFonts w:ascii="Wingdings" w:hAnsi="Wingdings" w:cs="Wingdings" w:hint="default"/>
      </w:rPr>
    </w:lvl>
    <w:lvl w:ilvl="6" w:tplc="DA2AF996">
      <w:start w:val="1"/>
      <w:numFmt w:val="bullet"/>
      <w:isLgl/>
      <w:lvlText w:val="·"/>
      <w:lvlJc w:val="left"/>
      <w:pPr>
        <w:tabs>
          <w:tab w:val="num" w:pos="0"/>
        </w:tabs>
        <w:ind w:left="5040" w:hanging="360"/>
      </w:pPr>
      <w:rPr>
        <w:rFonts w:ascii="Symbol" w:hAnsi="Symbol" w:cs="Symbol" w:hint="default"/>
      </w:rPr>
    </w:lvl>
    <w:lvl w:ilvl="7" w:tplc="A3E89EB4">
      <w:start w:val="1"/>
      <w:numFmt w:val="bullet"/>
      <w:isLgl/>
      <w:lvlText w:val="o"/>
      <w:lvlJc w:val="left"/>
      <w:pPr>
        <w:tabs>
          <w:tab w:val="num" w:pos="0"/>
        </w:tabs>
        <w:ind w:left="5760" w:hanging="360"/>
      </w:pPr>
      <w:rPr>
        <w:rFonts w:ascii="Courier New" w:hAnsi="Courier New" w:cs="Courier New" w:hint="default"/>
      </w:rPr>
    </w:lvl>
    <w:lvl w:ilvl="8" w:tplc="CFEAE90A">
      <w:start w:val="1"/>
      <w:numFmt w:val="bullet"/>
      <w:isLgl/>
      <w:lvlText w:val="§"/>
      <w:lvlJc w:val="left"/>
      <w:pPr>
        <w:tabs>
          <w:tab w:val="num" w:pos="0"/>
        </w:tabs>
        <w:ind w:left="6480" w:hanging="360"/>
      </w:pPr>
      <w:rPr>
        <w:rFonts w:ascii="Wingdings" w:hAnsi="Wingdings" w:cs="Wingdings" w:hint="default"/>
      </w:rPr>
    </w:lvl>
  </w:abstractNum>
  <w:abstractNum w:abstractNumId="1">
    <w:nsid w:val="19421CEF"/>
    <w:multiLevelType w:val="hybridMultilevel"/>
    <w:tmpl w:val="4940A096"/>
    <w:lvl w:ilvl="0" w:tplc="2362CD48">
      <w:start w:val="1"/>
      <w:numFmt w:val="bullet"/>
      <w:isLgl/>
      <w:lvlText w:val="•"/>
      <w:lvlJc w:val="left"/>
      <w:pPr>
        <w:tabs>
          <w:tab w:val="num" w:pos="0"/>
        </w:tabs>
        <w:ind w:left="0" w:firstLine="0"/>
      </w:pPr>
      <w:rPr>
        <w:rFonts w:ascii="Times New Roman" w:hAnsi="Times New Roman" w:cs="Times New Roman" w:hint="default"/>
      </w:rPr>
    </w:lvl>
    <w:lvl w:ilvl="1" w:tplc="01402F52">
      <w:start w:val="1"/>
      <w:numFmt w:val="bullet"/>
      <w:isLgl/>
      <w:lvlText w:val="o"/>
      <w:lvlJc w:val="left"/>
      <w:pPr>
        <w:tabs>
          <w:tab w:val="num" w:pos="0"/>
        </w:tabs>
        <w:ind w:left="1440" w:hanging="360"/>
      </w:pPr>
      <w:rPr>
        <w:rFonts w:ascii="Courier New" w:hAnsi="Courier New" w:cs="Courier New" w:hint="default"/>
      </w:rPr>
    </w:lvl>
    <w:lvl w:ilvl="2" w:tplc="B75E3EDE">
      <w:start w:val="1"/>
      <w:numFmt w:val="bullet"/>
      <w:isLgl/>
      <w:lvlText w:val="§"/>
      <w:lvlJc w:val="left"/>
      <w:pPr>
        <w:tabs>
          <w:tab w:val="num" w:pos="0"/>
        </w:tabs>
        <w:ind w:left="2160" w:hanging="360"/>
      </w:pPr>
      <w:rPr>
        <w:rFonts w:ascii="Wingdings" w:hAnsi="Wingdings" w:cs="Wingdings" w:hint="default"/>
      </w:rPr>
    </w:lvl>
    <w:lvl w:ilvl="3" w:tplc="20F49F42">
      <w:start w:val="1"/>
      <w:numFmt w:val="bullet"/>
      <w:isLgl/>
      <w:lvlText w:val="·"/>
      <w:lvlJc w:val="left"/>
      <w:pPr>
        <w:tabs>
          <w:tab w:val="num" w:pos="0"/>
        </w:tabs>
        <w:ind w:left="2880" w:hanging="360"/>
      </w:pPr>
      <w:rPr>
        <w:rFonts w:ascii="Symbol" w:hAnsi="Symbol" w:cs="Symbol" w:hint="default"/>
      </w:rPr>
    </w:lvl>
    <w:lvl w:ilvl="4" w:tplc="365CB106">
      <w:start w:val="1"/>
      <w:numFmt w:val="bullet"/>
      <w:isLgl/>
      <w:lvlText w:val="o"/>
      <w:lvlJc w:val="left"/>
      <w:pPr>
        <w:tabs>
          <w:tab w:val="num" w:pos="0"/>
        </w:tabs>
        <w:ind w:left="3600" w:hanging="360"/>
      </w:pPr>
      <w:rPr>
        <w:rFonts w:ascii="Courier New" w:hAnsi="Courier New" w:cs="Courier New" w:hint="default"/>
      </w:rPr>
    </w:lvl>
    <w:lvl w:ilvl="5" w:tplc="E5EAC2E4">
      <w:start w:val="1"/>
      <w:numFmt w:val="bullet"/>
      <w:isLgl/>
      <w:lvlText w:val="§"/>
      <w:lvlJc w:val="left"/>
      <w:pPr>
        <w:tabs>
          <w:tab w:val="num" w:pos="0"/>
        </w:tabs>
        <w:ind w:left="4320" w:hanging="360"/>
      </w:pPr>
      <w:rPr>
        <w:rFonts w:ascii="Wingdings" w:hAnsi="Wingdings" w:cs="Wingdings" w:hint="default"/>
      </w:rPr>
    </w:lvl>
    <w:lvl w:ilvl="6" w:tplc="27D20BBC">
      <w:start w:val="1"/>
      <w:numFmt w:val="bullet"/>
      <w:isLgl/>
      <w:lvlText w:val="·"/>
      <w:lvlJc w:val="left"/>
      <w:pPr>
        <w:tabs>
          <w:tab w:val="num" w:pos="0"/>
        </w:tabs>
        <w:ind w:left="5040" w:hanging="360"/>
      </w:pPr>
      <w:rPr>
        <w:rFonts w:ascii="Symbol" w:hAnsi="Symbol" w:cs="Symbol" w:hint="default"/>
      </w:rPr>
    </w:lvl>
    <w:lvl w:ilvl="7" w:tplc="99BC5022">
      <w:start w:val="1"/>
      <w:numFmt w:val="bullet"/>
      <w:isLgl/>
      <w:lvlText w:val="o"/>
      <w:lvlJc w:val="left"/>
      <w:pPr>
        <w:tabs>
          <w:tab w:val="num" w:pos="0"/>
        </w:tabs>
        <w:ind w:left="5760" w:hanging="360"/>
      </w:pPr>
      <w:rPr>
        <w:rFonts w:ascii="Courier New" w:hAnsi="Courier New" w:cs="Courier New" w:hint="default"/>
      </w:rPr>
    </w:lvl>
    <w:lvl w:ilvl="8" w:tplc="9542A67C">
      <w:start w:val="1"/>
      <w:numFmt w:val="bullet"/>
      <w:isLgl/>
      <w:lvlText w:val="§"/>
      <w:lvlJc w:val="left"/>
      <w:pPr>
        <w:tabs>
          <w:tab w:val="num" w:pos="0"/>
        </w:tabs>
        <w:ind w:left="6480" w:hanging="360"/>
      </w:pPr>
      <w:rPr>
        <w:rFonts w:ascii="Wingdings" w:hAnsi="Wingdings" w:cs="Wingdings" w:hint="default"/>
      </w:rPr>
    </w:lvl>
  </w:abstractNum>
  <w:abstractNum w:abstractNumId="2">
    <w:nsid w:val="2BD13F28"/>
    <w:multiLevelType w:val="hybridMultilevel"/>
    <w:tmpl w:val="4CC45702"/>
    <w:lvl w:ilvl="0" w:tplc="7EC60A1E">
      <w:start w:val="1"/>
      <w:numFmt w:val="bullet"/>
      <w:isLgl/>
      <w:lvlText w:val="•"/>
      <w:lvlJc w:val="left"/>
      <w:pPr>
        <w:tabs>
          <w:tab w:val="num" w:pos="0"/>
        </w:tabs>
        <w:ind w:left="0" w:firstLine="0"/>
      </w:pPr>
      <w:rPr>
        <w:rFonts w:ascii="Times New Roman" w:hAnsi="Times New Roman" w:cs="Times New Roman" w:hint="default"/>
      </w:rPr>
    </w:lvl>
    <w:lvl w:ilvl="1" w:tplc="89480746">
      <w:start w:val="1"/>
      <w:numFmt w:val="bullet"/>
      <w:isLgl/>
      <w:lvlText w:val="o"/>
      <w:lvlJc w:val="left"/>
      <w:pPr>
        <w:tabs>
          <w:tab w:val="num" w:pos="0"/>
        </w:tabs>
        <w:ind w:left="1440" w:hanging="360"/>
      </w:pPr>
      <w:rPr>
        <w:rFonts w:ascii="Courier New" w:hAnsi="Courier New" w:cs="Courier New" w:hint="default"/>
      </w:rPr>
    </w:lvl>
    <w:lvl w:ilvl="2" w:tplc="64A6BE66">
      <w:start w:val="1"/>
      <w:numFmt w:val="bullet"/>
      <w:isLgl/>
      <w:lvlText w:val="§"/>
      <w:lvlJc w:val="left"/>
      <w:pPr>
        <w:tabs>
          <w:tab w:val="num" w:pos="0"/>
        </w:tabs>
        <w:ind w:left="2160" w:hanging="360"/>
      </w:pPr>
      <w:rPr>
        <w:rFonts w:ascii="Wingdings" w:hAnsi="Wingdings" w:cs="Wingdings" w:hint="default"/>
      </w:rPr>
    </w:lvl>
    <w:lvl w:ilvl="3" w:tplc="E28804DE">
      <w:start w:val="1"/>
      <w:numFmt w:val="bullet"/>
      <w:isLgl/>
      <w:lvlText w:val="·"/>
      <w:lvlJc w:val="left"/>
      <w:pPr>
        <w:tabs>
          <w:tab w:val="num" w:pos="0"/>
        </w:tabs>
        <w:ind w:left="2880" w:hanging="360"/>
      </w:pPr>
      <w:rPr>
        <w:rFonts w:ascii="Symbol" w:hAnsi="Symbol" w:cs="Symbol" w:hint="default"/>
      </w:rPr>
    </w:lvl>
    <w:lvl w:ilvl="4" w:tplc="3CBC7A40">
      <w:start w:val="1"/>
      <w:numFmt w:val="bullet"/>
      <w:isLgl/>
      <w:lvlText w:val="o"/>
      <w:lvlJc w:val="left"/>
      <w:pPr>
        <w:tabs>
          <w:tab w:val="num" w:pos="0"/>
        </w:tabs>
        <w:ind w:left="3600" w:hanging="360"/>
      </w:pPr>
      <w:rPr>
        <w:rFonts w:ascii="Courier New" w:hAnsi="Courier New" w:cs="Courier New" w:hint="default"/>
      </w:rPr>
    </w:lvl>
    <w:lvl w:ilvl="5" w:tplc="6DB2BF06">
      <w:start w:val="1"/>
      <w:numFmt w:val="bullet"/>
      <w:isLgl/>
      <w:lvlText w:val="§"/>
      <w:lvlJc w:val="left"/>
      <w:pPr>
        <w:tabs>
          <w:tab w:val="num" w:pos="0"/>
        </w:tabs>
        <w:ind w:left="4320" w:hanging="360"/>
      </w:pPr>
      <w:rPr>
        <w:rFonts w:ascii="Wingdings" w:hAnsi="Wingdings" w:cs="Wingdings" w:hint="default"/>
      </w:rPr>
    </w:lvl>
    <w:lvl w:ilvl="6" w:tplc="DADCA998">
      <w:start w:val="1"/>
      <w:numFmt w:val="bullet"/>
      <w:isLgl/>
      <w:lvlText w:val="·"/>
      <w:lvlJc w:val="left"/>
      <w:pPr>
        <w:tabs>
          <w:tab w:val="num" w:pos="0"/>
        </w:tabs>
        <w:ind w:left="5040" w:hanging="360"/>
      </w:pPr>
      <w:rPr>
        <w:rFonts w:ascii="Symbol" w:hAnsi="Symbol" w:cs="Symbol" w:hint="default"/>
      </w:rPr>
    </w:lvl>
    <w:lvl w:ilvl="7" w:tplc="AC666E22">
      <w:start w:val="1"/>
      <w:numFmt w:val="bullet"/>
      <w:isLgl/>
      <w:lvlText w:val="o"/>
      <w:lvlJc w:val="left"/>
      <w:pPr>
        <w:tabs>
          <w:tab w:val="num" w:pos="0"/>
        </w:tabs>
        <w:ind w:left="5760" w:hanging="360"/>
      </w:pPr>
      <w:rPr>
        <w:rFonts w:ascii="Courier New" w:hAnsi="Courier New" w:cs="Courier New" w:hint="default"/>
      </w:rPr>
    </w:lvl>
    <w:lvl w:ilvl="8" w:tplc="88A23036">
      <w:start w:val="1"/>
      <w:numFmt w:val="bullet"/>
      <w:isLgl/>
      <w:lvlText w:val="§"/>
      <w:lvlJc w:val="left"/>
      <w:pPr>
        <w:tabs>
          <w:tab w:val="num" w:pos="0"/>
        </w:tabs>
        <w:ind w:left="6480" w:hanging="360"/>
      </w:pPr>
      <w:rPr>
        <w:rFonts w:ascii="Wingdings" w:hAnsi="Wingdings" w:cs="Wingdings" w:hint="default"/>
      </w:rPr>
    </w:lvl>
  </w:abstractNum>
  <w:abstractNum w:abstractNumId="3">
    <w:nsid w:val="3FF432D9"/>
    <w:multiLevelType w:val="hybridMultilevel"/>
    <w:tmpl w:val="CAFA5682"/>
    <w:lvl w:ilvl="0" w:tplc="33E09392">
      <w:start w:val="1"/>
      <w:numFmt w:val="bullet"/>
      <w:isLgl/>
      <w:lvlText w:val="•"/>
      <w:lvlJc w:val="left"/>
      <w:pPr>
        <w:tabs>
          <w:tab w:val="num" w:pos="0"/>
        </w:tabs>
        <w:ind w:left="0" w:firstLine="0"/>
      </w:pPr>
      <w:rPr>
        <w:rFonts w:ascii="Times New Roman" w:hAnsi="Times New Roman" w:cs="Times New Roman" w:hint="default"/>
      </w:rPr>
    </w:lvl>
    <w:lvl w:ilvl="1" w:tplc="EB802942">
      <w:start w:val="1"/>
      <w:numFmt w:val="bullet"/>
      <w:isLgl/>
      <w:lvlText w:val="o"/>
      <w:lvlJc w:val="left"/>
      <w:pPr>
        <w:tabs>
          <w:tab w:val="num" w:pos="0"/>
        </w:tabs>
        <w:ind w:left="1440" w:hanging="360"/>
      </w:pPr>
      <w:rPr>
        <w:rFonts w:ascii="Courier New" w:hAnsi="Courier New" w:cs="Courier New" w:hint="default"/>
      </w:rPr>
    </w:lvl>
    <w:lvl w:ilvl="2" w:tplc="3FCAB54C">
      <w:start w:val="1"/>
      <w:numFmt w:val="bullet"/>
      <w:isLgl/>
      <w:lvlText w:val="§"/>
      <w:lvlJc w:val="left"/>
      <w:pPr>
        <w:tabs>
          <w:tab w:val="num" w:pos="0"/>
        </w:tabs>
        <w:ind w:left="2160" w:hanging="360"/>
      </w:pPr>
      <w:rPr>
        <w:rFonts w:ascii="Wingdings" w:hAnsi="Wingdings" w:cs="Wingdings" w:hint="default"/>
      </w:rPr>
    </w:lvl>
    <w:lvl w:ilvl="3" w:tplc="93885A8A">
      <w:start w:val="1"/>
      <w:numFmt w:val="bullet"/>
      <w:isLgl/>
      <w:lvlText w:val="·"/>
      <w:lvlJc w:val="left"/>
      <w:pPr>
        <w:tabs>
          <w:tab w:val="num" w:pos="0"/>
        </w:tabs>
        <w:ind w:left="2880" w:hanging="360"/>
      </w:pPr>
      <w:rPr>
        <w:rFonts w:ascii="Symbol" w:hAnsi="Symbol" w:cs="Symbol" w:hint="default"/>
      </w:rPr>
    </w:lvl>
    <w:lvl w:ilvl="4" w:tplc="C674E0A0">
      <w:start w:val="1"/>
      <w:numFmt w:val="bullet"/>
      <w:isLgl/>
      <w:lvlText w:val="o"/>
      <w:lvlJc w:val="left"/>
      <w:pPr>
        <w:tabs>
          <w:tab w:val="num" w:pos="0"/>
        </w:tabs>
        <w:ind w:left="3600" w:hanging="360"/>
      </w:pPr>
      <w:rPr>
        <w:rFonts w:ascii="Courier New" w:hAnsi="Courier New" w:cs="Courier New" w:hint="default"/>
      </w:rPr>
    </w:lvl>
    <w:lvl w:ilvl="5" w:tplc="1572FBF2">
      <w:start w:val="1"/>
      <w:numFmt w:val="bullet"/>
      <w:isLgl/>
      <w:lvlText w:val="§"/>
      <w:lvlJc w:val="left"/>
      <w:pPr>
        <w:tabs>
          <w:tab w:val="num" w:pos="0"/>
        </w:tabs>
        <w:ind w:left="4320" w:hanging="360"/>
      </w:pPr>
      <w:rPr>
        <w:rFonts w:ascii="Wingdings" w:hAnsi="Wingdings" w:cs="Wingdings" w:hint="default"/>
      </w:rPr>
    </w:lvl>
    <w:lvl w:ilvl="6" w:tplc="101C6E32">
      <w:start w:val="1"/>
      <w:numFmt w:val="bullet"/>
      <w:isLgl/>
      <w:lvlText w:val="·"/>
      <w:lvlJc w:val="left"/>
      <w:pPr>
        <w:tabs>
          <w:tab w:val="num" w:pos="0"/>
        </w:tabs>
        <w:ind w:left="5040" w:hanging="360"/>
      </w:pPr>
      <w:rPr>
        <w:rFonts w:ascii="Symbol" w:hAnsi="Symbol" w:cs="Symbol" w:hint="default"/>
      </w:rPr>
    </w:lvl>
    <w:lvl w:ilvl="7" w:tplc="FA18ED54">
      <w:start w:val="1"/>
      <w:numFmt w:val="bullet"/>
      <w:isLgl/>
      <w:lvlText w:val="o"/>
      <w:lvlJc w:val="left"/>
      <w:pPr>
        <w:tabs>
          <w:tab w:val="num" w:pos="0"/>
        </w:tabs>
        <w:ind w:left="5760" w:hanging="360"/>
      </w:pPr>
      <w:rPr>
        <w:rFonts w:ascii="Courier New" w:hAnsi="Courier New" w:cs="Courier New" w:hint="default"/>
      </w:rPr>
    </w:lvl>
    <w:lvl w:ilvl="8" w:tplc="491629E0">
      <w:start w:val="1"/>
      <w:numFmt w:val="bullet"/>
      <w:isLgl/>
      <w:lvlText w:val="§"/>
      <w:lvlJc w:val="left"/>
      <w:pPr>
        <w:tabs>
          <w:tab w:val="num" w:pos="0"/>
        </w:tabs>
        <w:ind w:left="6480" w:hanging="360"/>
      </w:pPr>
      <w:rPr>
        <w:rFonts w:ascii="Wingdings" w:hAnsi="Wingdings" w:cs="Wingdings" w:hint="default"/>
      </w:rPr>
    </w:lvl>
  </w:abstractNum>
  <w:abstractNum w:abstractNumId="4">
    <w:nsid w:val="4EE57353"/>
    <w:multiLevelType w:val="hybridMultilevel"/>
    <w:tmpl w:val="FD16C9F8"/>
    <w:lvl w:ilvl="0" w:tplc="B81A2DEC">
      <w:start w:val="1"/>
      <w:numFmt w:val="bullet"/>
      <w:isLgl/>
      <w:lvlText w:val="•"/>
      <w:lvlJc w:val="left"/>
      <w:pPr>
        <w:tabs>
          <w:tab w:val="num" w:pos="0"/>
        </w:tabs>
        <w:ind w:left="0" w:firstLine="0"/>
      </w:pPr>
      <w:rPr>
        <w:rFonts w:ascii="Times New Roman" w:hAnsi="Times New Roman" w:cs="Times New Roman" w:hint="default"/>
      </w:rPr>
    </w:lvl>
    <w:lvl w:ilvl="1" w:tplc="3C6A22CC">
      <w:start w:val="1"/>
      <w:numFmt w:val="bullet"/>
      <w:isLgl/>
      <w:lvlText w:val="o"/>
      <w:lvlJc w:val="left"/>
      <w:pPr>
        <w:tabs>
          <w:tab w:val="num" w:pos="0"/>
        </w:tabs>
        <w:ind w:left="1440" w:hanging="360"/>
      </w:pPr>
      <w:rPr>
        <w:rFonts w:ascii="Courier New" w:hAnsi="Courier New" w:cs="Courier New" w:hint="default"/>
      </w:rPr>
    </w:lvl>
    <w:lvl w:ilvl="2" w:tplc="6D0C0574">
      <w:start w:val="1"/>
      <w:numFmt w:val="bullet"/>
      <w:isLgl/>
      <w:lvlText w:val="§"/>
      <w:lvlJc w:val="left"/>
      <w:pPr>
        <w:tabs>
          <w:tab w:val="num" w:pos="0"/>
        </w:tabs>
        <w:ind w:left="2160" w:hanging="360"/>
      </w:pPr>
      <w:rPr>
        <w:rFonts w:ascii="Wingdings" w:hAnsi="Wingdings" w:cs="Wingdings" w:hint="default"/>
      </w:rPr>
    </w:lvl>
    <w:lvl w:ilvl="3" w:tplc="8968FF06">
      <w:start w:val="1"/>
      <w:numFmt w:val="bullet"/>
      <w:isLgl/>
      <w:lvlText w:val="·"/>
      <w:lvlJc w:val="left"/>
      <w:pPr>
        <w:tabs>
          <w:tab w:val="num" w:pos="0"/>
        </w:tabs>
        <w:ind w:left="2880" w:hanging="360"/>
      </w:pPr>
      <w:rPr>
        <w:rFonts w:ascii="Symbol" w:hAnsi="Symbol" w:cs="Symbol" w:hint="default"/>
      </w:rPr>
    </w:lvl>
    <w:lvl w:ilvl="4" w:tplc="2F788F42">
      <w:start w:val="1"/>
      <w:numFmt w:val="bullet"/>
      <w:isLgl/>
      <w:lvlText w:val="o"/>
      <w:lvlJc w:val="left"/>
      <w:pPr>
        <w:tabs>
          <w:tab w:val="num" w:pos="0"/>
        </w:tabs>
        <w:ind w:left="3600" w:hanging="360"/>
      </w:pPr>
      <w:rPr>
        <w:rFonts w:ascii="Courier New" w:hAnsi="Courier New" w:cs="Courier New" w:hint="default"/>
      </w:rPr>
    </w:lvl>
    <w:lvl w:ilvl="5" w:tplc="6E60DD96">
      <w:start w:val="1"/>
      <w:numFmt w:val="bullet"/>
      <w:isLgl/>
      <w:lvlText w:val="§"/>
      <w:lvlJc w:val="left"/>
      <w:pPr>
        <w:tabs>
          <w:tab w:val="num" w:pos="0"/>
        </w:tabs>
        <w:ind w:left="4320" w:hanging="360"/>
      </w:pPr>
      <w:rPr>
        <w:rFonts w:ascii="Wingdings" w:hAnsi="Wingdings" w:cs="Wingdings" w:hint="default"/>
      </w:rPr>
    </w:lvl>
    <w:lvl w:ilvl="6" w:tplc="66D2DE34">
      <w:start w:val="1"/>
      <w:numFmt w:val="bullet"/>
      <w:isLgl/>
      <w:lvlText w:val="·"/>
      <w:lvlJc w:val="left"/>
      <w:pPr>
        <w:tabs>
          <w:tab w:val="num" w:pos="0"/>
        </w:tabs>
        <w:ind w:left="5040" w:hanging="360"/>
      </w:pPr>
      <w:rPr>
        <w:rFonts w:ascii="Symbol" w:hAnsi="Symbol" w:cs="Symbol" w:hint="default"/>
      </w:rPr>
    </w:lvl>
    <w:lvl w:ilvl="7" w:tplc="20B6570E">
      <w:start w:val="1"/>
      <w:numFmt w:val="bullet"/>
      <w:isLgl/>
      <w:lvlText w:val="o"/>
      <w:lvlJc w:val="left"/>
      <w:pPr>
        <w:tabs>
          <w:tab w:val="num" w:pos="0"/>
        </w:tabs>
        <w:ind w:left="5760" w:hanging="360"/>
      </w:pPr>
      <w:rPr>
        <w:rFonts w:ascii="Courier New" w:hAnsi="Courier New" w:cs="Courier New" w:hint="default"/>
      </w:rPr>
    </w:lvl>
    <w:lvl w:ilvl="8" w:tplc="2FD4609E">
      <w:start w:val="1"/>
      <w:numFmt w:val="bullet"/>
      <w:isLgl/>
      <w:lvlText w:val="§"/>
      <w:lvlJc w:val="left"/>
      <w:pPr>
        <w:tabs>
          <w:tab w:val="num" w:pos="0"/>
        </w:tabs>
        <w:ind w:left="6480" w:hanging="360"/>
      </w:pPr>
      <w:rPr>
        <w:rFonts w:ascii="Wingdings" w:hAnsi="Wingdings" w:cs="Wingdings" w:hint="default"/>
      </w:rPr>
    </w:lvl>
  </w:abstractNum>
  <w:abstractNum w:abstractNumId="5">
    <w:nsid w:val="70786A8F"/>
    <w:multiLevelType w:val="hybridMultilevel"/>
    <w:tmpl w:val="73EE038E"/>
    <w:lvl w:ilvl="0" w:tplc="D9DC5668">
      <w:start w:val="1"/>
      <w:numFmt w:val="bullet"/>
      <w:isLgl/>
      <w:lvlText w:val="•"/>
      <w:lvlJc w:val="left"/>
      <w:pPr>
        <w:tabs>
          <w:tab w:val="num" w:pos="0"/>
        </w:tabs>
        <w:ind w:left="0" w:firstLine="0"/>
      </w:pPr>
      <w:rPr>
        <w:rFonts w:ascii="Times New Roman" w:hAnsi="Times New Roman" w:cs="Times New Roman" w:hint="default"/>
      </w:rPr>
    </w:lvl>
    <w:lvl w:ilvl="1" w:tplc="32205BA6">
      <w:start w:val="1"/>
      <w:numFmt w:val="bullet"/>
      <w:isLgl/>
      <w:lvlText w:val="o"/>
      <w:lvlJc w:val="left"/>
      <w:pPr>
        <w:tabs>
          <w:tab w:val="num" w:pos="0"/>
        </w:tabs>
        <w:ind w:left="1440" w:hanging="360"/>
      </w:pPr>
      <w:rPr>
        <w:rFonts w:ascii="Courier New" w:hAnsi="Courier New" w:cs="Courier New" w:hint="default"/>
      </w:rPr>
    </w:lvl>
    <w:lvl w:ilvl="2" w:tplc="6CF80580">
      <w:start w:val="1"/>
      <w:numFmt w:val="bullet"/>
      <w:isLgl/>
      <w:lvlText w:val="§"/>
      <w:lvlJc w:val="left"/>
      <w:pPr>
        <w:tabs>
          <w:tab w:val="num" w:pos="0"/>
        </w:tabs>
        <w:ind w:left="2160" w:hanging="360"/>
      </w:pPr>
      <w:rPr>
        <w:rFonts w:ascii="Wingdings" w:hAnsi="Wingdings" w:cs="Wingdings" w:hint="default"/>
      </w:rPr>
    </w:lvl>
    <w:lvl w:ilvl="3" w:tplc="78DE4EE0">
      <w:start w:val="1"/>
      <w:numFmt w:val="bullet"/>
      <w:isLgl/>
      <w:lvlText w:val="·"/>
      <w:lvlJc w:val="left"/>
      <w:pPr>
        <w:tabs>
          <w:tab w:val="num" w:pos="0"/>
        </w:tabs>
        <w:ind w:left="2880" w:hanging="360"/>
      </w:pPr>
      <w:rPr>
        <w:rFonts w:ascii="Symbol" w:hAnsi="Symbol" w:cs="Symbol" w:hint="default"/>
      </w:rPr>
    </w:lvl>
    <w:lvl w:ilvl="4" w:tplc="65A2766A">
      <w:start w:val="1"/>
      <w:numFmt w:val="bullet"/>
      <w:isLgl/>
      <w:lvlText w:val="o"/>
      <w:lvlJc w:val="left"/>
      <w:pPr>
        <w:tabs>
          <w:tab w:val="num" w:pos="0"/>
        </w:tabs>
        <w:ind w:left="3600" w:hanging="360"/>
      </w:pPr>
      <w:rPr>
        <w:rFonts w:ascii="Courier New" w:hAnsi="Courier New" w:cs="Courier New" w:hint="default"/>
      </w:rPr>
    </w:lvl>
    <w:lvl w:ilvl="5" w:tplc="21F412DA">
      <w:start w:val="1"/>
      <w:numFmt w:val="bullet"/>
      <w:isLgl/>
      <w:lvlText w:val="§"/>
      <w:lvlJc w:val="left"/>
      <w:pPr>
        <w:tabs>
          <w:tab w:val="num" w:pos="0"/>
        </w:tabs>
        <w:ind w:left="4320" w:hanging="360"/>
      </w:pPr>
      <w:rPr>
        <w:rFonts w:ascii="Wingdings" w:hAnsi="Wingdings" w:cs="Wingdings" w:hint="default"/>
      </w:rPr>
    </w:lvl>
    <w:lvl w:ilvl="6" w:tplc="9C1A07B6">
      <w:start w:val="1"/>
      <w:numFmt w:val="bullet"/>
      <w:isLgl/>
      <w:lvlText w:val="·"/>
      <w:lvlJc w:val="left"/>
      <w:pPr>
        <w:tabs>
          <w:tab w:val="num" w:pos="0"/>
        </w:tabs>
        <w:ind w:left="5040" w:hanging="360"/>
      </w:pPr>
      <w:rPr>
        <w:rFonts w:ascii="Symbol" w:hAnsi="Symbol" w:cs="Symbol" w:hint="default"/>
      </w:rPr>
    </w:lvl>
    <w:lvl w:ilvl="7" w:tplc="1A860F8E">
      <w:start w:val="1"/>
      <w:numFmt w:val="bullet"/>
      <w:isLgl/>
      <w:lvlText w:val="o"/>
      <w:lvlJc w:val="left"/>
      <w:pPr>
        <w:tabs>
          <w:tab w:val="num" w:pos="0"/>
        </w:tabs>
        <w:ind w:left="5760" w:hanging="360"/>
      </w:pPr>
      <w:rPr>
        <w:rFonts w:ascii="Courier New" w:hAnsi="Courier New" w:cs="Courier New" w:hint="default"/>
      </w:rPr>
    </w:lvl>
    <w:lvl w:ilvl="8" w:tplc="38E86AC4">
      <w:start w:val="1"/>
      <w:numFmt w:val="bullet"/>
      <w:isLgl/>
      <w:lvlText w:val="§"/>
      <w:lvlJc w:val="left"/>
      <w:pPr>
        <w:tabs>
          <w:tab w:val="num" w:pos="0"/>
        </w:tabs>
        <w:ind w:left="6480" w:hanging="360"/>
      </w:pPr>
      <w:rPr>
        <w:rFonts w:ascii="Wingdings" w:hAnsi="Wingdings" w:cs="Wingdings" w:hint="default"/>
      </w:rPr>
    </w:lvl>
  </w:abstractNum>
  <w:abstractNum w:abstractNumId="6">
    <w:nsid w:val="7168648C"/>
    <w:multiLevelType w:val="hybridMultilevel"/>
    <w:tmpl w:val="1C9833CA"/>
    <w:lvl w:ilvl="0" w:tplc="3A8EE75A">
      <w:start w:val="1"/>
      <w:numFmt w:val="none"/>
      <w:suff w:val="nothing"/>
      <w:lvlText w:val=""/>
      <w:lvlJc w:val="left"/>
      <w:pPr>
        <w:tabs>
          <w:tab w:val="num" w:pos="0"/>
        </w:tabs>
        <w:ind w:left="0" w:firstLine="0"/>
      </w:pPr>
    </w:lvl>
    <w:lvl w:ilvl="1" w:tplc="E48E9E9A">
      <w:start w:val="1"/>
      <w:numFmt w:val="none"/>
      <w:suff w:val="nothing"/>
      <w:lvlText w:val=""/>
      <w:lvlJc w:val="left"/>
      <w:pPr>
        <w:tabs>
          <w:tab w:val="num" w:pos="0"/>
        </w:tabs>
        <w:ind w:left="0" w:firstLine="0"/>
      </w:pPr>
    </w:lvl>
    <w:lvl w:ilvl="2" w:tplc="00169FE8">
      <w:start w:val="1"/>
      <w:numFmt w:val="none"/>
      <w:suff w:val="nothing"/>
      <w:lvlText w:val=""/>
      <w:lvlJc w:val="left"/>
      <w:pPr>
        <w:tabs>
          <w:tab w:val="num" w:pos="0"/>
        </w:tabs>
        <w:ind w:left="0" w:firstLine="0"/>
      </w:pPr>
    </w:lvl>
    <w:lvl w:ilvl="3" w:tplc="39ACDB4C">
      <w:start w:val="1"/>
      <w:numFmt w:val="none"/>
      <w:suff w:val="nothing"/>
      <w:lvlText w:val=""/>
      <w:lvlJc w:val="left"/>
      <w:pPr>
        <w:tabs>
          <w:tab w:val="num" w:pos="0"/>
        </w:tabs>
        <w:ind w:left="0" w:firstLine="0"/>
      </w:pPr>
    </w:lvl>
    <w:lvl w:ilvl="4" w:tplc="7E8061C2">
      <w:start w:val="1"/>
      <w:numFmt w:val="none"/>
      <w:suff w:val="nothing"/>
      <w:lvlText w:val=""/>
      <w:lvlJc w:val="left"/>
      <w:pPr>
        <w:tabs>
          <w:tab w:val="num" w:pos="0"/>
        </w:tabs>
        <w:ind w:left="0" w:firstLine="0"/>
      </w:pPr>
    </w:lvl>
    <w:lvl w:ilvl="5" w:tplc="A97698E2">
      <w:start w:val="1"/>
      <w:numFmt w:val="none"/>
      <w:suff w:val="nothing"/>
      <w:lvlText w:val=""/>
      <w:lvlJc w:val="left"/>
      <w:pPr>
        <w:tabs>
          <w:tab w:val="num" w:pos="0"/>
        </w:tabs>
        <w:ind w:left="0" w:firstLine="0"/>
      </w:pPr>
    </w:lvl>
    <w:lvl w:ilvl="6" w:tplc="83246014">
      <w:start w:val="1"/>
      <w:numFmt w:val="none"/>
      <w:suff w:val="nothing"/>
      <w:lvlText w:val=""/>
      <w:lvlJc w:val="left"/>
      <w:pPr>
        <w:tabs>
          <w:tab w:val="num" w:pos="0"/>
        </w:tabs>
        <w:ind w:left="0" w:firstLine="0"/>
      </w:pPr>
    </w:lvl>
    <w:lvl w:ilvl="7" w:tplc="3C3407D0">
      <w:start w:val="1"/>
      <w:numFmt w:val="none"/>
      <w:suff w:val="nothing"/>
      <w:lvlText w:val=""/>
      <w:lvlJc w:val="left"/>
      <w:pPr>
        <w:tabs>
          <w:tab w:val="num" w:pos="0"/>
        </w:tabs>
        <w:ind w:left="0" w:firstLine="0"/>
      </w:pPr>
    </w:lvl>
    <w:lvl w:ilvl="8" w:tplc="FF3897B6">
      <w:start w:val="1"/>
      <w:numFmt w:val="none"/>
      <w:suff w:val="nothing"/>
      <w:lvlText w:val=""/>
      <w:lvlJc w:val="left"/>
      <w:pPr>
        <w:tabs>
          <w:tab w:val="num" w:pos="0"/>
        </w:tabs>
        <w:ind w:left="0" w:firstLine="0"/>
      </w:pPr>
    </w:lvl>
  </w:abstractNum>
  <w:abstractNum w:abstractNumId="7">
    <w:nsid w:val="7820286A"/>
    <w:multiLevelType w:val="hybridMultilevel"/>
    <w:tmpl w:val="6ACC9CB6"/>
    <w:lvl w:ilvl="0" w:tplc="9AB22D26">
      <w:start w:val="1"/>
      <w:numFmt w:val="bullet"/>
      <w:isLgl/>
      <w:lvlText w:val="•"/>
      <w:lvlJc w:val="left"/>
      <w:pPr>
        <w:tabs>
          <w:tab w:val="num" w:pos="0"/>
        </w:tabs>
        <w:ind w:left="0" w:firstLine="0"/>
      </w:pPr>
      <w:rPr>
        <w:rFonts w:ascii="Times New Roman" w:hAnsi="Times New Roman" w:cs="Times New Roman" w:hint="default"/>
      </w:rPr>
    </w:lvl>
    <w:lvl w:ilvl="1" w:tplc="5CEC59CA">
      <w:start w:val="1"/>
      <w:numFmt w:val="bullet"/>
      <w:isLgl/>
      <w:lvlText w:val="o"/>
      <w:lvlJc w:val="left"/>
      <w:pPr>
        <w:tabs>
          <w:tab w:val="num" w:pos="0"/>
        </w:tabs>
        <w:ind w:left="1440" w:hanging="360"/>
      </w:pPr>
      <w:rPr>
        <w:rFonts w:ascii="Courier New" w:hAnsi="Courier New" w:cs="Courier New" w:hint="default"/>
      </w:rPr>
    </w:lvl>
    <w:lvl w:ilvl="2" w:tplc="03E49C16">
      <w:start w:val="1"/>
      <w:numFmt w:val="bullet"/>
      <w:isLgl/>
      <w:lvlText w:val="§"/>
      <w:lvlJc w:val="left"/>
      <w:pPr>
        <w:tabs>
          <w:tab w:val="num" w:pos="0"/>
        </w:tabs>
        <w:ind w:left="2160" w:hanging="360"/>
      </w:pPr>
      <w:rPr>
        <w:rFonts w:ascii="Wingdings" w:hAnsi="Wingdings" w:cs="Wingdings" w:hint="default"/>
      </w:rPr>
    </w:lvl>
    <w:lvl w:ilvl="3" w:tplc="7AD48EBA">
      <w:start w:val="1"/>
      <w:numFmt w:val="bullet"/>
      <w:isLgl/>
      <w:lvlText w:val="·"/>
      <w:lvlJc w:val="left"/>
      <w:pPr>
        <w:tabs>
          <w:tab w:val="num" w:pos="0"/>
        </w:tabs>
        <w:ind w:left="2880" w:hanging="360"/>
      </w:pPr>
      <w:rPr>
        <w:rFonts w:ascii="Symbol" w:hAnsi="Symbol" w:cs="Symbol" w:hint="default"/>
      </w:rPr>
    </w:lvl>
    <w:lvl w:ilvl="4" w:tplc="1ECE16E0">
      <w:start w:val="1"/>
      <w:numFmt w:val="bullet"/>
      <w:isLgl/>
      <w:lvlText w:val="o"/>
      <w:lvlJc w:val="left"/>
      <w:pPr>
        <w:tabs>
          <w:tab w:val="num" w:pos="0"/>
        </w:tabs>
        <w:ind w:left="3600" w:hanging="360"/>
      </w:pPr>
      <w:rPr>
        <w:rFonts w:ascii="Courier New" w:hAnsi="Courier New" w:cs="Courier New" w:hint="default"/>
      </w:rPr>
    </w:lvl>
    <w:lvl w:ilvl="5" w:tplc="07F001D2">
      <w:start w:val="1"/>
      <w:numFmt w:val="bullet"/>
      <w:isLgl/>
      <w:lvlText w:val="§"/>
      <w:lvlJc w:val="left"/>
      <w:pPr>
        <w:tabs>
          <w:tab w:val="num" w:pos="0"/>
        </w:tabs>
        <w:ind w:left="4320" w:hanging="360"/>
      </w:pPr>
      <w:rPr>
        <w:rFonts w:ascii="Wingdings" w:hAnsi="Wingdings" w:cs="Wingdings" w:hint="default"/>
      </w:rPr>
    </w:lvl>
    <w:lvl w:ilvl="6" w:tplc="34F02CEE">
      <w:start w:val="1"/>
      <w:numFmt w:val="bullet"/>
      <w:isLgl/>
      <w:lvlText w:val="·"/>
      <w:lvlJc w:val="left"/>
      <w:pPr>
        <w:tabs>
          <w:tab w:val="num" w:pos="0"/>
        </w:tabs>
        <w:ind w:left="5040" w:hanging="360"/>
      </w:pPr>
      <w:rPr>
        <w:rFonts w:ascii="Symbol" w:hAnsi="Symbol" w:cs="Symbol" w:hint="default"/>
      </w:rPr>
    </w:lvl>
    <w:lvl w:ilvl="7" w:tplc="04AEF1C4">
      <w:start w:val="1"/>
      <w:numFmt w:val="bullet"/>
      <w:isLgl/>
      <w:lvlText w:val="o"/>
      <w:lvlJc w:val="left"/>
      <w:pPr>
        <w:tabs>
          <w:tab w:val="num" w:pos="0"/>
        </w:tabs>
        <w:ind w:left="5760" w:hanging="360"/>
      </w:pPr>
      <w:rPr>
        <w:rFonts w:ascii="Courier New" w:hAnsi="Courier New" w:cs="Courier New" w:hint="default"/>
      </w:rPr>
    </w:lvl>
    <w:lvl w:ilvl="8" w:tplc="B2DC3EE4">
      <w:start w:val="1"/>
      <w:numFmt w:val="bullet"/>
      <w:isLgl/>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5"/>
  </w:num>
  <w:num w:numId="4">
    <w:abstractNumId w:val="2"/>
  </w:num>
  <w:num w:numId="5">
    <w:abstractNumId w:val="7"/>
  </w:num>
  <w:num w:numId="6">
    <w:abstractNumId w:val="1"/>
  </w:num>
  <w:num w:numId="7">
    <w:abstractNumId w:val="3"/>
  </w:num>
  <w:num w:numId="8">
    <w:abstractNumId w:val="6"/>
  </w:num>
  <w:num w:numId="9">
    <w:abstractNumId w:val="4"/>
  </w:num>
  <w:num w:numId="10">
    <w:abstractNumId w:val="4"/>
  </w:num>
  <w:num w:numId="11">
    <w:abstractNumId w:val="4"/>
  </w:num>
  <w:num w:numId="12">
    <w:abstractNumId w:val="4"/>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F5"/>
    <w:rsid w:val="000001D4"/>
    <w:rsid w:val="00030F49"/>
    <w:rsid w:val="000774D4"/>
    <w:rsid w:val="0009257E"/>
    <w:rsid w:val="000A37A7"/>
    <w:rsid w:val="000C29F9"/>
    <w:rsid w:val="000D2624"/>
    <w:rsid w:val="000F7FA7"/>
    <w:rsid w:val="00145959"/>
    <w:rsid w:val="001B5C59"/>
    <w:rsid w:val="001E5E8F"/>
    <w:rsid w:val="00206BBB"/>
    <w:rsid w:val="00232B32"/>
    <w:rsid w:val="00232CAC"/>
    <w:rsid w:val="00264FF9"/>
    <w:rsid w:val="00314B82"/>
    <w:rsid w:val="003163B9"/>
    <w:rsid w:val="00341923"/>
    <w:rsid w:val="00347468"/>
    <w:rsid w:val="0038542F"/>
    <w:rsid w:val="0039358D"/>
    <w:rsid w:val="00394BFB"/>
    <w:rsid w:val="003D70E2"/>
    <w:rsid w:val="003E5925"/>
    <w:rsid w:val="00437EA1"/>
    <w:rsid w:val="00471496"/>
    <w:rsid w:val="004922BF"/>
    <w:rsid w:val="0049549A"/>
    <w:rsid w:val="004A326E"/>
    <w:rsid w:val="004D3771"/>
    <w:rsid w:val="004F164C"/>
    <w:rsid w:val="004F2ACF"/>
    <w:rsid w:val="005156E0"/>
    <w:rsid w:val="00521D4E"/>
    <w:rsid w:val="00526BE5"/>
    <w:rsid w:val="00545B6F"/>
    <w:rsid w:val="005464ED"/>
    <w:rsid w:val="00557D3F"/>
    <w:rsid w:val="00582B0A"/>
    <w:rsid w:val="00585A58"/>
    <w:rsid w:val="005C6065"/>
    <w:rsid w:val="005E298B"/>
    <w:rsid w:val="006145A8"/>
    <w:rsid w:val="006147B0"/>
    <w:rsid w:val="006816A3"/>
    <w:rsid w:val="006C6070"/>
    <w:rsid w:val="00727C0E"/>
    <w:rsid w:val="007767F5"/>
    <w:rsid w:val="007863A5"/>
    <w:rsid w:val="007B5116"/>
    <w:rsid w:val="007C0526"/>
    <w:rsid w:val="007D0C22"/>
    <w:rsid w:val="007D7A39"/>
    <w:rsid w:val="00802226"/>
    <w:rsid w:val="00804C8F"/>
    <w:rsid w:val="00831A27"/>
    <w:rsid w:val="0085717B"/>
    <w:rsid w:val="008839B0"/>
    <w:rsid w:val="008E569D"/>
    <w:rsid w:val="008E5CA4"/>
    <w:rsid w:val="00906549"/>
    <w:rsid w:val="009942F1"/>
    <w:rsid w:val="009C0944"/>
    <w:rsid w:val="009D3D34"/>
    <w:rsid w:val="00A17591"/>
    <w:rsid w:val="00A27469"/>
    <w:rsid w:val="00A33463"/>
    <w:rsid w:val="00A37FAE"/>
    <w:rsid w:val="00A7716E"/>
    <w:rsid w:val="00A92AAA"/>
    <w:rsid w:val="00AA0C17"/>
    <w:rsid w:val="00AF33FD"/>
    <w:rsid w:val="00B04272"/>
    <w:rsid w:val="00B12144"/>
    <w:rsid w:val="00B155FF"/>
    <w:rsid w:val="00B21C76"/>
    <w:rsid w:val="00B364B2"/>
    <w:rsid w:val="00B52F66"/>
    <w:rsid w:val="00B623FE"/>
    <w:rsid w:val="00B63015"/>
    <w:rsid w:val="00B90C0A"/>
    <w:rsid w:val="00B95C6A"/>
    <w:rsid w:val="00BD3754"/>
    <w:rsid w:val="00C02BF5"/>
    <w:rsid w:val="00C02E7A"/>
    <w:rsid w:val="00C1186B"/>
    <w:rsid w:val="00C14731"/>
    <w:rsid w:val="00C21360"/>
    <w:rsid w:val="00C251E5"/>
    <w:rsid w:val="00C46E23"/>
    <w:rsid w:val="00C71A72"/>
    <w:rsid w:val="00CA7F99"/>
    <w:rsid w:val="00D02213"/>
    <w:rsid w:val="00D204F4"/>
    <w:rsid w:val="00D51245"/>
    <w:rsid w:val="00D60242"/>
    <w:rsid w:val="00D85512"/>
    <w:rsid w:val="00D945E3"/>
    <w:rsid w:val="00DC15FB"/>
    <w:rsid w:val="00DC243E"/>
    <w:rsid w:val="00DE1BAE"/>
    <w:rsid w:val="00E10709"/>
    <w:rsid w:val="00E20310"/>
    <w:rsid w:val="00E35FD2"/>
    <w:rsid w:val="00E77A28"/>
    <w:rsid w:val="00EA3613"/>
    <w:rsid w:val="00EA6226"/>
    <w:rsid w:val="00EB6E26"/>
    <w:rsid w:val="00ED6B37"/>
    <w:rsid w:val="00EF1B85"/>
    <w:rsid w:val="00F30C15"/>
    <w:rsid w:val="00F30D84"/>
    <w:rsid w:val="00F37CF2"/>
    <w:rsid w:val="00F525C1"/>
    <w:rsid w:val="00F727D7"/>
    <w:rsid w:val="00F95F8E"/>
    <w:rsid w:val="00FA67A0"/>
    <w:rsid w:val="00FC5538"/>
    <w:rsid w:val="00FD1751"/>
    <w:rsid w:val="00FD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5FDC7-26E1-43FE-AA5D-1F36575C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Noto Sans"/>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rPr>
      <w:rFonts w:ascii="Arial" w:hAnsi="Arial" w:cs="Arial"/>
      <w:sz w:val="40"/>
      <w:szCs w:val="40"/>
    </w:rPr>
  </w:style>
  <w:style w:type="character" w:customStyle="1" w:styleId="Heading2Char">
    <w:name w:val="Heading 2 Char"/>
    <w:basedOn w:val="a0"/>
    <w:uiPriority w:val="99"/>
    <w:qFormat/>
    <w:rPr>
      <w:rFonts w:ascii="Arial" w:hAnsi="Arial" w:cs="Arial"/>
      <w:sz w:val="34"/>
    </w:rPr>
  </w:style>
  <w:style w:type="character" w:customStyle="1" w:styleId="Heading3Char">
    <w:name w:val="Heading 3 Char"/>
    <w:basedOn w:val="a0"/>
    <w:uiPriority w:val="99"/>
    <w:qFormat/>
    <w:rPr>
      <w:rFonts w:ascii="Arial" w:hAnsi="Arial" w:cs="Arial"/>
      <w:sz w:val="30"/>
      <w:szCs w:val="30"/>
    </w:rPr>
  </w:style>
  <w:style w:type="character" w:customStyle="1" w:styleId="Heading4Char">
    <w:name w:val="Heading 4 Char"/>
    <w:basedOn w:val="a0"/>
    <w:uiPriority w:val="99"/>
    <w:qFormat/>
    <w:rPr>
      <w:rFonts w:ascii="Arial" w:hAnsi="Arial" w:cs="Arial"/>
      <w:b/>
      <w:bCs/>
      <w:sz w:val="26"/>
      <w:szCs w:val="26"/>
    </w:rPr>
  </w:style>
  <w:style w:type="character" w:customStyle="1" w:styleId="Heading5Char">
    <w:name w:val="Heading 5 Char"/>
    <w:basedOn w:val="a0"/>
    <w:uiPriority w:val="99"/>
    <w:qFormat/>
    <w:rPr>
      <w:rFonts w:ascii="Arial" w:hAnsi="Arial" w:cs="Arial"/>
      <w:b/>
      <w:bCs/>
      <w:sz w:val="24"/>
      <w:szCs w:val="24"/>
    </w:rPr>
  </w:style>
  <w:style w:type="character" w:customStyle="1" w:styleId="Heading6Char">
    <w:name w:val="Heading 6 Char"/>
    <w:basedOn w:val="a0"/>
    <w:uiPriority w:val="99"/>
    <w:qFormat/>
    <w:rPr>
      <w:rFonts w:ascii="Arial" w:hAnsi="Arial" w:cs="Arial"/>
      <w:b/>
      <w:bCs/>
      <w:sz w:val="22"/>
      <w:szCs w:val="22"/>
    </w:rPr>
  </w:style>
  <w:style w:type="character" w:customStyle="1" w:styleId="Heading7Char">
    <w:name w:val="Heading 7 Char"/>
    <w:basedOn w:val="a0"/>
    <w:uiPriority w:val="99"/>
    <w:qFormat/>
    <w:rPr>
      <w:rFonts w:ascii="Arial" w:hAnsi="Arial" w:cs="Arial"/>
      <w:b/>
      <w:bCs/>
      <w:i/>
      <w:iCs/>
      <w:sz w:val="22"/>
      <w:szCs w:val="22"/>
    </w:rPr>
  </w:style>
  <w:style w:type="character" w:customStyle="1" w:styleId="Heading8Char">
    <w:name w:val="Heading 8 Char"/>
    <w:basedOn w:val="a0"/>
    <w:uiPriority w:val="99"/>
    <w:qFormat/>
    <w:rPr>
      <w:rFonts w:ascii="Arial" w:hAnsi="Arial" w:cs="Arial"/>
      <w:i/>
      <w:iCs/>
      <w:sz w:val="22"/>
      <w:szCs w:val="22"/>
    </w:rPr>
  </w:style>
  <w:style w:type="character" w:customStyle="1" w:styleId="Heading9Char">
    <w:name w:val="Heading 9 Char"/>
    <w:basedOn w:val="a0"/>
    <w:uiPriority w:val="99"/>
    <w:qFormat/>
    <w:rPr>
      <w:rFonts w:ascii="Arial" w:hAnsi="Arial" w:cs="Arial"/>
      <w:i/>
      <w:iCs/>
      <w:sz w:val="21"/>
      <w:szCs w:val="21"/>
    </w:rPr>
  </w:style>
  <w:style w:type="character" w:customStyle="1" w:styleId="TitleChar">
    <w:name w:val="Title Char"/>
    <w:basedOn w:val="a0"/>
    <w:uiPriority w:val="99"/>
    <w:qFormat/>
    <w:rPr>
      <w:rFonts w:cs="Times New Roman"/>
      <w:sz w:val="48"/>
      <w:szCs w:val="48"/>
    </w:rPr>
  </w:style>
  <w:style w:type="character" w:customStyle="1" w:styleId="SubtitleChar">
    <w:name w:val="Subtitle Char"/>
    <w:basedOn w:val="a0"/>
    <w:uiPriority w:val="99"/>
    <w:qFormat/>
    <w:rPr>
      <w:rFonts w:cs="Times New Roman"/>
      <w:sz w:val="24"/>
      <w:szCs w:val="24"/>
    </w:rPr>
  </w:style>
  <w:style w:type="character" w:customStyle="1" w:styleId="QuoteChar">
    <w:name w:val="Quote Char"/>
    <w:uiPriority w:val="99"/>
    <w:qFormat/>
    <w:rPr>
      <w:i/>
    </w:rPr>
  </w:style>
  <w:style w:type="character" w:customStyle="1" w:styleId="IntenseQuoteChar">
    <w:name w:val="Intense Quote Char"/>
    <w:uiPriority w:val="99"/>
    <w:qFormat/>
    <w:rPr>
      <w:i/>
    </w:rPr>
  </w:style>
  <w:style w:type="character" w:customStyle="1" w:styleId="HeaderChar">
    <w:name w:val="Header Char"/>
    <w:basedOn w:val="a0"/>
    <w:uiPriority w:val="99"/>
    <w:qFormat/>
    <w:rPr>
      <w:rFonts w:cs="Times New Roman"/>
    </w:rPr>
  </w:style>
  <w:style w:type="character" w:customStyle="1" w:styleId="CaptionChar">
    <w:name w:val="Caption Char"/>
    <w:uiPriority w:val="99"/>
    <w:qFormat/>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9"/>
    <w:qFormat/>
    <w:rPr>
      <w:rFonts w:ascii="Arial" w:hAnsi="Arial" w:cs="Arial"/>
      <w:sz w:val="40"/>
      <w:szCs w:val="40"/>
    </w:rPr>
  </w:style>
  <w:style w:type="character" w:customStyle="1" w:styleId="20">
    <w:name w:val="Заголовок 2 Знак"/>
    <w:basedOn w:val="a0"/>
    <w:link w:val="2"/>
    <w:uiPriority w:val="99"/>
    <w:qFormat/>
    <w:rPr>
      <w:rFonts w:ascii="Arial" w:hAnsi="Arial" w:cs="Arial"/>
      <w:sz w:val="34"/>
    </w:rPr>
  </w:style>
  <w:style w:type="character" w:customStyle="1" w:styleId="30">
    <w:name w:val="Заголовок 3 Знак"/>
    <w:basedOn w:val="a0"/>
    <w:link w:val="3"/>
    <w:uiPriority w:val="99"/>
    <w:qFormat/>
    <w:rPr>
      <w:rFonts w:ascii="Arial" w:hAnsi="Arial" w:cs="Arial"/>
      <w:sz w:val="30"/>
      <w:szCs w:val="30"/>
    </w:rPr>
  </w:style>
  <w:style w:type="character" w:customStyle="1" w:styleId="50">
    <w:name w:val="Заголовок 5 Знак"/>
    <w:basedOn w:val="a0"/>
    <w:link w:val="5"/>
    <w:uiPriority w:val="99"/>
    <w:qFormat/>
    <w:rPr>
      <w:rFonts w:ascii="Arial" w:hAnsi="Arial" w:cs="Arial"/>
      <w:b/>
      <w:bCs/>
      <w:sz w:val="24"/>
      <w:szCs w:val="24"/>
    </w:rPr>
  </w:style>
  <w:style w:type="character" w:customStyle="1" w:styleId="60">
    <w:name w:val="Заголовок 6 Знак"/>
    <w:basedOn w:val="a0"/>
    <w:link w:val="6"/>
    <w:uiPriority w:val="99"/>
    <w:qFormat/>
    <w:rPr>
      <w:rFonts w:ascii="Arial" w:hAnsi="Arial" w:cs="Arial"/>
      <w:b/>
      <w:bCs/>
      <w:sz w:val="22"/>
      <w:szCs w:val="22"/>
    </w:rPr>
  </w:style>
  <w:style w:type="character" w:customStyle="1" w:styleId="70">
    <w:name w:val="Заголовок 7 Знак"/>
    <w:basedOn w:val="a0"/>
    <w:link w:val="7"/>
    <w:uiPriority w:val="99"/>
    <w:qFormat/>
    <w:rPr>
      <w:rFonts w:ascii="Arial" w:hAnsi="Arial" w:cs="Arial"/>
      <w:b/>
      <w:bCs/>
      <w:i/>
      <w:iCs/>
      <w:sz w:val="22"/>
      <w:szCs w:val="22"/>
    </w:rPr>
  </w:style>
  <w:style w:type="character" w:customStyle="1" w:styleId="80">
    <w:name w:val="Заголовок 8 Знак"/>
    <w:basedOn w:val="a0"/>
    <w:link w:val="8"/>
    <w:uiPriority w:val="99"/>
    <w:qFormat/>
    <w:rPr>
      <w:rFonts w:ascii="Arial" w:hAnsi="Arial" w:cs="Arial"/>
      <w:i/>
      <w:iCs/>
      <w:sz w:val="22"/>
      <w:szCs w:val="22"/>
    </w:rPr>
  </w:style>
  <w:style w:type="character" w:customStyle="1" w:styleId="90">
    <w:name w:val="Заголовок 9 Знак"/>
    <w:basedOn w:val="a0"/>
    <w:link w:val="9"/>
    <w:uiPriority w:val="99"/>
    <w:qFormat/>
    <w:rPr>
      <w:rFonts w:ascii="Arial" w:hAnsi="Arial" w:cs="Arial"/>
      <w:i/>
      <w:iCs/>
      <w:sz w:val="21"/>
      <w:szCs w:val="21"/>
    </w:rPr>
  </w:style>
  <w:style w:type="character" w:customStyle="1" w:styleId="a3">
    <w:name w:val="Название Знак"/>
    <w:basedOn w:val="a0"/>
    <w:link w:val="a4"/>
    <w:uiPriority w:val="99"/>
    <w:qFormat/>
    <w:rPr>
      <w:rFonts w:cs="Times New Roman"/>
      <w:sz w:val="48"/>
      <w:szCs w:val="48"/>
    </w:rPr>
  </w:style>
  <w:style w:type="character" w:customStyle="1" w:styleId="a5">
    <w:name w:val="Подзаголовок Знак"/>
    <w:basedOn w:val="a0"/>
    <w:link w:val="a6"/>
    <w:uiPriority w:val="99"/>
    <w:qFormat/>
    <w:rPr>
      <w:rFonts w:cs="Times New Roman"/>
      <w:sz w:val="24"/>
      <w:szCs w:val="24"/>
    </w:rPr>
  </w:style>
  <w:style w:type="character" w:customStyle="1" w:styleId="21">
    <w:name w:val="Цитата 2 Знак"/>
    <w:basedOn w:val="a0"/>
    <w:link w:val="22"/>
    <w:uiPriority w:val="99"/>
    <w:qFormat/>
    <w:rPr>
      <w:rFonts w:cs="Times New Roman"/>
      <w:i/>
    </w:rPr>
  </w:style>
  <w:style w:type="character" w:customStyle="1" w:styleId="a7">
    <w:name w:val="Выделенная цитата Знак"/>
    <w:basedOn w:val="a0"/>
    <w:link w:val="a8"/>
    <w:uiPriority w:val="99"/>
    <w:qFormat/>
    <w:rPr>
      <w:rFonts w:cs="Times New Roman"/>
      <w:i/>
    </w:rPr>
  </w:style>
  <w:style w:type="character" w:customStyle="1" w:styleId="a9">
    <w:name w:val="Верхний колонтитул Знак"/>
    <w:basedOn w:val="a0"/>
    <w:link w:val="aa"/>
    <w:uiPriority w:val="99"/>
    <w:qFormat/>
    <w:rPr>
      <w:rFonts w:cs="Times New Roman"/>
    </w:rPr>
  </w:style>
  <w:style w:type="character" w:customStyle="1" w:styleId="FooterChar">
    <w:name w:val="Footer Char"/>
    <w:basedOn w:val="a0"/>
    <w:uiPriority w:val="99"/>
    <w:qFormat/>
    <w:rPr>
      <w:rFonts w:cs="Times New Roman"/>
    </w:rPr>
  </w:style>
  <w:style w:type="character" w:customStyle="1" w:styleId="ab">
    <w:name w:val="Нижний колонтитул Знак"/>
    <w:link w:val="ac"/>
    <w:uiPriority w:val="99"/>
    <w:qFormat/>
  </w:style>
  <w:style w:type="character" w:styleId="ad">
    <w:name w:val="Hyperlink"/>
    <w:basedOn w:val="a0"/>
    <w:uiPriority w:val="99"/>
    <w:rPr>
      <w:rFonts w:cs="Times New Roman"/>
      <w:color w:val="0000FF"/>
      <w:u w:val="single"/>
    </w:rPr>
  </w:style>
  <w:style w:type="character" w:customStyle="1" w:styleId="FootnoteTextChar">
    <w:name w:val="Footnote Text Char"/>
    <w:uiPriority w:val="99"/>
    <w:qFormat/>
    <w:rPr>
      <w:sz w:val="18"/>
    </w:rPr>
  </w:style>
  <w:style w:type="character" w:customStyle="1" w:styleId="ae">
    <w:name w:val="Текст концевой сноски Знак"/>
    <w:basedOn w:val="a0"/>
    <w:link w:val="af"/>
    <w:uiPriority w:val="99"/>
    <w:qFormat/>
    <w:rPr>
      <w:rFonts w:cs="Times New Roman"/>
      <w:sz w:val="20"/>
    </w:rPr>
  </w:style>
  <w:style w:type="character" w:customStyle="1" w:styleId="af0">
    <w:name w:val="Символ концевой сноски"/>
    <w:uiPriority w:val="99"/>
    <w:semiHidden/>
    <w:qFormat/>
    <w:rPr>
      <w:rFonts w:cs="Times New Roman"/>
      <w:vertAlign w:val="superscript"/>
    </w:rPr>
  </w:style>
  <w:style w:type="character" w:styleId="af1">
    <w:name w:val="endnote reference"/>
    <w:rPr>
      <w:rFonts w:cs="Times New Roman"/>
      <w:vertAlign w:val="superscript"/>
    </w:rPr>
  </w:style>
  <w:style w:type="character" w:customStyle="1" w:styleId="af2">
    <w:name w:val="Основной текст Знак"/>
    <w:basedOn w:val="a0"/>
    <w:link w:val="af3"/>
    <w:uiPriority w:val="99"/>
    <w:semiHidden/>
    <w:qFormat/>
    <w:rPr>
      <w:rFonts w:cs="Times New Roman"/>
      <w:sz w:val="24"/>
      <w:szCs w:val="24"/>
    </w:rPr>
  </w:style>
  <w:style w:type="character" w:customStyle="1" w:styleId="af4">
    <w:name w:val="Текст выноски Знак"/>
    <w:basedOn w:val="a0"/>
    <w:link w:val="af5"/>
    <w:uiPriority w:val="99"/>
    <w:semiHidden/>
    <w:qFormat/>
    <w:rPr>
      <w:rFonts w:cs="Times New Roman"/>
      <w:sz w:val="2"/>
    </w:rPr>
  </w:style>
  <w:style w:type="character" w:customStyle="1" w:styleId="23">
    <w:name w:val="Основной текст 2 Знак"/>
    <w:basedOn w:val="a0"/>
    <w:link w:val="24"/>
    <w:uiPriority w:val="99"/>
    <w:semiHidden/>
    <w:qFormat/>
    <w:rPr>
      <w:rFonts w:cs="Times New Roman"/>
      <w:sz w:val="24"/>
      <w:szCs w:val="24"/>
    </w:rPr>
  </w:style>
  <w:style w:type="character" w:customStyle="1" w:styleId="40">
    <w:name w:val="Заголовок 4 Знак"/>
    <w:link w:val="4"/>
    <w:uiPriority w:val="99"/>
    <w:semiHidden/>
    <w:qFormat/>
    <w:rPr>
      <w:rFonts w:ascii="Calibri" w:hAnsi="Calibri"/>
      <w:b/>
      <w:sz w:val="28"/>
    </w:rPr>
  </w:style>
  <w:style w:type="character" w:customStyle="1" w:styleId="af6">
    <w:name w:val="Текст сноски Знак"/>
    <w:basedOn w:val="a0"/>
    <w:link w:val="af7"/>
    <w:uiPriority w:val="99"/>
    <w:semiHidden/>
    <w:qFormat/>
    <w:rPr>
      <w:rFonts w:cs="Times New Roman"/>
    </w:rPr>
  </w:style>
  <w:style w:type="character" w:customStyle="1" w:styleId="af8">
    <w:name w:val="Символ сноски"/>
    <w:uiPriority w:val="99"/>
    <w:semiHidden/>
    <w:qFormat/>
    <w:rPr>
      <w:rFonts w:cs="Times New Roman"/>
      <w:vertAlign w:val="superscript"/>
    </w:rPr>
  </w:style>
  <w:style w:type="character" w:styleId="af9">
    <w:name w:val="footnote reference"/>
    <w:rPr>
      <w:rFonts w:cs="Times New Roman"/>
      <w:vertAlign w:val="superscript"/>
    </w:rPr>
  </w:style>
  <w:style w:type="character" w:styleId="afa">
    <w:name w:val="annotation reference"/>
    <w:basedOn w:val="a0"/>
    <w:uiPriority w:val="99"/>
    <w:semiHidden/>
    <w:qFormat/>
    <w:rPr>
      <w:rFonts w:cs="Times New Roman"/>
      <w:sz w:val="16"/>
      <w:szCs w:val="16"/>
    </w:rPr>
  </w:style>
  <w:style w:type="character" w:customStyle="1" w:styleId="afb">
    <w:name w:val="Текст примечания Знак"/>
    <w:basedOn w:val="a0"/>
    <w:link w:val="afc"/>
    <w:uiPriority w:val="99"/>
    <w:qFormat/>
    <w:rPr>
      <w:rFonts w:cs="Times New Roman"/>
    </w:rPr>
  </w:style>
  <w:style w:type="character" w:customStyle="1" w:styleId="afd">
    <w:name w:val="Тема примечания Знак"/>
    <w:basedOn w:val="afb"/>
    <w:link w:val="afe"/>
    <w:uiPriority w:val="99"/>
    <w:semiHidden/>
    <w:qFormat/>
    <w:rPr>
      <w:rFonts w:cs="Times New Roman"/>
      <w:b/>
      <w:bCs/>
    </w:rPr>
  </w:style>
  <w:style w:type="paragraph" w:customStyle="1" w:styleId="aff">
    <w:name w:val="Заголовок"/>
    <w:basedOn w:val="a"/>
    <w:next w:val="af3"/>
    <w:qFormat/>
    <w:pPr>
      <w:keepNext/>
      <w:spacing w:before="240" w:after="120"/>
    </w:pPr>
    <w:rPr>
      <w:rFonts w:ascii="Liberation Sans" w:hAnsi="Liberation Sans"/>
      <w:sz w:val="28"/>
      <w:szCs w:val="28"/>
    </w:rPr>
  </w:style>
  <w:style w:type="paragraph" w:styleId="af3">
    <w:name w:val="Body Text"/>
    <w:basedOn w:val="a"/>
    <w:link w:val="af2"/>
    <w:uiPriority w:val="99"/>
    <w:pPr>
      <w:jc w:val="both"/>
    </w:pPr>
    <w:rPr>
      <w:sz w:val="28"/>
      <w:szCs w:val="28"/>
    </w:rPr>
  </w:style>
  <w:style w:type="paragraph" w:styleId="aff0">
    <w:name w:val="List"/>
    <w:basedOn w:val="af3"/>
  </w:style>
  <w:style w:type="paragraph" w:styleId="aff1">
    <w:name w:val="caption"/>
    <w:basedOn w:val="a"/>
    <w:next w:val="a"/>
    <w:uiPriority w:val="99"/>
    <w:qFormat/>
    <w:pPr>
      <w:spacing w:line="276" w:lineRule="auto"/>
    </w:pPr>
    <w:rPr>
      <w:b/>
      <w:bCs/>
      <w:color w:val="4F81BD"/>
      <w:sz w:val="18"/>
      <w:szCs w:val="18"/>
    </w:rPr>
  </w:style>
  <w:style w:type="paragraph" w:styleId="aff2">
    <w:name w:val="index heading"/>
    <w:basedOn w:val="user"/>
  </w:style>
  <w:style w:type="paragraph" w:customStyle="1" w:styleId="user">
    <w:name w:val="Заголовок (user)"/>
    <w:basedOn w:val="a"/>
    <w:next w:val="af3"/>
    <w:qFormat/>
    <w:pPr>
      <w:keepNext/>
      <w:spacing w:before="240" w:after="120"/>
    </w:pPr>
    <w:rPr>
      <w:rFonts w:ascii="Liberation Sans" w:hAnsi="Liberation Sans"/>
      <w:sz w:val="28"/>
      <w:szCs w:val="28"/>
    </w:rPr>
  </w:style>
  <w:style w:type="paragraph" w:customStyle="1" w:styleId="user0">
    <w:name w:val="Указатель (user)"/>
    <w:basedOn w:val="a"/>
    <w:qFormat/>
    <w:pPr>
      <w:suppressLineNumbers/>
    </w:pPr>
  </w:style>
  <w:style w:type="paragraph" w:styleId="aff3">
    <w:name w:val="No Spacing"/>
    <w:uiPriority w:val="99"/>
    <w:qFormat/>
    <w:rPr>
      <w:sz w:val="20"/>
      <w:szCs w:val="20"/>
    </w:rPr>
  </w:style>
  <w:style w:type="paragraph" w:styleId="a4">
    <w:name w:val="Title"/>
    <w:basedOn w:val="a"/>
    <w:next w:val="a"/>
    <w:link w:val="a3"/>
    <w:uiPriority w:val="99"/>
    <w:qFormat/>
    <w:pPr>
      <w:spacing w:before="300" w:after="200"/>
      <w:contextualSpacing/>
    </w:pPr>
    <w:rPr>
      <w:sz w:val="48"/>
      <w:szCs w:val="48"/>
    </w:rPr>
  </w:style>
  <w:style w:type="paragraph" w:styleId="a6">
    <w:name w:val="Subtitle"/>
    <w:basedOn w:val="a"/>
    <w:next w:val="a"/>
    <w:link w:val="a5"/>
    <w:uiPriority w:val="99"/>
    <w:qFormat/>
    <w:pPr>
      <w:spacing w:before="200" w:after="200"/>
    </w:pPr>
  </w:style>
  <w:style w:type="paragraph" w:styleId="22">
    <w:name w:val="Quote"/>
    <w:basedOn w:val="a"/>
    <w:next w:val="a"/>
    <w:link w:val="21"/>
    <w:uiPriority w:val="99"/>
    <w:qFormat/>
    <w:pPr>
      <w:ind w:left="720" w:right="720"/>
    </w:pPr>
    <w:rPr>
      <w:i/>
      <w:sz w:val="20"/>
      <w:szCs w:val="20"/>
    </w:rPr>
  </w:style>
  <w:style w:type="paragraph" w:styleId="a8">
    <w:name w:val="Intense Quote"/>
    <w:basedOn w:val="a"/>
    <w:next w:val="a"/>
    <w:link w:val="a7"/>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paragraph" w:customStyle="1" w:styleId="user1">
    <w:name w:val="Колонтитулы (user)"/>
    <w:basedOn w:val="a"/>
    <w:qFormat/>
  </w:style>
  <w:style w:type="paragraph" w:customStyle="1" w:styleId="aff4">
    <w:name w:val="Колонтитулы"/>
    <w:basedOn w:val="a"/>
    <w:qFormat/>
  </w:style>
  <w:style w:type="paragraph" w:styleId="aa">
    <w:name w:val="header"/>
    <w:basedOn w:val="a"/>
    <w:link w:val="a9"/>
    <w:uiPriority w:val="99"/>
    <w:pPr>
      <w:tabs>
        <w:tab w:val="center" w:pos="7143"/>
        <w:tab w:val="right" w:pos="14287"/>
      </w:tabs>
    </w:pPr>
  </w:style>
  <w:style w:type="paragraph" w:styleId="ac">
    <w:name w:val="footer"/>
    <w:basedOn w:val="a"/>
    <w:link w:val="ab"/>
    <w:uiPriority w:val="99"/>
    <w:pPr>
      <w:tabs>
        <w:tab w:val="center" w:pos="7143"/>
        <w:tab w:val="right" w:pos="14287"/>
      </w:tabs>
    </w:pPr>
  </w:style>
  <w:style w:type="paragraph" w:styleId="af">
    <w:name w:val="endnote text"/>
    <w:basedOn w:val="a"/>
    <w:link w:val="ae"/>
    <w:uiPriority w:val="99"/>
    <w:semiHidden/>
    <w:rPr>
      <w:sz w:val="20"/>
      <w:szCs w:val="20"/>
    </w:rPr>
  </w:style>
  <w:style w:type="paragraph" w:styleId="11">
    <w:name w:val="toc 1"/>
    <w:basedOn w:val="a"/>
    <w:next w:val="a"/>
    <w:uiPriority w:val="99"/>
    <w:pPr>
      <w:spacing w:after="57"/>
    </w:pPr>
  </w:style>
  <w:style w:type="paragraph" w:styleId="25">
    <w:name w:val="toc 2"/>
    <w:basedOn w:val="a"/>
    <w:next w:val="a"/>
    <w:uiPriority w:val="99"/>
    <w:pPr>
      <w:spacing w:after="57"/>
      <w:ind w:left="283"/>
    </w:pPr>
  </w:style>
  <w:style w:type="paragraph" w:styleId="31">
    <w:name w:val="toc 3"/>
    <w:basedOn w:val="a"/>
    <w:next w:val="a"/>
    <w:uiPriority w:val="99"/>
    <w:pPr>
      <w:spacing w:after="57"/>
      <w:ind w:left="567"/>
    </w:pPr>
  </w:style>
  <w:style w:type="paragraph" w:styleId="41">
    <w:name w:val="toc 4"/>
    <w:basedOn w:val="a"/>
    <w:next w:val="a"/>
    <w:uiPriority w:val="99"/>
    <w:pPr>
      <w:spacing w:after="57"/>
      <w:ind w:left="850"/>
    </w:pPr>
  </w:style>
  <w:style w:type="paragraph" w:styleId="51">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f5">
    <w:name w:val="TOC Heading"/>
    <w:basedOn w:val="1"/>
    <w:uiPriority w:val="99"/>
    <w:qFormat/>
    <w:pPr>
      <w:keepNext w:val="0"/>
      <w:jc w:val="left"/>
      <w:outlineLvl w:val="9"/>
    </w:pPr>
    <w:rPr>
      <w:b w:val="0"/>
      <w:bCs w:val="0"/>
      <w:sz w:val="20"/>
      <w:szCs w:val="20"/>
    </w:rPr>
  </w:style>
  <w:style w:type="paragraph" w:styleId="aff6">
    <w:name w:val="table of figures"/>
    <w:basedOn w:val="a"/>
    <w:next w:val="a"/>
    <w:uiPriority w:val="99"/>
  </w:style>
  <w:style w:type="paragraph" w:styleId="af5">
    <w:name w:val="Balloon Text"/>
    <w:basedOn w:val="a"/>
    <w:link w:val="af4"/>
    <w:uiPriority w:val="99"/>
    <w:semiHidden/>
    <w:qFormat/>
    <w:rPr>
      <w:rFonts w:ascii="Tahoma" w:hAnsi="Tahoma" w:cs="Tahoma"/>
      <w:sz w:val="16"/>
      <w:szCs w:val="16"/>
    </w:rPr>
  </w:style>
  <w:style w:type="paragraph" w:customStyle="1" w:styleId="ConsNormal">
    <w:name w:val="ConsNormal"/>
    <w:uiPriority w:val="99"/>
    <w:qFormat/>
    <w:pPr>
      <w:widowControl w:val="0"/>
      <w:ind w:right="19772" w:firstLine="720"/>
    </w:pPr>
    <w:rPr>
      <w:rFonts w:ascii="Arial" w:hAnsi="Arial" w:cs="Arial"/>
      <w:sz w:val="20"/>
      <w:szCs w:val="20"/>
    </w:rPr>
  </w:style>
  <w:style w:type="paragraph" w:customStyle="1" w:styleId="ConsNonformat">
    <w:name w:val="ConsNonformat"/>
    <w:uiPriority w:val="99"/>
    <w:qFormat/>
    <w:pPr>
      <w:widowControl w:val="0"/>
      <w:ind w:right="19772"/>
    </w:pPr>
    <w:rPr>
      <w:rFonts w:ascii="Courier New" w:hAnsi="Courier New"/>
      <w:sz w:val="20"/>
      <w:szCs w:val="20"/>
    </w:rPr>
  </w:style>
  <w:style w:type="paragraph" w:styleId="24">
    <w:name w:val="Body Text 2"/>
    <w:basedOn w:val="a"/>
    <w:link w:val="23"/>
    <w:uiPriority w:val="99"/>
    <w:qFormat/>
    <w:pPr>
      <w:spacing w:after="120" w:line="480" w:lineRule="auto"/>
    </w:pPr>
    <w:rPr>
      <w:sz w:val="20"/>
      <w:szCs w:val="20"/>
    </w:rPr>
  </w:style>
  <w:style w:type="paragraph" w:customStyle="1" w:styleId="Pa3">
    <w:name w:val="Pa3"/>
    <w:basedOn w:val="a"/>
    <w:next w:val="a"/>
    <w:uiPriority w:val="99"/>
    <w:qFormat/>
    <w:pPr>
      <w:spacing w:line="221" w:lineRule="atLeast"/>
    </w:pPr>
    <w:rPr>
      <w:rFonts w:ascii="OctavaC" w:hAnsi="OctavaC"/>
    </w:rPr>
  </w:style>
  <w:style w:type="paragraph" w:customStyle="1" w:styleId="Pa18">
    <w:name w:val="Pa18"/>
    <w:basedOn w:val="a"/>
    <w:next w:val="a"/>
    <w:uiPriority w:val="99"/>
    <w:qFormat/>
    <w:pPr>
      <w:spacing w:line="221" w:lineRule="atLeast"/>
    </w:pPr>
    <w:rPr>
      <w:rFonts w:ascii="OctavaC" w:hAnsi="OctavaC"/>
    </w:rPr>
  </w:style>
  <w:style w:type="paragraph" w:customStyle="1" w:styleId="Pa10">
    <w:name w:val="Pa10"/>
    <w:basedOn w:val="a"/>
    <w:next w:val="a"/>
    <w:uiPriority w:val="99"/>
    <w:qFormat/>
    <w:pPr>
      <w:spacing w:line="221" w:lineRule="atLeast"/>
    </w:pPr>
    <w:rPr>
      <w:rFonts w:ascii="OctavaC" w:hAnsi="OctavaC"/>
    </w:rPr>
  </w:style>
  <w:style w:type="paragraph" w:customStyle="1" w:styleId="Pa14">
    <w:name w:val="Pa14"/>
    <w:basedOn w:val="a"/>
    <w:next w:val="a"/>
    <w:uiPriority w:val="99"/>
    <w:qFormat/>
    <w:pPr>
      <w:spacing w:line="221" w:lineRule="atLeast"/>
    </w:pPr>
    <w:rPr>
      <w:rFonts w:ascii="OctavaC" w:hAnsi="OctavaC"/>
    </w:rPr>
  </w:style>
  <w:style w:type="paragraph" w:customStyle="1" w:styleId="Pa16">
    <w:name w:val="Pa16"/>
    <w:basedOn w:val="a"/>
    <w:next w:val="a"/>
    <w:uiPriority w:val="99"/>
    <w:qFormat/>
    <w:pPr>
      <w:spacing w:line="181" w:lineRule="atLeast"/>
    </w:pPr>
    <w:rPr>
      <w:rFonts w:ascii="OctavaC" w:hAnsi="OctavaC"/>
    </w:rPr>
  </w:style>
  <w:style w:type="paragraph" w:customStyle="1" w:styleId="Pa20">
    <w:name w:val="Pa20"/>
    <w:basedOn w:val="a"/>
    <w:next w:val="a"/>
    <w:uiPriority w:val="99"/>
    <w:qFormat/>
    <w:pPr>
      <w:spacing w:line="181" w:lineRule="atLeast"/>
    </w:pPr>
    <w:rPr>
      <w:rFonts w:ascii="OctavaC" w:hAnsi="OctavaC"/>
    </w:rPr>
  </w:style>
  <w:style w:type="paragraph" w:styleId="af7">
    <w:name w:val="footnote text"/>
    <w:basedOn w:val="a"/>
    <w:link w:val="af6"/>
    <w:uiPriority w:val="99"/>
    <w:semiHidden/>
    <w:rPr>
      <w:sz w:val="20"/>
      <w:szCs w:val="20"/>
    </w:rPr>
  </w:style>
  <w:style w:type="paragraph" w:styleId="afc">
    <w:name w:val="annotation text"/>
    <w:basedOn w:val="a"/>
    <w:link w:val="afb"/>
    <w:uiPriority w:val="99"/>
    <w:rPr>
      <w:sz w:val="20"/>
      <w:szCs w:val="20"/>
    </w:rPr>
  </w:style>
  <w:style w:type="paragraph" w:styleId="afe">
    <w:name w:val="annotation subject"/>
    <w:basedOn w:val="afc"/>
    <w:next w:val="afc"/>
    <w:link w:val="afd"/>
    <w:uiPriority w:val="99"/>
    <w:semiHidden/>
    <w:qFormat/>
    <w:rPr>
      <w:b/>
      <w:bCs/>
    </w:rPr>
  </w:style>
  <w:style w:type="paragraph" w:styleId="aff7">
    <w:name w:val="List Paragraph"/>
    <w:basedOn w:val="a"/>
    <w:uiPriority w:val="99"/>
    <w:qFormat/>
    <w:pPr>
      <w:ind w:left="720"/>
      <w:contextualSpacing/>
    </w:pPr>
  </w:style>
  <w:style w:type="numbering" w:customStyle="1" w:styleId="aff8">
    <w:name w:val="Без списка"/>
    <w:uiPriority w:val="99"/>
    <w:semiHidden/>
    <w:unhideWhenUsed/>
    <w:qFormat/>
  </w:style>
  <w:style w:type="table" w:customStyle="1" w:styleId="TableGridLight">
    <w:name w:val="Table Grid Light"/>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sz w:val="20"/>
      <w:szCs w:val="20"/>
    </w:rPr>
    <w:tblPr>
      <w:tblStyleRowBandSize w:val="1"/>
      <w:tblStyleColBandSize w:val="1"/>
      <w:tblCellMar>
        <w:top w:w="0" w:type="dxa"/>
        <w:left w:w="108" w:type="dxa"/>
        <w:bottom w:w="0" w:type="dxa"/>
        <w:right w:w="108" w:type="dxa"/>
      </w:tblCellMar>
    </w:tblPr>
  </w:style>
  <w:style w:type="table" w:customStyle="1" w:styleId="410">
    <w:name w:val="Таблица простая 41"/>
    <w:uiPriority w:val="99"/>
    <w:rPr>
      <w:sz w:val="20"/>
      <w:szCs w:val="20"/>
    </w:rPr>
    <w:tblPr>
      <w:tblStyleRowBandSize w:val="1"/>
      <w:tblStyleColBandSize w:val="1"/>
      <w:tblCellMar>
        <w:top w:w="0" w:type="dxa"/>
        <w:left w:w="108" w:type="dxa"/>
        <w:bottom w:w="0" w:type="dxa"/>
        <w:right w:w="108" w:type="dxa"/>
      </w:tblCellMar>
    </w:tblPr>
  </w:style>
  <w:style w:type="table" w:customStyle="1" w:styleId="510">
    <w:name w:val="Таблица простая 51"/>
    <w:uiPriority w:val="99"/>
    <w:rPr>
      <w:sz w:val="20"/>
      <w:szCs w:val="20"/>
    </w:rPr>
    <w:tblPr>
      <w:tblStyleRowBandSize w:val="1"/>
      <w:tblStyleColBandSize w:val="1"/>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Pr>
      <w:sz w:val="20"/>
      <w:szCs w:val="20"/>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Pr>
      <w:sz w:val="20"/>
      <w:szCs w:val="20"/>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Pr>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styleId="aff9">
    <w:name w:val="Table Grid"/>
    <w:basedOn w:val="a1"/>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3163B9"/>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0C9AA81D2480F4DDC7CAFCBB98CB5C4072B517E0EAAC3B652B2BBF4C28B80443C555B30DEC3B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hyperlink" Target="consultantplus://offline/ref=9C4A6AC4A5395C8037EFECD9395C764C1EB6D1ACB6E9E04984F4D213ADDCB988E525E7F2A9E2929B87C9C3D5CDIEW3C" TargetMode="Externa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A20C9AA81D2480F4DDC7CAFCBB98CB5C4072B517E0EAAC3B652B2BBF4C28B80443C555B309EF3DBDF8AFD375B7DFC860C6857FD26A84S1oE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64" Type="http://schemas.openxmlformats.org/officeDocument/2006/relationships/footer" Target="footer1.xm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hyperlink" Target="consultantplus://offline/ref=9C4A6AC4A5395C8037EFECD9395C764C1EB8D1AEB7E1E04984F4D213ADDCB988E525E7F2A9E2929B87C9C3D5CDIEW3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DEF39BDF8AFD375B7DFC860C6857FD26A84S1oEE" TargetMode="External"/><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10318</Words>
  <Characters>58816</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68997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description/>
  <cp:lastModifiedBy>User</cp:lastModifiedBy>
  <cp:revision>372</cp:revision>
  <dcterms:created xsi:type="dcterms:W3CDTF">2017-12-20T11:18:00Z</dcterms:created>
  <dcterms:modified xsi:type="dcterms:W3CDTF">2025-10-30T02:13:00Z</dcterms:modified>
  <dc:language>ru-RU</dc:language>
</cp:coreProperties>
</file>