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E1" w:rsidRDefault="00072BE1" w:rsidP="00072BE1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00B41" w:rsidRDefault="00600B41" w:rsidP="00600B4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600B41" w:rsidRDefault="00600B41" w:rsidP="00600B4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600B41" w:rsidRDefault="00600B41" w:rsidP="00600B4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0B41" w:rsidRDefault="00600B41" w:rsidP="00600B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0B41" w:rsidRDefault="00600B41" w:rsidP="00600B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0B41" w:rsidRDefault="00600B41" w:rsidP="00600B4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0B41" w:rsidRDefault="00600B41" w:rsidP="00600B4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00B41" w:rsidRDefault="00600B41" w:rsidP="00600B41">
      <w:pPr>
        <w:jc w:val="center"/>
        <w:rPr>
          <w:color w:val="auto"/>
        </w:rPr>
      </w:pPr>
    </w:p>
    <w:p w:rsidR="00600B41" w:rsidRDefault="00600B41" w:rsidP="00600B41">
      <w:pPr>
        <w:jc w:val="center"/>
        <w:rPr>
          <w:color w:val="auto"/>
        </w:rPr>
      </w:pPr>
      <w:r>
        <w:rPr>
          <w:color w:val="auto"/>
        </w:rPr>
        <w:t>__ № __</w:t>
      </w:r>
    </w:p>
    <w:p w:rsidR="007314EE" w:rsidRPr="0077023B" w:rsidRDefault="007314EE" w:rsidP="007314EE">
      <w:pPr>
        <w:jc w:val="center"/>
        <w:rPr>
          <w:color w:val="auto"/>
        </w:rPr>
      </w:pPr>
    </w:p>
    <w:p w:rsidR="009D299D" w:rsidRDefault="007314EE" w:rsidP="007314EE">
      <w:pPr>
        <w:jc w:val="center"/>
        <w:rPr>
          <w:color w:val="auto"/>
        </w:rPr>
      </w:pPr>
      <w:r w:rsidRPr="0077023B">
        <w:rPr>
          <w:color w:val="auto"/>
        </w:rPr>
        <w:t xml:space="preserve">Об утверждении Административного регламента предоставления </w:t>
      </w:r>
    </w:p>
    <w:p w:rsidR="009D299D" w:rsidRDefault="007314EE" w:rsidP="007314EE">
      <w:pPr>
        <w:jc w:val="center"/>
        <w:rPr>
          <w:color w:val="auto"/>
        </w:rPr>
      </w:pPr>
      <w:r w:rsidRPr="0077023B">
        <w:rPr>
          <w:color w:val="auto"/>
        </w:rPr>
        <w:t xml:space="preserve">муниципальной услуги </w:t>
      </w:r>
      <w:r w:rsidR="009F6453" w:rsidRPr="0077023B">
        <w:rPr>
          <w:color w:val="auto"/>
        </w:rPr>
        <w:t>«Выдача разрешения на использование</w:t>
      </w:r>
    </w:p>
    <w:p w:rsidR="007A1B8B" w:rsidRDefault="009F6453" w:rsidP="007314EE">
      <w:pPr>
        <w:jc w:val="center"/>
        <w:rPr>
          <w:color w:val="auto"/>
        </w:rPr>
      </w:pPr>
      <w:r w:rsidRPr="0077023B">
        <w:rPr>
          <w:color w:val="auto"/>
        </w:rPr>
        <w:t>земель</w:t>
      </w:r>
      <w:r w:rsidR="009D299D">
        <w:rPr>
          <w:color w:val="auto"/>
        </w:rPr>
        <w:t xml:space="preserve"> </w:t>
      </w:r>
      <w:r w:rsidRPr="0077023B">
        <w:rPr>
          <w:color w:val="auto"/>
        </w:rPr>
        <w:t xml:space="preserve"> или земельных участков без предоставления</w:t>
      </w:r>
      <w:r w:rsidR="009D299D">
        <w:rPr>
          <w:color w:val="auto"/>
        </w:rPr>
        <w:t xml:space="preserve"> </w:t>
      </w:r>
      <w:r w:rsidRPr="0077023B">
        <w:rPr>
          <w:color w:val="auto"/>
        </w:rPr>
        <w:t xml:space="preserve">земельных </w:t>
      </w:r>
    </w:p>
    <w:p w:rsidR="00600B41" w:rsidRDefault="009F6453" w:rsidP="007314EE">
      <w:pPr>
        <w:jc w:val="center"/>
        <w:rPr>
          <w:color w:val="auto"/>
        </w:rPr>
      </w:pPr>
      <w:r w:rsidRPr="0077023B">
        <w:rPr>
          <w:color w:val="auto"/>
        </w:rPr>
        <w:t>участков</w:t>
      </w:r>
      <w:r w:rsidR="007A1B8B">
        <w:rPr>
          <w:color w:val="auto"/>
        </w:rPr>
        <w:t xml:space="preserve"> </w:t>
      </w:r>
      <w:r w:rsidRPr="0077023B">
        <w:rPr>
          <w:color w:val="auto"/>
        </w:rPr>
        <w:t xml:space="preserve">и установления сервитута </w:t>
      </w:r>
      <w:proofErr w:type="gramStart"/>
      <w:r w:rsidRPr="0077023B">
        <w:rPr>
          <w:color w:val="auto"/>
        </w:rPr>
        <w:t>в</w:t>
      </w:r>
      <w:proofErr w:type="gramEnd"/>
      <w:r w:rsidRPr="0077023B">
        <w:rPr>
          <w:color w:val="auto"/>
        </w:rPr>
        <w:t xml:space="preserve"> установленных</w:t>
      </w:r>
      <w:r w:rsidR="009D299D">
        <w:rPr>
          <w:color w:val="auto"/>
        </w:rPr>
        <w:t xml:space="preserve"> </w:t>
      </w:r>
    </w:p>
    <w:p w:rsidR="007314EE" w:rsidRPr="0077023B" w:rsidRDefault="009F6453" w:rsidP="007314EE">
      <w:pPr>
        <w:jc w:val="center"/>
        <w:rPr>
          <w:bCs/>
          <w:color w:val="auto"/>
        </w:rPr>
      </w:pPr>
      <w:r w:rsidRPr="0077023B">
        <w:rPr>
          <w:color w:val="auto"/>
        </w:rPr>
        <w:t>Правительством Российской Федерации случаях»</w:t>
      </w:r>
    </w:p>
    <w:p w:rsidR="007314EE" w:rsidRPr="0077023B" w:rsidRDefault="007314EE" w:rsidP="007314EE">
      <w:pPr>
        <w:ind w:firstLine="567"/>
        <w:jc w:val="center"/>
        <w:rPr>
          <w:bCs/>
          <w:color w:val="auto"/>
        </w:rPr>
      </w:pPr>
    </w:p>
    <w:p w:rsidR="007314EE" w:rsidRPr="0077023B" w:rsidRDefault="007314EE" w:rsidP="007314EE">
      <w:pPr>
        <w:ind w:firstLine="567"/>
        <w:jc w:val="center"/>
        <w:rPr>
          <w:bCs/>
          <w:color w:val="auto"/>
        </w:rPr>
      </w:pPr>
    </w:p>
    <w:p w:rsidR="00955828" w:rsidRPr="004310D5" w:rsidRDefault="007314EE" w:rsidP="00955828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 xml:space="preserve">В соответствии с </w:t>
      </w:r>
      <w:r w:rsidR="00D82B89" w:rsidRPr="0077023B">
        <w:rPr>
          <w:color w:val="auto"/>
        </w:rPr>
        <w:t>Земельным к</w:t>
      </w:r>
      <w:r w:rsidRPr="0077023B">
        <w:rPr>
          <w:color w:val="auto"/>
        </w:rPr>
        <w:t xml:space="preserve">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376B57" w:rsidRPr="0077023B">
        <w:rPr>
          <w:color w:val="auto"/>
        </w:rPr>
        <w:t>постановлением Правительства от 20.07.2015 № 269-п «Об установлении порядка и условий размещения объектов, виды которых установлены постановлением Правительства Российской Федерации от 03.12.2014 № 1300 «Об утверждения перечня видов объектов</w:t>
      </w:r>
      <w:proofErr w:type="gramEnd"/>
      <w:r w:rsidR="00376B57" w:rsidRPr="0077023B">
        <w:rPr>
          <w:color w:val="auto"/>
        </w:rPr>
        <w:t xml:space="preserve">, </w:t>
      </w:r>
      <w:proofErr w:type="gramStart"/>
      <w:r w:rsidR="00376B57" w:rsidRPr="0077023B">
        <w:rPr>
          <w:color w:val="auto"/>
        </w:rPr>
        <w:t>размещение</w:t>
      </w:r>
      <w:proofErr w:type="gramEnd"/>
      <w:r w:rsidR="00376B57" w:rsidRPr="0077023B">
        <w:rPr>
          <w:color w:val="auto"/>
        </w:rPr>
        <w:t xml:space="preserve"> которых может осуществляться на землях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77023B">
        <w:rPr>
          <w:color w:val="auto"/>
        </w:rPr>
        <w:t xml:space="preserve">, Постановлением администрации Куйбышевского района от 26.02.2016 № 95 «Об утверждении Порядка разработки и утверждения административных регламентов предоставления муниципальных услуг», </w:t>
      </w:r>
      <w:r w:rsidR="00955828" w:rsidRPr="004310D5">
        <w:rPr>
          <w:color w:val="auto"/>
        </w:rPr>
        <w:t xml:space="preserve">Уставом </w:t>
      </w:r>
      <w:proofErr w:type="spellStart"/>
      <w:r w:rsidR="00955828">
        <w:rPr>
          <w:color w:val="auto"/>
        </w:rPr>
        <w:t>Горбуновского</w:t>
      </w:r>
      <w:proofErr w:type="spellEnd"/>
      <w:r w:rsidR="00955828">
        <w:rPr>
          <w:color w:val="auto"/>
        </w:rPr>
        <w:t xml:space="preserve"> </w:t>
      </w:r>
      <w:r w:rsidR="00955828" w:rsidRPr="004310D5">
        <w:rPr>
          <w:color w:val="auto"/>
        </w:rPr>
        <w:t xml:space="preserve">сельсовета Куйбышевского района Новосибирской области, администрация </w:t>
      </w:r>
      <w:proofErr w:type="spellStart"/>
      <w:r w:rsidR="00955828">
        <w:rPr>
          <w:color w:val="auto"/>
        </w:rPr>
        <w:t>Горбуновского</w:t>
      </w:r>
      <w:proofErr w:type="spellEnd"/>
      <w:r w:rsidR="00955828" w:rsidRPr="004310D5">
        <w:rPr>
          <w:color w:val="auto"/>
        </w:rPr>
        <w:t xml:space="preserve"> сельсовета Куйбышевского района Новосибирской области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ПОСТАНОВЛЯЕТ:</w:t>
      </w:r>
    </w:p>
    <w:p w:rsidR="007314EE" w:rsidRPr="0077023B" w:rsidRDefault="007314EE" w:rsidP="005E5203">
      <w:pPr>
        <w:ind w:firstLine="709"/>
        <w:jc w:val="both"/>
        <w:rPr>
          <w:bCs/>
          <w:color w:val="auto"/>
        </w:rPr>
      </w:pPr>
      <w:r w:rsidRPr="0077023B">
        <w:rPr>
          <w:color w:val="auto"/>
        </w:rPr>
        <w:t>1.Утвердить прилагаемый Административный регламент предоставления муниципальной услуги</w:t>
      </w:r>
      <w:r w:rsidRPr="0077023B">
        <w:rPr>
          <w:bCs/>
          <w:color w:val="auto"/>
        </w:rPr>
        <w:t xml:space="preserve"> </w:t>
      </w:r>
      <w:r w:rsidR="009F6453" w:rsidRPr="0077023B">
        <w:rPr>
          <w:color w:val="auto"/>
        </w:rPr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Pr="0077023B">
        <w:rPr>
          <w:bCs/>
          <w:color w:val="auto"/>
        </w:rPr>
        <w:t>.</w:t>
      </w:r>
    </w:p>
    <w:p w:rsidR="009D299D" w:rsidRPr="005C66B3" w:rsidRDefault="009D299D" w:rsidP="009D299D">
      <w:pPr>
        <w:pStyle w:val="a5"/>
        <w:ind w:left="0" w:firstLine="709"/>
        <w:jc w:val="both"/>
        <w:rPr>
          <w:color w:val="auto"/>
        </w:rPr>
      </w:pPr>
      <w:r>
        <w:rPr>
          <w:color w:val="auto"/>
        </w:rPr>
        <w:t>2.О</w:t>
      </w:r>
      <w:r w:rsidRPr="005C66B3">
        <w:rPr>
          <w:color w:val="auto"/>
        </w:rPr>
        <w:t>беспечить предоставление муниципальной услуги, указанной в пункте 1 настоящего постановления в соответствии с Административным регламентом.</w:t>
      </w:r>
    </w:p>
    <w:p w:rsidR="009D299D" w:rsidRPr="004310D5" w:rsidRDefault="009D299D" w:rsidP="009D299D">
      <w:pPr>
        <w:ind w:firstLine="708"/>
        <w:jc w:val="both"/>
        <w:rPr>
          <w:color w:val="auto"/>
        </w:rPr>
      </w:pPr>
      <w:r w:rsidRPr="005C66B3">
        <w:rPr>
          <w:color w:val="auto"/>
        </w:rPr>
        <w:t>3.</w:t>
      </w:r>
      <w:r w:rsidRPr="004310D5">
        <w:rPr>
          <w:color w:val="auto"/>
        </w:rPr>
        <w:t xml:space="preserve">Опубликовать настоящее постановление в </w:t>
      </w:r>
      <w:r w:rsidRPr="002A4E3C">
        <w:t xml:space="preserve">периодическом печатном издании «Вестник» органов местного самоуправления </w:t>
      </w:r>
      <w:proofErr w:type="spellStart"/>
      <w:r w:rsidRPr="002A4E3C">
        <w:t>Горбуновского</w:t>
      </w:r>
      <w:proofErr w:type="spellEnd"/>
      <w:r w:rsidRPr="002A4E3C">
        <w:t xml:space="preserve"> сельсовета</w:t>
      </w:r>
      <w:r>
        <w:t xml:space="preserve"> </w:t>
      </w:r>
      <w:r w:rsidRPr="004310D5">
        <w:rPr>
          <w:color w:val="auto"/>
        </w:rPr>
        <w:t xml:space="preserve">и на официальном сайте администрации </w:t>
      </w:r>
      <w:proofErr w:type="spellStart"/>
      <w:r w:rsidRPr="002A4E3C">
        <w:t>Горбуновского</w:t>
      </w:r>
      <w:proofErr w:type="spellEnd"/>
      <w:r w:rsidRPr="004310D5">
        <w:rPr>
          <w:color w:val="auto"/>
        </w:rPr>
        <w:t xml:space="preserve"> сельсовета </w:t>
      </w:r>
      <w:r w:rsidRPr="004310D5">
        <w:rPr>
          <w:color w:val="auto"/>
        </w:rPr>
        <w:lastRenderedPageBreak/>
        <w:t>Куйбышевского района Новосибирской области в телекоммуникационной сети «Интернет».</w:t>
      </w:r>
    </w:p>
    <w:p w:rsidR="009D299D" w:rsidRPr="004310D5" w:rsidRDefault="009D299D" w:rsidP="009D299D">
      <w:pPr>
        <w:pStyle w:val="a5"/>
        <w:ind w:left="0" w:firstLine="709"/>
        <w:jc w:val="both"/>
        <w:rPr>
          <w:color w:val="auto"/>
        </w:rPr>
      </w:pPr>
      <w:r w:rsidRPr="005C66B3">
        <w:rPr>
          <w:color w:val="auto"/>
        </w:rPr>
        <w:t>4</w:t>
      </w:r>
      <w:r>
        <w:rPr>
          <w:color w:val="auto"/>
        </w:rPr>
        <w:t>.</w:t>
      </w:r>
      <w:proofErr w:type="gramStart"/>
      <w:r w:rsidRPr="004310D5">
        <w:rPr>
          <w:color w:val="auto"/>
        </w:rPr>
        <w:t>Контроль за</w:t>
      </w:r>
      <w:proofErr w:type="gramEnd"/>
      <w:r w:rsidRPr="004310D5">
        <w:rPr>
          <w:color w:val="auto"/>
        </w:rPr>
        <w:t xml:space="preserve"> исполнением постановления оставляю за собой.</w:t>
      </w:r>
    </w:p>
    <w:p w:rsidR="009D299D" w:rsidRPr="005C66B3" w:rsidRDefault="009D299D" w:rsidP="009D299D">
      <w:pPr>
        <w:pStyle w:val="a5"/>
        <w:tabs>
          <w:tab w:val="left" w:pos="1843"/>
        </w:tabs>
        <w:ind w:left="0" w:firstLine="709"/>
        <w:jc w:val="both"/>
        <w:rPr>
          <w:color w:val="auto"/>
        </w:rPr>
      </w:pPr>
    </w:p>
    <w:p w:rsidR="009D299D" w:rsidRPr="005C66B3" w:rsidRDefault="009D299D" w:rsidP="009D299D">
      <w:pPr>
        <w:ind w:firstLine="709"/>
        <w:rPr>
          <w:color w:val="auto"/>
        </w:rPr>
      </w:pPr>
    </w:p>
    <w:p w:rsidR="009D299D" w:rsidRPr="00B53522" w:rsidRDefault="009D299D" w:rsidP="009D299D">
      <w:pPr>
        <w:jc w:val="both"/>
      </w:pPr>
      <w:r w:rsidRPr="00B53522">
        <w:t xml:space="preserve">Глава   </w:t>
      </w:r>
      <w:proofErr w:type="spellStart"/>
      <w:r w:rsidRPr="00B53522">
        <w:t>Горбуновского</w:t>
      </w:r>
      <w:proofErr w:type="spellEnd"/>
      <w:r w:rsidRPr="00B53522">
        <w:t xml:space="preserve">  сельсовета   </w:t>
      </w:r>
    </w:p>
    <w:p w:rsidR="009D299D" w:rsidRPr="00B53522" w:rsidRDefault="009D299D" w:rsidP="009D299D">
      <w:pPr>
        <w:jc w:val="both"/>
      </w:pPr>
      <w:r w:rsidRPr="00B53522">
        <w:t>Куйбышевского района</w:t>
      </w:r>
    </w:p>
    <w:p w:rsidR="009D299D" w:rsidRPr="00D9585A" w:rsidRDefault="009D299D" w:rsidP="009D299D">
      <w:pPr>
        <w:jc w:val="both"/>
      </w:pPr>
      <w:r w:rsidRPr="00B53522">
        <w:t>Новосибирской</w:t>
      </w:r>
      <w:r>
        <w:t xml:space="preserve"> </w:t>
      </w:r>
      <w:r w:rsidRPr="00B53522">
        <w:t>области</w:t>
      </w:r>
      <w:r>
        <w:t xml:space="preserve"> </w:t>
      </w:r>
      <w:r w:rsidRPr="00B53522">
        <w:t xml:space="preserve">                                                                       </w:t>
      </w:r>
      <w:proofErr w:type="spellStart"/>
      <w:r w:rsidRPr="00B53522">
        <w:t>С.А.Фельзина</w:t>
      </w:r>
      <w:proofErr w:type="spellEnd"/>
    </w:p>
    <w:p w:rsidR="007314EE" w:rsidRPr="0077023B" w:rsidRDefault="007314EE" w:rsidP="007314EE">
      <w:pPr>
        <w:ind w:firstLine="709"/>
        <w:jc w:val="both"/>
        <w:rPr>
          <w:color w:val="auto"/>
          <w:sz w:val="22"/>
          <w:szCs w:val="22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AC79F3" w:rsidRPr="0077023B" w:rsidRDefault="00AC79F3" w:rsidP="00AC79F3">
      <w:pPr>
        <w:jc w:val="both"/>
        <w:rPr>
          <w:color w:val="auto"/>
          <w:sz w:val="24"/>
          <w:szCs w:val="24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Default="007A1B8B" w:rsidP="007314EE">
      <w:pPr>
        <w:spacing w:line="240" w:lineRule="atLeast"/>
        <w:ind w:firstLine="709"/>
        <w:jc w:val="right"/>
        <w:rPr>
          <w:color w:val="auto"/>
        </w:rPr>
      </w:pPr>
    </w:p>
    <w:p w:rsidR="007A1B8B" w:rsidRPr="00F43E2E" w:rsidRDefault="007A1B8B" w:rsidP="007A1B8B">
      <w:pPr>
        <w:spacing w:line="240" w:lineRule="atLeast"/>
        <w:ind w:firstLine="709"/>
        <w:jc w:val="right"/>
        <w:rPr>
          <w:color w:val="auto"/>
          <w:sz w:val="24"/>
          <w:szCs w:val="24"/>
        </w:rPr>
      </w:pPr>
      <w:r w:rsidRPr="00F43E2E">
        <w:rPr>
          <w:color w:val="auto"/>
          <w:sz w:val="24"/>
          <w:szCs w:val="24"/>
        </w:rPr>
        <w:t>УТВЕРЖДЕН</w:t>
      </w:r>
    </w:p>
    <w:p w:rsidR="007A1B8B" w:rsidRDefault="007A1B8B" w:rsidP="007A1B8B">
      <w:pPr>
        <w:ind w:firstLine="709"/>
        <w:jc w:val="right"/>
        <w:rPr>
          <w:color w:val="auto"/>
          <w:sz w:val="24"/>
          <w:szCs w:val="24"/>
        </w:rPr>
      </w:pPr>
      <w:r w:rsidRPr="00F43E2E">
        <w:rPr>
          <w:color w:val="auto"/>
          <w:sz w:val="24"/>
          <w:szCs w:val="24"/>
        </w:rPr>
        <w:t>постановлением администрации</w:t>
      </w:r>
    </w:p>
    <w:p w:rsidR="007A1B8B" w:rsidRPr="00F43E2E" w:rsidRDefault="007A1B8B" w:rsidP="007A1B8B">
      <w:pPr>
        <w:ind w:firstLine="709"/>
        <w:jc w:val="right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Горбуновского</w:t>
      </w:r>
      <w:proofErr w:type="spellEnd"/>
      <w:r>
        <w:rPr>
          <w:color w:val="auto"/>
          <w:sz w:val="24"/>
          <w:szCs w:val="24"/>
        </w:rPr>
        <w:t xml:space="preserve"> сельсовета</w:t>
      </w:r>
    </w:p>
    <w:p w:rsidR="007A1B8B" w:rsidRDefault="007A1B8B" w:rsidP="007A1B8B">
      <w:pPr>
        <w:ind w:firstLine="709"/>
        <w:jc w:val="right"/>
        <w:rPr>
          <w:color w:val="auto"/>
          <w:sz w:val="24"/>
          <w:szCs w:val="24"/>
        </w:rPr>
      </w:pPr>
      <w:r w:rsidRPr="00F43E2E">
        <w:rPr>
          <w:color w:val="auto"/>
          <w:sz w:val="24"/>
          <w:szCs w:val="24"/>
        </w:rPr>
        <w:t>Куйбышевского района</w:t>
      </w:r>
    </w:p>
    <w:p w:rsidR="007A1B8B" w:rsidRPr="00F43E2E" w:rsidRDefault="007A1B8B" w:rsidP="007A1B8B">
      <w:pPr>
        <w:ind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Новосибирской области</w:t>
      </w:r>
    </w:p>
    <w:p w:rsidR="007A1B8B" w:rsidRPr="00F43E2E" w:rsidRDefault="007A1B8B" w:rsidP="007A1B8B">
      <w:pPr>
        <w:ind w:firstLine="709"/>
        <w:jc w:val="right"/>
        <w:rPr>
          <w:color w:val="auto"/>
          <w:sz w:val="24"/>
          <w:szCs w:val="24"/>
        </w:rPr>
      </w:pPr>
      <w:r w:rsidRPr="00F43E2E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_</w:t>
      </w:r>
      <w:r w:rsidRPr="00F43E2E">
        <w:rPr>
          <w:color w:val="auto"/>
          <w:sz w:val="24"/>
          <w:szCs w:val="24"/>
        </w:rPr>
        <w:t xml:space="preserve"> № </w:t>
      </w:r>
      <w:r>
        <w:rPr>
          <w:color w:val="auto"/>
          <w:sz w:val="24"/>
          <w:szCs w:val="24"/>
        </w:rPr>
        <w:t>_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</w:p>
    <w:p w:rsidR="007314EE" w:rsidRPr="0077023B" w:rsidRDefault="007314EE" w:rsidP="009F6453">
      <w:pPr>
        <w:ind w:firstLine="709"/>
        <w:jc w:val="center"/>
        <w:rPr>
          <w:b/>
          <w:bCs/>
          <w:color w:val="auto"/>
        </w:rPr>
      </w:pPr>
      <w:r w:rsidRPr="0077023B">
        <w:rPr>
          <w:b/>
          <w:bCs/>
          <w:color w:val="auto"/>
        </w:rPr>
        <w:t>АДМИНИСТРАТИВНЫЙ</w:t>
      </w:r>
      <w:r w:rsidRPr="0077023B">
        <w:rPr>
          <w:color w:val="auto"/>
        </w:rPr>
        <w:t xml:space="preserve"> </w:t>
      </w:r>
      <w:r w:rsidRPr="0077023B">
        <w:rPr>
          <w:b/>
          <w:bCs/>
          <w:color w:val="auto"/>
        </w:rPr>
        <w:t>РЕГЛАМЕНТ</w:t>
      </w:r>
    </w:p>
    <w:p w:rsidR="007314EE" w:rsidRPr="0077023B" w:rsidRDefault="007314EE" w:rsidP="009F6453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7023B">
        <w:rPr>
          <w:rFonts w:ascii="Times New Roman" w:hAnsi="Times New Roman" w:cs="Times New Roman"/>
          <w:bCs w:val="0"/>
          <w:sz w:val="28"/>
          <w:szCs w:val="28"/>
        </w:rPr>
        <w:t>предоставления муниципальной услуги</w:t>
      </w:r>
    </w:p>
    <w:p w:rsidR="00052373" w:rsidRPr="0077023B" w:rsidRDefault="009F6453" w:rsidP="009F6453">
      <w:pPr>
        <w:ind w:firstLine="567"/>
        <w:jc w:val="center"/>
        <w:rPr>
          <w:b/>
          <w:bCs/>
          <w:color w:val="auto"/>
        </w:rPr>
      </w:pPr>
      <w:r w:rsidRPr="0077023B">
        <w:rPr>
          <w:b/>
          <w:color w:val="auto"/>
        </w:rPr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:rsidR="007314EE" w:rsidRPr="0077023B" w:rsidRDefault="007314EE" w:rsidP="007314EE">
      <w:pPr>
        <w:pStyle w:val="ConsPlusTitle"/>
        <w:ind w:firstLine="709"/>
        <w:jc w:val="center"/>
        <w:rPr>
          <w:b w:val="0"/>
          <w:bCs w:val="0"/>
        </w:rPr>
      </w:pPr>
    </w:p>
    <w:p w:rsidR="007314EE" w:rsidRPr="002D512B" w:rsidRDefault="004A3C3F" w:rsidP="004A3C3F">
      <w:pPr>
        <w:ind w:firstLine="426"/>
        <w:jc w:val="center"/>
        <w:rPr>
          <w:b/>
          <w:color w:val="auto"/>
        </w:rPr>
      </w:pPr>
      <w:r w:rsidRPr="002D512B">
        <w:rPr>
          <w:b/>
          <w:color w:val="auto"/>
          <w:lang w:val="en-US"/>
        </w:rPr>
        <w:t>I</w:t>
      </w:r>
      <w:r w:rsidRPr="002D512B">
        <w:rPr>
          <w:b/>
          <w:color w:val="auto"/>
        </w:rPr>
        <w:t>.</w:t>
      </w:r>
      <w:r w:rsidR="007314EE" w:rsidRPr="002D512B">
        <w:rPr>
          <w:b/>
          <w:color w:val="auto"/>
        </w:rPr>
        <w:t>Общие положения</w:t>
      </w:r>
    </w:p>
    <w:p w:rsidR="007314EE" w:rsidRPr="0077023B" w:rsidRDefault="007314EE" w:rsidP="00777B43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1.1.Предметом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услуги: </w:t>
      </w:r>
      <w:proofErr w:type="gramStart"/>
      <w:r w:rsidR="009F6453" w:rsidRPr="0077023B">
        <w:rPr>
          <w:color w:val="auto"/>
        </w:rPr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777B43" w:rsidRPr="0077023B">
        <w:rPr>
          <w:bCs/>
          <w:color w:val="auto"/>
        </w:rPr>
        <w:t xml:space="preserve"> </w:t>
      </w:r>
      <w:r w:rsidRPr="0077023B">
        <w:rPr>
          <w:color w:val="auto"/>
        </w:rPr>
        <w:t xml:space="preserve">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«Интернет» с соблюдением норм законодательства Российской Федерации о защите персональных данных, а</w:t>
      </w:r>
      <w:proofErr w:type="gramEnd"/>
      <w:r w:rsidRPr="0077023B">
        <w:rPr>
          <w:color w:val="auto"/>
        </w:rPr>
        <w:t xml:space="preserve"> также досудебный (внесудебный) порядок обжалования решений и действий (бездействия) администрации </w:t>
      </w:r>
      <w:proofErr w:type="spellStart"/>
      <w:r w:rsidR="00043FE1">
        <w:rPr>
          <w:color w:val="auto"/>
        </w:rPr>
        <w:t>Горбуновского</w:t>
      </w:r>
      <w:proofErr w:type="spellEnd"/>
      <w:r w:rsidR="00043FE1">
        <w:rPr>
          <w:color w:val="auto"/>
        </w:rPr>
        <w:t xml:space="preserve"> </w:t>
      </w:r>
      <w:r w:rsidR="00043FE1" w:rsidRPr="004310D5">
        <w:rPr>
          <w:color w:val="auto"/>
        </w:rPr>
        <w:t>сельсовета Куйбышевского района Новосибирской области</w:t>
      </w:r>
      <w:r w:rsidR="00043FE1" w:rsidRPr="005C66B3">
        <w:rPr>
          <w:color w:val="auto"/>
        </w:rPr>
        <w:t xml:space="preserve">, </w:t>
      </w:r>
      <w:r w:rsidRPr="0077023B">
        <w:rPr>
          <w:color w:val="auto"/>
        </w:rPr>
        <w:t xml:space="preserve">должностных лиц, муниципальных служащих администрации </w:t>
      </w:r>
      <w:proofErr w:type="spellStart"/>
      <w:r w:rsidR="00043FE1">
        <w:rPr>
          <w:color w:val="auto"/>
        </w:rPr>
        <w:t>Горбуновского</w:t>
      </w:r>
      <w:proofErr w:type="spellEnd"/>
      <w:r w:rsidR="00043FE1">
        <w:rPr>
          <w:color w:val="auto"/>
        </w:rPr>
        <w:t xml:space="preserve"> </w:t>
      </w:r>
      <w:r w:rsidR="00043FE1" w:rsidRPr="004310D5">
        <w:rPr>
          <w:color w:val="auto"/>
        </w:rPr>
        <w:t>сельсовета Куйбышевского района Новосибирской области</w:t>
      </w:r>
      <w:r w:rsidR="00043FE1" w:rsidRPr="005C66B3">
        <w:rPr>
          <w:color w:val="auto"/>
        </w:rPr>
        <w:t xml:space="preserve">, </w:t>
      </w:r>
      <w:r w:rsidRPr="0077023B">
        <w:rPr>
          <w:color w:val="auto"/>
        </w:rPr>
        <w:t>участвующих в предоставлении муниципальной услуги.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1.2.Муниципальная услуга предоставляется физическим и юридическим лицам</w:t>
      </w:r>
      <w:r w:rsidR="00CD05FB" w:rsidRPr="0077023B">
        <w:rPr>
          <w:color w:val="auto"/>
        </w:rPr>
        <w:t>,</w:t>
      </w:r>
      <w:r w:rsidR="00B11C68" w:rsidRPr="0077023B">
        <w:rPr>
          <w:color w:val="auto"/>
        </w:rPr>
        <w:t xml:space="preserve"> </w:t>
      </w:r>
      <w:r w:rsidR="00C051E1" w:rsidRPr="0077023B">
        <w:rPr>
          <w:color w:val="auto"/>
        </w:rPr>
        <w:t>либо</w:t>
      </w:r>
      <w:r w:rsidR="00B11C68" w:rsidRPr="0077023B">
        <w:rPr>
          <w:color w:val="auto"/>
        </w:rPr>
        <w:t xml:space="preserve"> их уполномоченным представителям</w:t>
      </w:r>
      <w:r w:rsidRPr="0077023B">
        <w:rPr>
          <w:color w:val="auto"/>
        </w:rPr>
        <w:t xml:space="preserve"> (далее – заявитель) в целях </w:t>
      </w:r>
      <w:r w:rsidR="00CD05FB" w:rsidRPr="0077023B">
        <w:rPr>
          <w:color w:val="auto"/>
        </w:rPr>
        <w:t>выдачи разрешения на использование земель или земельных участков без предоставления земельных участков и установления сервитута</w:t>
      </w:r>
      <w:r w:rsidR="00B0760A" w:rsidRPr="0077023B">
        <w:rPr>
          <w:color w:val="auto"/>
        </w:rPr>
        <w:t>, в случае размещения следующих объектов:</w:t>
      </w:r>
    </w:p>
    <w:p w:rsidR="00B0760A" w:rsidRPr="0077023B" w:rsidRDefault="00B0760A" w:rsidP="00AA23F3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1)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2) Водопроводы и водоводы всех видов,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 xml:space="preserve">3) Линейные сооружения канализации (в том числе ливневой) и водоотведения, для </w:t>
      </w:r>
      <w:proofErr w:type="gramStart"/>
      <w:r w:rsidRPr="0077023B">
        <w:rPr>
          <w:rFonts w:eastAsiaTheme="minorHAnsi"/>
          <w:color w:val="auto"/>
          <w:lang w:eastAsia="en-US"/>
        </w:rPr>
        <w:t>размещения</w:t>
      </w:r>
      <w:proofErr w:type="gramEnd"/>
      <w:r w:rsidRPr="0077023B">
        <w:rPr>
          <w:rFonts w:eastAsiaTheme="minorHAnsi"/>
          <w:color w:val="auto"/>
          <w:lang w:eastAsia="en-US"/>
        </w:rPr>
        <w:t xml:space="preserve">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 w:rsidRPr="0077023B">
        <w:rPr>
          <w:rFonts w:eastAsiaTheme="minorHAnsi"/>
          <w:color w:val="auto"/>
          <w:lang w:eastAsia="en-US"/>
        </w:rPr>
        <w:lastRenderedPageBreak/>
        <w:t>4) 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мостики).</w:t>
      </w:r>
      <w:proofErr w:type="gramEnd"/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5)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6)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7)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8) Геодезические, межевые, предупреждающие и иные знаки, включая информационные табло (стелы) и флагштоки.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9) Защитные сооружения,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10)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11)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12) Проезды, в том числе вдоль</w:t>
      </w:r>
      <w:r w:rsidR="00AA23F3">
        <w:rPr>
          <w:rFonts w:eastAsiaTheme="minorHAnsi"/>
          <w:color w:val="auto"/>
          <w:lang w:eastAsia="en-US"/>
        </w:rPr>
        <w:t xml:space="preserve"> </w:t>
      </w:r>
      <w:r w:rsidRPr="0077023B">
        <w:rPr>
          <w:rFonts w:eastAsiaTheme="minorHAnsi"/>
          <w:color w:val="auto"/>
          <w:lang w:eastAsia="en-US"/>
        </w:rPr>
        <w:t>трассовые, и подъездные дороги,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13) Пожарные водоемы и места сосредоточения средств пожаротушения.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14) Пруды-испарители.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15)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16)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17) Пункты весового контроля автомобилей,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18) 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 w:rsidRPr="0077023B">
        <w:rPr>
          <w:rFonts w:eastAsiaTheme="minorHAnsi"/>
          <w:color w:val="auto"/>
          <w:lang w:eastAsia="en-US"/>
        </w:rPr>
        <w:t>19)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</w:t>
      </w:r>
      <w:proofErr w:type="gramEnd"/>
      <w:r w:rsidRPr="0077023B">
        <w:rPr>
          <w:rFonts w:eastAsiaTheme="minorHAnsi"/>
          <w:color w:val="auto"/>
          <w:lang w:eastAsia="en-US"/>
        </w:rPr>
        <w:t>, спортивные и детские игровые площадки и городки),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lastRenderedPageBreak/>
        <w:t>20) Лодочные станции,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 w:rsidRPr="0077023B">
        <w:rPr>
          <w:rFonts w:eastAsiaTheme="minorHAnsi"/>
          <w:color w:val="auto"/>
          <w:lang w:eastAsia="en-US"/>
        </w:rPr>
        <w:t>21)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  <w:proofErr w:type="gramEnd"/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22) Пункты приема вторичного сырья, для размещения которых не требуется разрешения на строительство.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23) Передвижные цирки, передвижные зоопарки и передвижные луна-парки.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24) Сезонные аттракционы.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 xml:space="preserve">25)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77023B">
        <w:rPr>
          <w:rFonts w:eastAsiaTheme="minorHAnsi"/>
          <w:color w:val="auto"/>
          <w:lang w:eastAsia="en-US"/>
        </w:rPr>
        <w:t>велопарковки</w:t>
      </w:r>
      <w:proofErr w:type="spellEnd"/>
      <w:r w:rsidRPr="0077023B">
        <w:rPr>
          <w:rFonts w:eastAsiaTheme="minorHAnsi"/>
          <w:color w:val="auto"/>
          <w:lang w:eastAsia="en-US"/>
        </w:rPr>
        <w:t>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26) Спортивные и детские площадки.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27) Площадки для дрессировки собак, площадки для выгула собак, а также голубятни.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28) Платежные терминалы для оплаты услуг и штрафов.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29) Общественные туалеты нестационарного типа.</w:t>
      </w:r>
    </w:p>
    <w:p w:rsidR="00B0760A" w:rsidRPr="0077023B" w:rsidRDefault="00B0760A" w:rsidP="00AA23F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30) Зарядные станции (терминалы) для электротранспорта.</w:t>
      </w:r>
    </w:p>
    <w:p w:rsidR="007314EE" w:rsidRPr="0077023B" w:rsidRDefault="007314EE" w:rsidP="00AA23F3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1.3.Порядок информирования о правилах предоставлени</w:t>
      </w:r>
      <w:r w:rsidR="00F756A9" w:rsidRPr="0077023B">
        <w:rPr>
          <w:color w:val="auto"/>
        </w:rPr>
        <w:t>я</w:t>
      </w:r>
      <w:r w:rsidRPr="0077023B">
        <w:rPr>
          <w:color w:val="auto"/>
        </w:rPr>
        <w:t xml:space="preserve"> муниципальной услуги:</w:t>
      </w:r>
    </w:p>
    <w:p w:rsidR="00C72900" w:rsidRPr="005C66B3" w:rsidRDefault="007314EE" w:rsidP="00C72900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1.3.1.</w:t>
      </w:r>
      <w:r w:rsidR="00C72900" w:rsidRPr="005C66B3">
        <w:rPr>
          <w:color w:val="auto"/>
        </w:rPr>
        <w:t xml:space="preserve">Адрес и контактный телефон администрации </w:t>
      </w:r>
      <w:proofErr w:type="spellStart"/>
      <w:r w:rsidR="00C72900">
        <w:rPr>
          <w:color w:val="auto"/>
        </w:rPr>
        <w:t>Горбуновского</w:t>
      </w:r>
      <w:proofErr w:type="spellEnd"/>
      <w:r w:rsidR="00C72900">
        <w:rPr>
          <w:color w:val="auto"/>
        </w:rPr>
        <w:t xml:space="preserve"> </w:t>
      </w:r>
      <w:r w:rsidR="00C72900" w:rsidRPr="004310D5">
        <w:rPr>
          <w:color w:val="auto"/>
        </w:rPr>
        <w:t>сельсовета Куйбышевского района Новосибирской области</w:t>
      </w:r>
      <w:r w:rsidR="00C72900" w:rsidRPr="005C66B3">
        <w:rPr>
          <w:color w:val="auto"/>
        </w:rPr>
        <w:t xml:space="preserve"> (далее – Администрация): </w:t>
      </w:r>
    </w:p>
    <w:p w:rsidR="00C72900" w:rsidRDefault="00C72900" w:rsidP="00C72900">
      <w:pPr>
        <w:ind w:firstLine="709"/>
        <w:jc w:val="both"/>
        <w:rPr>
          <w:color w:val="auto"/>
        </w:rPr>
      </w:pPr>
      <w:r w:rsidRPr="004310D5">
        <w:rPr>
          <w:color w:val="auto"/>
        </w:rPr>
        <w:t>632</w:t>
      </w:r>
      <w:r>
        <w:rPr>
          <w:color w:val="auto"/>
        </w:rPr>
        <w:t>362</w:t>
      </w:r>
      <w:r w:rsidRPr="004310D5">
        <w:rPr>
          <w:color w:val="auto"/>
        </w:rPr>
        <w:t xml:space="preserve">, Новосибирская область, Куйбышевский район, </w:t>
      </w:r>
      <w:proofErr w:type="spellStart"/>
      <w:r>
        <w:rPr>
          <w:color w:val="auto"/>
        </w:rPr>
        <w:t>с</w:t>
      </w:r>
      <w:proofErr w:type="gramStart"/>
      <w:r>
        <w:rPr>
          <w:color w:val="auto"/>
        </w:rPr>
        <w:t>.Г</w:t>
      </w:r>
      <w:proofErr w:type="gramEnd"/>
      <w:r>
        <w:rPr>
          <w:color w:val="auto"/>
        </w:rPr>
        <w:t>орбуново</w:t>
      </w:r>
      <w:proofErr w:type="spellEnd"/>
      <w:r>
        <w:rPr>
          <w:color w:val="auto"/>
        </w:rPr>
        <w:t>, ул.Советская, д.26.</w:t>
      </w:r>
    </w:p>
    <w:p w:rsidR="00C72900" w:rsidRPr="004310D5" w:rsidRDefault="00C72900" w:rsidP="00C72900">
      <w:pPr>
        <w:ind w:firstLine="709"/>
        <w:jc w:val="both"/>
        <w:rPr>
          <w:color w:val="auto"/>
        </w:rPr>
      </w:pPr>
      <w:r>
        <w:rPr>
          <w:color w:val="auto"/>
        </w:rPr>
        <w:t>8(38362)33-133, 8(38362)33-168.</w:t>
      </w:r>
    </w:p>
    <w:p w:rsidR="00C72900" w:rsidRPr="005C66B3" w:rsidRDefault="00C72900" w:rsidP="00C72900">
      <w:pPr>
        <w:ind w:firstLine="709"/>
        <w:jc w:val="both"/>
        <w:rPr>
          <w:color w:val="auto"/>
        </w:rPr>
      </w:pPr>
      <w:r w:rsidRPr="005C66B3">
        <w:rPr>
          <w:color w:val="auto"/>
        </w:rPr>
        <w:t xml:space="preserve">Официальный сайт в информационно-телекоммуникационной сети «Интернет»: </w:t>
      </w:r>
      <w:r w:rsidRPr="00435149">
        <w:rPr>
          <w:lang w:val="en-US"/>
        </w:rPr>
        <w:t>www</w:t>
      </w:r>
      <w:r w:rsidRPr="00435149">
        <w:t>.</w:t>
      </w:r>
      <w:proofErr w:type="spellStart"/>
      <w:r w:rsidRPr="00435149">
        <w:rPr>
          <w:lang w:val="en-US"/>
        </w:rPr>
        <w:t>gorbunovo</w:t>
      </w:r>
      <w:proofErr w:type="spellEnd"/>
      <w:r w:rsidRPr="00435149">
        <w:t>.</w:t>
      </w:r>
      <w:proofErr w:type="spellStart"/>
      <w:r w:rsidRPr="00435149">
        <w:rPr>
          <w:lang w:val="en-US"/>
        </w:rPr>
        <w:t>nso</w:t>
      </w:r>
      <w:proofErr w:type="spellEnd"/>
      <w:r w:rsidRPr="00435149">
        <w:t>.</w:t>
      </w:r>
      <w:proofErr w:type="spellStart"/>
      <w:r w:rsidRPr="00435149">
        <w:rPr>
          <w:lang w:val="en-US"/>
        </w:rPr>
        <w:t>ru</w:t>
      </w:r>
      <w:proofErr w:type="spellEnd"/>
      <w:r w:rsidRPr="005C66B3">
        <w:rPr>
          <w:color w:val="auto"/>
        </w:rPr>
        <w:t>.</w:t>
      </w:r>
    </w:p>
    <w:p w:rsidR="007314EE" w:rsidRPr="0077023B" w:rsidRDefault="007314EE" w:rsidP="00AA23F3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1.3.2</w:t>
      </w:r>
      <w:r w:rsidR="00AC308E">
        <w:rPr>
          <w:color w:val="auto"/>
        </w:rPr>
        <w:t>.</w:t>
      </w:r>
      <w:r w:rsidRPr="0077023B">
        <w:rPr>
          <w:color w:val="auto"/>
        </w:rPr>
        <w:t xml:space="preserve">Информация о месте нахождения (адресе), контактных телефонах (телефонах для справок, консультаций) Администрации, адресе электронной почты Администрации размещаются на информационном стенде, расположенном в Администрации, на официальном сайте Администрации в информационно-телекоммуникационной сети «Интернет» </w:t>
      </w:r>
      <w:r w:rsidR="005233EB">
        <w:rPr>
          <w:color w:val="auto"/>
        </w:rPr>
        <w:t>(</w:t>
      </w:r>
      <w:r w:rsidRPr="0077023B">
        <w:rPr>
          <w:color w:val="auto"/>
        </w:rPr>
        <w:t>далее – сайт Администрации), а также на ЕПГУ (</w:t>
      </w:r>
      <w:hyperlink r:id="rId8" w:history="1">
        <w:r w:rsidRPr="0077023B">
          <w:rPr>
            <w:rStyle w:val="a3"/>
            <w:color w:val="auto"/>
          </w:rPr>
          <w:t>www.gosuslugi.ru</w:t>
        </w:r>
      </w:hyperlink>
      <w:r w:rsidRPr="0077023B">
        <w:rPr>
          <w:color w:val="auto"/>
        </w:rPr>
        <w:t>).</w:t>
      </w:r>
    </w:p>
    <w:p w:rsidR="0091360B" w:rsidRPr="005C66B3" w:rsidRDefault="009034BA" w:rsidP="0091360B">
      <w:pPr>
        <w:ind w:firstLine="709"/>
        <w:jc w:val="both"/>
        <w:rPr>
          <w:color w:val="auto"/>
        </w:rPr>
      </w:pPr>
      <w:r>
        <w:rPr>
          <w:color w:val="auto"/>
        </w:rPr>
        <w:t>1.3.3.</w:t>
      </w:r>
      <w:r w:rsidR="0091360B" w:rsidRPr="004310D5">
        <w:rPr>
          <w:color w:val="auto"/>
        </w:rPr>
        <w:t>Администрация</w:t>
      </w:r>
      <w:r w:rsidR="0091360B" w:rsidRPr="005C66B3">
        <w:rPr>
          <w:color w:val="auto"/>
        </w:rPr>
        <w:t xml:space="preserve"> осуществля</w:t>
      </w:r>
      <w:r w:rsidR="0091360B">
        <w:rPr>
          <w:color w:val="auto"/>
        </w:rPr>
        <w:t>е</w:t>
      </w:r>
      <w:r w:rsidR="0091360B" w:rsidRPr="005C66B3">
        <w:rPr>
          <w:color w:val="auto"/>
        </w:rPr>
        <w:t>т консультацию граждан о порядке предоставления муниципальной услуги и прием документов, указанных в п. 2.6.2 данного Административного регламента, в соответствии со следующим графиком:</w:t>
      </w:r>
    </w:p>
    <w:p w:rsidR="0091360B" w:rsidRPr="005C66B3" w:rsidRDefault="0091360B" w:rsidP="0091360B">
      <w:pPr>
        <w:ind w:firstLine="709"/>
        <w:jc w:val="both"/>
        <w:rPr>
          <w:color w:val="auto"/>
        </w:rPr>
      </w:pPr>
      <w:r w:rsidRPr="005C66B3">
        <w:rPr>
          <w:color w:val="auto"/>
        </w:rPr>
        <w:t xml:space="preserve">понедельник – четверг:    </w:t>
      </w:r>
      <w:r>
        <w:rPr>
          <w:color w:val="auto"/>
        </w:rPr>
        <w:t>9</w:t>
      </w:r>
      <w:r w:rsidRPr="005C66B3">
        <w:rPr>
          <w:color w:val="auto"/>
        </w:rPr>
        <w:t xml:space="preserve">.00 – 12.00; 13.00 – </w:t>
      </w:r>
      <w:r>
        <w:rPr>
          <w:color w:val="auto"/>
        </w:rPr>
        <w:t>16</w:t>
      </w:r>
      <w:r w:rsidRPr="005C66B3">
        <w:rPr>
          <w:color w:val="auto"/>
        </w:rPr>
        <w:t xml:space="preserve">.00 </w:t>
      </w:r>
      <w:r w:rsidRPr="005C66B3">
        <w:rPr>
          <w:color w:val="auto"/>
        </w:rPr>
        <w:tab/>
      </w:r>
    </w:p>
    <w:p w:rsidR="0091360B" w:rsidRPr="005C66B3" w:rsidRDefault="0091360B" w:rsidP="0091360B">
      <w:pPr>
        <w:ind w:firstLine="709"/>
        <w:jc w:val="both"/>
        <w:rPr>
          <w:color w:val="auto"/>
        </w:rPr>
      </w:pPr>
      <w:r w:rsidRPr="005C66B3">
        <w:rPr>
          <w:color w:val="auto"/>
        </w:rPr>
        <w:t>пятница:                            8.00 –</w:t>
      </w:r>
      <w:r>
        <w:rPr>
          <w:color w:val="auto"/>
        </w:rPr>
        <w:t>13.00.</w:t>
      </w:r>
    </w:p>
    <w:p w:rsidR="005B2F6E" w:rsidRPr="0077023B" w:rsidRDefault="007314EE" w:rsidP="00AA23F3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1.3.4.Адреса официальных сайтов в информационно-телекоммуникационной сети «Интернет» органов и учреждений, участвующих в </w:t>
      </w:r>
      <w:r w:rsidR="00F72A0D" w:rsidRPr="0077023B">
        <w:rPr>
          <w:color w:val="auto"/>
        </w:rPr>
        <w:t>предоставлении</w:t>
      </w:r>
      <w:r w:rsidRPr="0077023B">
        <w:rPr>
          <w:color w:val="auto"/>
        </w:rPr>
        <w:t xml:space="preserve"> муниципальной услуги в качестве источников получения документов, необходимых для предоставления муниципальной услуги, или </w:t>
      </w:r>
      <w:r w:rsidRPr="0077023B">
        <w:rPr>
          <w:color w:val="auto"/>
        </w:rPr>
        <w:lastRenderedPageBreak/>
        <w:t>источников предоставления информации для проверки сведений, предоставляемых заявителями:</w:t>
      </w:r>
    </w:p>
    <w:p w:rsidR="005B2F6E" w:rsidRPr="0077023B" w:rsidRDefault="005B2F6E" w:rsidP="00AA23F3">
      <w:pPr>
        <w:ind w:firstLine="567"/>
        <w:jc w:val="both"/>
        <w:rPr>
          <w:color w:val="auto"/>
        </w:rPr>
      </w:pPr>
      <w:r w:rsidRPr="0077023B">
        <w:rPr>
          <w:color w:val="auto"/>
        </w:rPr>
        <w:t xml:space="preserve">- 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77023B">
          <w:rPr>
            <w:rStyle w:val="a3"/>
            <w:color w:val="auto"/>
          </w:rPr>
          <w:t>http://www.to54.rosreestr.ru</w:t>
        </w:r>
      </w:hyperlink>
      <w:r w:rsidRPr="0077023B">
        <w:rPr>
          <w:color w:val="auto"/>
        </w:rPr>
        <w:t>.</w:t>
      </w:r>
    </w:p>
    <w:p w:rsidR="007314EE" w:rsidRPr="0077023B" w:rsidRDefault="007314EE" w:rsidP="00AA23F3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1.3.5.Информация по вопросам предоставления услуги, а также информирование о стадии, результатах рассмотрения документов, предоставляется по обращению заявителя:</w:t>
      </w:r>
    </w:p>
    <w:p w:rsidR="00694760" w:rsidRPr="004310D5" w:rsidRDefault="00694760" w:rsidP="00694760">
      <w:pPr>
        <w:ind w:firstLine="709"/>
        <w:jc w:val="both"/>
        <w:rPr>
          <w:color w:val="auto"/>
        </w:rPr>
      </w:pPr>
      <w:r w:rsidRPr="005C66B3">
        <w:rPr>
          <w:color w:val="auto"/>
        </w:rPr>
        <w:t xml:space="preserve">- в устной форме лично в часы приема </w:t>
      </w:r>
      <w:r w:rsidRPr="004310D5">
        <w:rPr>
          <w:color w:val="auto"/>
        </w:rPr>
        <w:t>Администрации или по телефону в соответствии с графиком работы Администрации;</w:t>
      </w:r>
    </w:p>
    <w:p w:rsidR="00694760" w:rsidRPr="004310D5" w:rsidRDefault="00694760" w:rsidP="00694760">
      <w:pPr>
        <w:ind w:firstLine="709"/>
        <w:jc w:val="both"/>
        <w:rPr>
          <w:color w:val="auto"/>
        </w:rPr>
      </w:pPr>
      <w:r w:rsidRPr="005C66B3">
        <w:rPr>
          <w:color w:val="auto"/>
        </w:rPr>
        <w:t xml:space="preserve">- в письменной форме </w:t>
      </w:r>
      <w:r w:rsidRPr="004310D5">
        <w:rPr>
          <w:color w:val="auto"/>
        </w:rPr>
        <w:t>лично или почтовым отправлением в адрес Администрации;</w:t>
      </w:r>
    </w:p>
    <w:p w:rsidR="00694760" w:rsidRPr="005C66B3" w:rsidRDefault="00694760" w:rsidP="00694760">
      <w:pPr>
        <w:ind w:firstLine="709"/>
        <w:jc w:val="both"/>
        <w:rPr>
          <w:color w:val="auto"/>
        </w:rPr>
      </w:pPr>
      <w:r w:rsidRPr="005C66B3">
        <w:rPr>
          <w:color w:val="auto"/>
        </w:rPr>
        <w:t>- в электронной форме посредством электронной почты Администрации, на сайте Администрации, а также через ЕПГУ.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1.3.6.Информация, размещаемая на сайте Администрации, на ЕПГУ и информационных стендах, обновляется по мере ее изменения.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1.3.7.Для обеспечения удобства и доступности информации, размещаемой на информационных стендах </w:t>
      </w:r>
      <w:r w:rsidR="00802C70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77023B">
        <w:rPr>
          <w:color w:val="auto"/>
        </w:rPr>
        <w:t>Times</w:t>
      </w:r>
      <w:proofErr w:type="spellEnd"/>
      <w:r w:rsidRPr="0077023B">
        <w:rPr>
          <w:color w:val="auto"/>
        </w:rPr>
        <w:t xml:space="preserve"> </w:t>
      </w:r>
      <w:proofErr w:type="spellStart"/>
      <w:r w:rsidRPr="0077023B">
        <w:rPr>
          <w:color w:val="auto"/>
        </w:rPr>
        <w:t>New</w:t>
      </w:r>
      <w:proofErr w:type="spellEnd"/>
      <w:r w:rsidRPr="0077023B">
        <w:rPr>
          <w:color w:val="auto"/>
        </w:rPr>
        <w:t xml:space="preserve"> </w:t>
      </w:r>
      <w:proofErr w:type="spellStart"/>
      <w:r w:rsidRPr="0077023B">
        <w:rPr>
          <w:color w:val="auto"/>
        </w:rPr>
        <w:t>Roman</w:t>
      </w:r>
      <w:proofErr w:type="spellEnd"/>
      <w:r w:rsidRPr="0077023B">
        <w:rPr>
          <w:color w:val="auto"/>
        </w:rPr>
        <w:t xml:space="preserve"> размером не менее 14.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1.3.8.При устном обращении содержание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1.3.9.При консультировании по телефону специалисты </w:t>
      </w:r>
      <w:r w:rsidR="002A7E89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Ответ на телефонный звонок также должен содержать информацию о фамилии, имени, отчестве и должности специалиста, принявшего телефонный звонок.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 xml:space="preserve">1.3.10.Если для подготовки ответа на устное обращение требуется более 15 минут, специалист </w:t>
      </w:r>
      <w:r w:rsidR="00121428" w:rsidRPr="004310D5">
        <w:rPr>
          <w:color w:val="auto"/>
        </w:rPr>
        <w:t>Администрации</w:t>
      </w:r>
      <w:r w:rsidRPr="0077023B">
        <w:rPr>
          <w:color w:val="auto"/>
        </w:rPr>
        <w:t>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Если для подготовки ответа требуется дополнительная информация от заявителя, специалист предлагает заявителю направить в Администрацию письменное обращение, ответ на которое предоставляется в письменной форме.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1.3.11.Письменный ответ подписывается </w:t>
      </w:r>
      <w:proofErr w:type="spellStart"/>
      <w:r w:rsidR="00BF0DB1">
        <w:rPr>
          <w:color w:val="auto"/>
        </w:rPr>
        <w:t>Горбуновского</w:t>
      </w:r>
      <w:proofErr w:type="spellEnd"/>
      <w:r w:rsidR="00BF0DB1">
        <w:rPr>
          <w:color w:val="auto"/>
        </w:rPr>
        <w:t xml:space="preserve"> </w:t>
      </w:r>
      <w:r w:rsidR="00BF0DB1" w:rsidRPr="004310D5">
        <w:rPr>
          <w:color w:val="auto"/>
        </w:rPr>
        <w:t>сельсовета Куйбышевского района Новосибирской области</w:t>
      </w:r>
      <w:r w:rsidR="00BF0DB1" w:rsidRPr="0077023B">
        <w:rPr>
          <w:color w:val="auto"/>
        </w:rPr>
        <w:t xml:space="preserve"> </w:t>
      </w:r>
      <w:r w:rsidRPr="0077023B">
        <w:rPr>
          <w:color w:val="auto"/>
        </w:rPr>
        <w:t xml:space="preserve">(далее – Глава) либо уполномоченным на то должностным лицом, содержит фамилию и номер телефона исполнителя. Ответ на обращение, поступившее в Администрацию в форме электронного документа, может направляться в форме электронного </w:t>
      </w:r>
      <w:r w:rsidRPr="0077023B">
        <w:rPr>
          <w:color w:val="auto"/>
        </w:rPr>
        <w:lastRenderedPageBreak/>
        <w:t>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Письменное обращение, а также устное обращение, требующее дополнительной проверки, поступившее в адрес Администрации, рассматривается в течение 30 (тридцати) календарных дней со дня регистрации обращения, в электронной форме – 20 (двадцати) календарных дней.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календарных дней</w:t>
      </w:r>
      <w:proofErr w:type="gramEnd"/>
      <w:r w:rsidRPr="0077023B">
        <w:rPr>
          <w:color w:val="auto"/>
        </w:rPr>
        <w:t>, уведомив гражданина о продлении срока рассмотрения обращения.</w:t>
      </w:r>
    </w:p>
    <w:p w:rsidR="004A3C3F" w:rsidRPr="0077023B" w:rsidRDefault="004A3C3F" w:rsidP="007314EE">
      <w:pPr>
        <w:ind w:firstLine="709"/>
        <w:jc w:val="both"/>
        <w:rPr>
          <w:color w:val="auto"/>
        </w:rPr>
      </w:pPr>
    </w:p>
    <w:p w:rsidR="007314EE" w:rsidRPr="00EA5330" w:rsidRDefault="004A3C3F" w:rsidP="004A3C3F">
      <w:pPr>
        <w:ind w:firstLine="709"/>
        <w:jc w:val="center"/>
        <w:rPr>
          <w:b/>
          <w:color w:val="auto"/>
        </w:rPr>
      </w:pPr>
      <w:r w:rsidRPr="00EA5330">
        <w:rPr>
          <w:b/>
          <w:color w:val="auto"/>
          <w:lang w:val="en-US"/>
        </w:rPr>
        <w:t>II</w:t>
      </w:r>
      <w:r w:rsidRPr="00EA5330">
        <w:rPr>
          <w:b/>
          <w:color w:val="auto"/>
        </w:rPr>
        <w:t>.</w:t>
      </w:r>
      <w:r w:rsidR="007314EE" w:rsidRPr="00EA5330">
        <w:rPr>
          <w:b/>
          <w:color w:val="auto"/>
        </w:rPr>
        <w:t>Стандарт предоставления муниципальной услуги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2.1.Наименование муниципальной услуги: </w:t>
      </w:r>
      <w:r w:rsidR="00882691" w:rsidRPr="0077023B">
        <w:rPr>
          <w:color w:val="auto"/>
        </w:rPr>
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Pr="0077023B">
        <w:rPr>
          <w:color w:val="auto"/>
        </w:rPr>
        <w:t>.</w:t>
      </w:r>
    </w:p>
    <w:p w:rsidR="007314EE" w:rsidRPr="0077023B" w:rsidRDefault="007314EE" w:rsidP="007314EE">
      <w:pPr>
        <w:ind w:right="-1" w:firstLine="709"/>
        <w:jc w:val="both"/>
        <w:rPr>
          <w:color w:val="auto"/>
        </w:rPr>
      </w:pPr>
      <w:r w:rsidRPr="0077023B">
        <w:rPr>
          <w:color w:val="auto"/>
        </w:rPr>
        <w:t xml:space="preserve">2.2.Муниципальная услуга предоставляется Администрацией. </w:t>
      </w:r>
    </w:p>
    <w:p w:rsidR="00CD58BD" w:rsidRPr="004310D5" w:rsidRDefault="007314EE" w:rsidP="00CD58BD">
      <w:pPr>
        <w:tabs>
          <w:tab w:val="left" w:pos="4962"/>
        </w:tabs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Прием документов, необходимых для предоставления муниципальной услуги, и выдачу результата предоставления муниципальной услуги осуществляют специалист </w:t>
      </w:r>
      <w:r w:rsidR="00CD58BD" w:rsidRPr="004310D5">
        <w:rPr>
          <w:color w:val="auto"/>
        </w:rPr>
        <w:t>Администрации.</w:t>
      </w:r>
    </w:p>
    <w:p w:rsidR="007314EE" w:rsidRPr="0077023B" w:rsidRDefault="007314EE" w:rsidP="00CD58BD">
      <w:pPr>
        <w:tabs>
          <w:tab w:val="left" w:pos="4962"/>
        </w:tabs>
        <w:ind w:firstLine="709"/>
        <w:jc w:val="both"/>
        <w:rPr>
          <w:color w:val="auto"/>
        </w:rPr>
      </w:pPr>
      <w:r w:rsidRPr="0077023B">
        <w:rPr>
          <w:color w:val="auto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314EE" w:rsidRPr="0077023B" w:rsidRDefault="007314EE" w:rsidP="007314EE">
      <w:pPr>
        <w:ind w:right="-2" w:firstLine="709"/>
        <w:jc w:val="both"/>
        <w:rPr>
          <w:color w:val="auto"/>
        </w:rPr>
      </w:pPr>
      <w:r w:rsidRPr="0077023B">
        <w:rPr>
          <w:color w:val="auto"/>
        </w:rPr>
        <w:t xml:space="preserve">2.3.Описание результата предоставления </w:t>
      </w:r>
      <w:r w:rsidR="00F72A0D" w:rsidRPr="0077023B">
        <w:rPr>
          <w:color w:val="auto"/>
        </w:rPr>
        <w:t xml:space="preserve">муниципальной </w:t>
      </w:r>
      <w:r w:rsidRPr="0077023B">
        <w:rPr>
          <w:color w:val="auto"/>
        </w:rPr>
        <w:t>услуги.</w:t>
      </w:r>
    </w:p>
    <w:p w:rsidR="00180A82" w:rsidRPr="0077023B" w:rsidRDefault="007314EE" w:rsidP="00180A8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2.3.1.Результатом предоставления муниципальной </w:t>
      </w:r>
      <w:r w:rsidR="00180A82" w:rsidRPr="0077023B">
        <w:rPr>
          <w:color w:val="auto"/>
        </w:rPr>
        <w:t>услуги является направление (выдача) заявителю одного из следующих документов:</w:t>
      </w:r>
    </w:p>
    <w:p w:rsidR="00180A82" w:rsidRPr="0077023B" w:rsidRDefault="00E172D7" w:rsidP="00180A8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разрешение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180A82" w:rsidRPr="0077023B">
        <w:rPr>
          <w:color w:val="auto"/>
        </w:rPr>
        <w:t>;</w:t>
      </w:r>
    </w:p>
    <w:p w:rsidR="007314EE" w:rsidRPr="0077023B" w:rsidRDefault="00B1667C" w:rsidP="00180A8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уведомление</w:t>
      </w:r>
      <w:r w:rsidR="00180A82" w:rsidRPr="0077023B">
        <w:rPr>
          <w:color w:val="auto"/>
        </w:rPr>
        <w:t xml:space="preserve"> об отказе в предоставлении муниципальной услуги с указанием оснований отказа</w:t>
      </w:r>
      <w:r w:rsidR="003850F8" w:rsidRPr="0077023B">
        <w:rPr>
          <w:color w:val="auto"/>
        </w:rPr>
        <w:t xml:space="preserve"> (Приложение 4)</w:t>
      </w:r>
      <w:r w:rsidR="00180A82" w:rsidRPr="0077023B">
        <w:rPr>
          <w:color w:val="auto"/>
        </w:rPr>
        <w:t>.</w:t>
      </w:r>
    </w:p>
    <w:p w:rsidR="007314EE" w:rsidRPr="0077023B" w:rsidRDefault="003B7B1D" w:rsidP="003B7B1D">
      <w:pPr>
        <w:ind w:right="-1"/>
        <w:jc w:val="both"/>
        <w:rPr>
          <w:color w:val="auto"/>
        </w:rPr>
      </w:pPr>
      <w:r w:rsidRPr="0077023B">
        <w:rPr>
          <w:color w:val="auto"/>
        </w:rPr>
        <w:t xml:space="preserve">         </w:t>
      </w:r>
      <w:r w:rsidR="007314EE" w:rsidRPr="0077023B">
        <w:rPr>
          <w:color w:val="auto"/>
        </w:rPr>
        <w:t>2.4.</w:t>
      </w:r>
      <w:r w:rsidR="00180A82" w:rsidRPr="0077023B">
        <w:rPr>
          <w:color w:val="auto"/>
        </w:rPr>
        <w:t>Срок предоставления муниципальной услуги, включая время на направление результата предоставления муниципальной</w:t>
      </w:r>
      <w:r w:rsidR="00523DAD" w:rsidRPr="0077023B">
        <w:rPr>
          <w:color w:val="auto"/>
        </w:rPr>
        <w:t xml:space="preserve"> услуги, составляет не более 55</w:t>
      </w:r>
      <w:r w:rsidR="00180A82" w:rsidRPr="0077023B">
        <w:rPr>
          <w:color w:val="auto"/>
        </w:rPr>
        <w:t xml:space="preserve"> (</w:t>
      </w:r>
      <w:r w:rsidR="00523DAD" w:rsidRPr="0077023B">
        <w:rPr>
          <w:color w:val="auto"/>
        </w:rPr>
        <w:t>пятидесяти пяти</w:t>
      </w:r>
      <w:r w:rsidR="00180A82" w:rsidRPr="0077023B">
        <w:rPr>
          <w:color w:val="auto"/>
        </w:rPr>
        <w:t xml:space="preserve">) календарных дней со дня поступления заявления </w:t>
      </w:r>
      <w:r w:rsidR="00523DAD" w:rsidRPr="0077023B">
        <w:rPr>
          <w:color w:val="auto"/>
        </w:rPr>
        <w:t>о выдаче разрешения (далее – заявление):</w:t>
      </w:r>
    </w:p>
    <w:p w:rsidR="00523DAD" w:rsidRPr="0077023B" w:rsidRDefault="00523DAD" w:rsidP="003B7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 заявления, выдача уведомления, расчета платы за использование земель или земельных участков - 15 дней;</w:t>
      </w:r>
    </w:p>
    <w:p w:rsidR="00D676E6" w:rsidRPr="0077023B" w:rsidRDefault="00523DAD" w:rsidP="003B7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 плата за использование земель или земельных участков заявителем - 30 </w:t>
      </w:r>
      <w:r w:rsidRPr="0077023B">
        <w:rPr>
          <w:rFonts w:ascii="Times New Roman" w:hAnsi="Times New Roman" w:cs="Times New Roman"/>
          <w:sz w:val="28"/>
          <w:szCs w:val="28"/>
        </w:rPr>
        <w:lastRenderedPageBreak/>
        <w:t>дней;</w:t>
      </w:r>
    </w:p>
    <w:p w:rsidR="00523DAD" w:rsidRPr="0077023B" w:rsidRDefault="00523DAD" w:rsidP="003B7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 выдача разрешения после платы за использование земель или земельных участков заявителем - 10 дней.</w:t>
      </w:r>
    </w:p>
    <w:p w:rsidR="007314EE" w:rsidRPr="0077023B" w:rsidRDefault="003B7B1D" w:rsidP="003B7B1D">
      <w:pPr>
        <w:ind w:right="-1"/>
        <w:jc w:val="both"/>
        <w:rPr>
          <w:color w:val="auto"/>
        </w:rPr>
      </w:pPr>
      <w:r w:rsidRPr="0077023B">
        <w:rPr>
          <w:color w:val="auto"/>
        </w:rPr>
        <w:t xml:space="preserve">         </w:t>
      </w:r>
      <w:r w:rsidR="007314EE" w:rsidRPr="0077023B">
        <w:rPr>
          <w:color w:val="auto"/>
        </w:rPr>
        <w:t xml:space="preserve">Срок направления документов, являющихся результатом предоставления </w:t>
      </w:r>
      <w:r w:rsidR="00F72A0D" w:rsidRPr="0077023B">
        <w:rPr>
          <w:color w:val="auto"/>
        </w:rPr>
        <w:t xml:space="preserve">муниципальной </w:t>
      </w:r>
      <w:r w:rsidR="007314EE" w:rsidRPr="0077023B">
        <w:rPr>
          <w:color w:val="auto"/>
        </w:rPr>
        <w:t xml:space="preserve">услуги – </w:t>
      </w:r>
      <w:r w:rsidR="000651B4" w:rsidRPr="0077023B">
        <w:rPr>
          <w:color w:val="auto"/>
        </w:rPr>
        <w:t>2</w:t>
      </w:r>
      <w:r w:rsidR="007314EE" w:rsidRPr="0077023B">
        <w:rPr>
          <w:color w:val="auto"/>
        </w:rPr>
        <w:t xml:space="preserve"> (</w:t>
      </w:r>
      <w:r w:rsidR="000651B4" w:rsidRPr="0077023B">
        <w:rPr>
          <w:color w:val="auto"/>
        </w:rPr>
        <w:t>два</w:t>
      </w:r>
      <w:r w:rsidR="007314EE" w:rsidRPr="0077023B">
        <w:rPr>
          <w:color w:val="auto"/>
        </w:rPr>
        <w:t>) рабочи</w:t>
      </w:r>
      <w:r w:rsidR="000651B4" w:rsidRPr="0077023B">
        <w:rPr>
          <w:color w:val="auto"/>
        </w:rPr>
        <w:t>х</w:t>
      </w:r>
      <w:r w:rsidR="007314EE" w:rsidRPr="0077023B">
        <w:rPr>
          <w:color w:val="auto"/>
        </w:rPr>
        <w:t xml:space="preserve"> д</w:t>
      </w:r>
      <w:r w:rsidR="000651B4" w:rsidRPr="0077023B">
        <w:rPr>
          <w:color w:val="auto"/>
        </w:rPr>
        <w:t>ня</w:t>
      </w:r>
      <w:r w:rsidR="007314EE" w:rsidRPr="0077023B">
        <w:rPr>
          <w:color w:val="auto"/>
        </w:rPr>
        <w:t>.</w:t>
      </w:r>
    </w:p>
    <w:p w:rsidR="00180A82" w:rsidRPr="0077023B" w:rsidRDefault="00180A82" w:rsidP="007314EE">
      <w:pPr>
        <w:ind w:right="-1" w:firstLine="709"/>
        <w:jc w:val="both"/>
        <w:rPr>
          <w:color w:val="auto"/>
        </w:rPr>
      </w:pPr>
      <w:r w:rsidRPr="0077023B">
        <w:rPr>
          <w:color w:val="auto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заявления в электронной форме (</w:t>
      </w:r>
      <w:r w:rsidR="009F3C18" w:rsidRPr="0077023B">
        <w:rPr>
          <w:color w:val="auto"/>
        </w:rPr>
        <w:t>посредством официального сайта А</w:t>
      </w:r>
      <w:r w:rsidRPr="0077023B">
        <w:rPr>
          <w:color w:val="auto"/>
        </w:rPr>
        <w:t xml:space="preserve">дминистрации, электронной почты </w:t>
      </w:r>
      <w:r w:rsidR="009F3C18" w:rsidRPr="0077023B">
        <w:rPr>
          <w:color w:val="auto"/>
        </w:rPr>
        <w:t>А</w:t>
      </w:r>
      <w:r w:rsidRPr="0077023B">
        <w:rPr>
          <w:color w:val="auto"/>
        </w:rPr>
        <w:t>дминистрации, личного кабинета ЕПГУ).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2.5.Предоставление муниципальной услуги осуществляется в соответствии </w:t>
      </w:r>
      <w:proofErr w:type="gramStart"/>
      <w:r w:rsidRPr="0077023B">
        <w:rPr>
          <w:color w:val="auto"/>
        </w:rPr>
        <w:t>с</w:t>
      </w:r>
      <w:proofErr w:type="gramEnd"/>
      <w:r w:rsidRPr="0077023B">
        <w:rPr>
          <w:color w:val="auto"/>
        </w:rPr>
        <w:t xml:space="preserve">: 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- Конституцией Российской Федерации. Принята всенародным голосованием 12 </w:t>
      </w:r>
      <w:r w:rsidR="00857BDA" w:rsidRPr="0077023B">
        <w:rPr>
          <w:color w:val="auto"/>
        </w:rPr>
        <w:t>.12.</w:t>
      </w:r>
      <w:r w:rsidRPr="0077023B">
        <w:rPr>
          <w:color w:val="auto"/>
        </w:rPr>
        <w:t>1993 («Российская газета», 1993, № 237; 2009, №7);</w:t>
      </w:r>
    </w:p>
    <w:p w:rsidR="007314EE" w:rsidRPr="0077023B" w:rsidRDefault="007314EE" w:rsidP="00857B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 </w:t>
      </w:r>
      <w:r w:rsidR="00857BDA" w:rsidRPr="0077023B">
        <w:rPr>
          <w:rFonts w:ascii="Times New Roman" w:hAnsi="Times New Roman" w:cs="Times New Roman"/>
          <w:sz w:val="28"/>
          <w:szCs w:val="28"/>
        </w:rPr>
        <w:t>Зем</w:t>
      </w:r>
      <w:r w:rsidRPr="0077023B">
        <w:rPr>
          <w:rFonts w:ascii="Times New Roman" w:hAnsi="Times New Roman" w:cs="Times New Roman"/>
          <w:sz w:val="28"/>
          <w:szCs w:val="28"/>
        </w:rPr>
        <w:t xml:space="preserve">ельным </w:t>
      </w:r>
      <w:r w:rsidR="00857BDA" w:rsidRPr="0077023B">
        <w:rPr>
          <w:rFonts w:ascii="Times New Roman" w:hAnsi="Times New Roman" w:cs="Times New Roman"/>
          <w:sz w:val="28"/>
          <w:szCs w:val="28"/>
        </w:rPr>
        <w:t>к</w:t>
      </w:r>
      <w:r w:rsidRPr="0077023B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Pr="0077023B">
        <w:t xml:space="preserve"> </w:t>
      </w:r>
      <w:r w:rsidR="00857BDA" w:rsidRPr="0077023B">
        <w:rPr>
          <w:rFonts w:ascii="Times New Roman" w:hAnsi="Times New Roman" w:cs="Times New Roman"/>
          <w:sz w:val="28"/>
          <w:szCs w:val="28"/>
        </w:rPr>
        <w:t xml:space="preserve">от 25.10.2001 № 136-ФЗ </w:t>
      </w:r>
      <w:r w:rsidR="00C52DD8" w:rsidRPr="0077023B">
        <w:rPr>
          <w:rFonts w:ascii="Times New Roman" w:hAnsi="Times New Roman" w:cs="Times New Roman"/>
          <w:sz w:val="28"/>
          <w:szCs w:val="28"/>
        </w:rPr>
        <w:t xml:space="preserve">(далее - Земельный кодекс) </w:t>
      </w:r>
      <w:r w:rsidR="00857BDA" w:rsidRPr="0077023B">
        <w:rPr>
          <w:rFonts w:ascii="Times New Roman" w:hAnsi="Times New Roman" w:cs="Times New Roman"/>
          <w:sz w:val="28"/>
          <w:szCs w:val="28"/>
        </w:rPr>
        <w:t>(«Собрание законодательства РФ», 29.10.2001, № 44, ст. 4147; «Парламентская газета», № 204-205, 30.10.2001; «Российская газета», № 211-212, 30.10.2001)</w:t>
      </w:r>
      <w:r w:rsidRPr="0077023B">
        <w:rPr>
          <w:rFonts w:ascii="Times New Roman" w:hAnsi="Times New Roman" w:cs="Times New Roman"/>
          <w:sz w:val="28"/>
          <w:szCs w:val="28"/>
        </w:rPr>
        <w:t>;</w:t>
      </w:r>
    </w:p>
    <w:p w:rsidR="007314EE" w:rsidRPr="0077023B" w:rsidRDefault="007314EE" w:rsidP="007314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 Федеральным законом от </w:t>
      </w:r>
      <w:r w:rsidR="00857BDA" w:rsidRPr="0077023B">
        <w:rPr>
          <w:rFonts w:ascii="Times New Roman" w:hAnsi="Times New Roman" w:cs="Times New Roman"/>
          <w:sz w:val="28"/>
          <w:szCs w:val="28"/>
        </w:rPr>
        <w:t>25</w:t>
      </w:r>
      <w:r w:rsidRPr="0077023B">
        <w:rPr>
          <w:rFonts w:ascii="Times New Roman" w:hAnsi="Times New Roman" w:cs="Times New Roman"/>
          <w:sz w:val="28"/>
          <w:szCs w:val="28"/>
        </w:rPr>
        <w:t>.1</w:t>
      </w:r>
      <w:r w:rsidR="00857BDA" w:rsidRPr="0077023B">
        <w:rPr>
          <w:rFonts w:ascii="Times New Roman" w:hAnsi="Times New Roman" w:cs="Times New Roman"/>
          <w:sz w:val="28"/>
          <w:szCs w:val="28"/>
        </w:rPr>
        <w:t>0</w:t>
      </w:r>
      <w:r w:rsidRPr="0077023B">
        <w:rPr>
          <w:rFonts w:ascii="Times New Roman" w:hAnsi="Times New Roman" w:cs="Times New Roman"/>
          <w:sz w:val="28"/>
          <w:szCs w:val="28"/>
        </w:rPr>
        <w:t>.200</w:t>
      </w:r>
      <w:r w:rsidR="00857BDA" w:rsidRPr="0077023B">
        <w:rPr>
          <w:rFonts w:ascii="Times New Roman" w:hAnsi="Times New Roman" w:cs="Times New Roman"/>
          <w:sz w:val="28"/>
          <w:szCs w:val="28"/>
        </w:rPr>
        <w:t>1</w:t>
      </w:r>
      <w:r w:rsidRPr="0077023B">
        <w:rPr>
          <w:rFonts w:ascii="Times New Roman" w:hAnsi="Times New Roman" w:cs="Times New Roman"/>
          <w:sz w:val="28"/>
          <w:szCs w:val="28"/>
        </w:rPr>
        <w:t xml:space="preserve"> № 1</w:t>
      </w:r>
      <w:r w:rsidR="00857BDA" w:rsidRPr="0077023B">
        <w:rPr>
          <w:rFonts w:ascii="Times New Roman" w:hAnsi="Times New Roman" w:cs="Times New Roman"/>
          <w:sz w:val="28"/>
          <w:szCs w:val="28"/>
        </w:rPr>
        <w:t>37</w:t>
      </w:r>
      <w:r w:rsidRPr="0077023B">
        <w:rPr>
          <w:rFonts w:ascii="Times New Roman" w:hAnsi="Times New Roman" w:cs="Times New Roman"/>
          <w:sz w:val="28"/>
          <w:szCs w:val="28"/>
        </w:rPr>
        <w:t xml:space="preserve">-ФЗ «О введении в действие </w:t>
      </w:r>
      <w:r w:rsidR="00857BDA" w:rsidRPr="0077023B">
        <w:rPr>
          <w:rFonts w:ascii="Times New Roman" w:hAnsi="Times New Roman" w:cs="Times New Roman"/>
          <w:sz w:val="28"/>
          <w:szCs w:val="28"/>
        </w:rPr>
        <w:t>Земельного</w:t>
      </w:r>
      <w:r w:rsidRPr="0077023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Федерации» (</w:t>
      </w:r>
      <w:r w:rsidR="004C1387" w:rsidRPr="0077023B">
        <w:rPr>
          <w:rFonts w:ascii="Times New Roman" w:hAnsi="Times New Roman" w:cs="Times New Roman"/>
          <w:sz w:val="28"/>
          <w:szCs w:val="28"/>
        </w:rPr>
        <w:t>«</w:t>
      </w:r>
      <w:r w:rsidRPr="0077023B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C1387" w:rsidRPr="0077023B">
        <w:rPr>
          <w:rFonts w:ascii="Times New Roman" w:hAnsi="Times New Roman" w:cs="Times New Roman"/>
          <w:sz w:val="28"/>
          <w:szCs w:val="28"/>
        </w:rPr>
        <w:t>»</w:t>
      </w:r>
      <w:r w:rsidRPr="0077023B">
        <w:rPr>
          <w:rFonts w:ascii="Times New Roman" w:hAnsi="Times New Roman" w:cs="Times New Roman"/>
          <w:sz w:val="28"/>
          <w:szCs w:val="28"/>
        </w:rPr>
        <w:t xml:space="preserve">, № </w:t>
      </w:r>
      <w:r w:rsidR="004C1387" w:rsidRPr="0077023B">
        <w:rPr>
          <w:rFonts w:ascii="Times New Roman" w:hAnsi="Times New Roman" w:cs="Times New Roman"/>
          <w:sz w:val="28"/>
          <w:szCs w:val="28"/>
        </w:rPr>
        <w:t>211-212, 30.10.2001</w:t>
      </w:r>
      <w:r w:rsidRPr="0077023B">
        <w:rPr>
          <w:rFonts w:ascii="Times New Roman" w:hAnsi="Times New Roman" w:cs="Times New Roman"/>
          <w:sz w:val="28"/>
          <w:szCs w:val="28"/>
        </w:rPr>
        <w:t xml:space="preserve">; </w:t>
      </w:r>
      <w:r w:rsidR="004C1387" w:rsidRPr="0077023B">
        <w:rPr>
          <w:rFonts w:ascii="Times New Roman" w:hAnsi="Times New Roman" w:cs="Times New Roman"/>
          <w:sz w:val="28"/>
          <w:szCs w:val="28"/>
        </w:rPr>
        <w:t>«</w:t>
      </w:r>
      <w:r w:rsidRPr="0077023B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4C1387" w:rsidRPr="0077023B">
        <w:rPr>
          <w:rFonts w:ascii="Times New Roman" w:hAnsi="Times New Roman" w:cs="Times New Roman"/>
          <w:sz w:val="28"/>
          <w:szCs w:val="28"/>
        </w:rPr>
        <w:t>»</w:t>
      </w:r>
      <w:r w:rsidRPr="0077023B">
        <w:rPr>
          <w:rFonts w:ascii="Times New Roman" w:hAnsi="Times New Roman" w:cs="Times New Roman"/>
          <w:sz w:val="28"/>
          <w:szCs w:val="28"/>
        </w:rPr>
        <w:t xml:space="preserve">, </w:t>
      </w:r>
      <w:r w:rsidR="004C1387" w:rsidRPr="0077023B">
        <w:rPr>
          <w:rFonts w:ascii="Times New Roman" w:hAnsi="Times New Roman" w:cs="Times New Roman"/>
          <w:sz w:val="28"/>
          <w:szCs w:val="28"/>
        </w:rPr>
        <w:t>29.10.2001, № 44, ст. 4148</w:t>
      </w:r>
      <w:r w:rsidRPr="0077023B">
        <w:rPr>
          <w:rFonts w:ascii="Times New Roman" w:hAnsi="Times New Roman" w:cs="Times New Roman"/>
          <w:sz w:val="28"/>
          <w:szCs w:val="28"/>
        </w:rPr>
        <w:t xml:space="preserve">; </w:t>
      </w:r>
      <w:r w:rsidR="004C1387" w:rsidRPr="0077023B">
        <w:rPr>
          <w:rFonts w:ascii="Times New Roman" w:hAnsi="Times New Roman" w:cs="Times New Roman"/>
          <w:sz w:val="28"/>
          <w:szCs w:val="28"/>
        </w:rPr>
        <w:t>«</w:t>
      </w:r>
      <w:r w:rsidRPr="0077023B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4C1387" w:rsidRPr="0077023B">
        <w:rPr>
          <w:rFonts w:ascii="Times New Roman" w:hAnsi="Times New Roman" w:cs="Times New Roman"/>
          <w:sz w:val="28"/>
          <w:szCs w:val="28"/>
        </w:rPr>
        <w:t>»</w:t>
      </w:r>
      <w:r w:rsidRPr="0077023B">
        <w:rPr>
          <w:rFonts w:ascii="Times New Roman" w:hAnsi="Times New Roman" w:cs="Times New Roman"/>
          <w:sz w:val="28"/>
          <w:szCs w:val="28"/>
        </w:rPr>
        <w:t xml:space="preserve">, № </w:t>
      </w:r>
      <w:r w:rsidR="004C1387" w:rsidRPr="0077023B">
        <w:rPr>
          <w:rFonts w:ascii="Times New Roman" w:hAnsi="Times New Roman" w:cs="Times New Roman"/>
          <w:sz w:val="28"/>
          <w:szCs w:val="28"/>
        </w:rPr>
        <w:t>204-205, 30.10.2001</w:t>
      </w:r>
      <w:r w:rsidRPr="0077023B">
        <w:rPr>
          <w:rFonts w:ascii="Times New Roman" w:hAnsi="Times New Roman" w:cs="Times New Roman"/>
          <w:sz w:val="28"/>
          <w:szCs w:val="28"/>
        </w:rPr>
        <w:t>);</w:t>
      </w:r>
    </w:p>
    <w:p w:rsidR="007314EE" w:rsidRPr="0077023B" w:rsidRDefault="007314EE" w:rsidP="00322BD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Федеральным законом от 06.10.2003 № 131-ФЗ «Об общих принципах организации местного самоуправления в Российской Федерации» (</w:t>
      </w:r>
      <w:r w:rsidR="004C1387" w:rsidRPr="0077023B">
        <w:rPr>
          <w:color w:val="auto"/>
        </w:rPr>
        <w:t>«Собрание законодательства РФ»</w:t>
      </w:r>
      <w:r w:rsidRPr="0077023B">
        <w:rPr>
          <w:color w:val="auto"/>
        </w:rPr>
        <w:t xml:space="preserve">, 06.10.2003, № 40, ст. 3822; </w:t>
      </w:r>
      <w:r w:rsidR="004C1387" w:rsidRPr="0077023B">
        <w:rPr>
          <w:color w:val="auto"/>
        </w:rPr>
        <w:t>«</w:t>
      </w:r>
      <w:r w:rsidRPr="0077023B">
        <w:rPr>
          <w:color w:val="auto"/>
        </w:rPr>
        <w:t>Парламентская газета</w:t>
      </w:r>
      <w:r w:rsidR="004C1387" w:rsidRPr="0077023B">
        <w:rPr>
          <w:color w:val="auto"/>
        </w:rPr>
        <w:t>»</w:t>
      </w:r>
      <w:r w:rsidRPr="0077023B">
        <w:rPr>
          <w:color w:val="auto"/>
        </w:rPr>
        <w:t xml:space="preserve">, 08.10.2003, № 186; </w:t>
      </w:r>
      <w:r w:rsidR="004C1387" w:rsidRPr="0077023B">
        <w:rPr>
          <w:color w:val="auto"/>
        </w:rPr>
        <w:t>«</w:t>
      </w:r>
      <w:r w:rsidRPr="0077023B">
        <w:rPr>
          <w:color w:val="auto"/>
        </w:rPr>
        <w:t>Российская газета</w:t>
      </w:r>
      <w:r w:rsidR="004C1387" w:rsidRPr="0077023B">
        <w:rPr>
          <w:color w:val="auto"/>
        </w:rPr>
        <w:t>»</w:t>
      </w:r>
      <w:r w:rsidRPr="0077023B">
        <w:rPr>
          <w:color w:val="auto"/>
        </w:rPr>
        <w:t>, 08.10.2003, № 202);</w:t>
      </w:r>
    </w:p>
    <w:p w:rsidR="00322BDB" w:rsidRPr="0077023B" w:rsidRDefault="00322BDB" w:rsidP="00322B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sz w:val="22"/>
        </w:rPr>
        <w:t xml:space="preserve">- </w:t>
      </w:r>
      <w:r w:rsidRPr="007702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770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 ("Российская газета", N 156, 17.07.2015);</w:t>
      </w:r>
    </w:p>
    <w:p w:rsidR="007314EE" w:rsidRPr="0077023B" w:rsidRDefault="007314EE" w:rsidP="00322BD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Федеральным законом от 27.07.2010 № 210-ФЗ «Об организации предоставления государственных и муниципальных услуг» (</w:t>
      </w:r>
      <w:r w:rsidR="00C14FF7" w:rsidRPr="0077023B">
        <w:rPr>
          <w:color w:val="auto"/>
        </w:rPr>
        <w:t>«</w:t>
      </w:r>
      <w:r w:rsidRPr="0077023B">
        <w:rPr>
          <w:color w:val="auto"/>
        </w:rPr>
        <w:t>Российская газета</w:t>
      </w:r>
      <w:r w:rsidR="00C14FF7" w:rsidRPr="0077023B">
        <w:rPr>
          <w:color w:val="auto"/>
        </w:rPr>
        <w:t>»</w:t>
      </w:r>
      <w:r w:rsidRPr="0077023B">
        <w:rPr>
          <w:color w:val="auto"/>
        </w:rPr>
        <w:t xml:space="preserve">, 30.07.2010, № 168; </w:t>
      </w:r>
      <w:r w:rsidR="00C14FF7" w:rsidRPr="0077023B">
        <w:rPr>
          <w:color w:val="auto"/>
        </w:rPr>
        <w:t>«</w:t>
      </w:r>
      <w:r w:rsidRPr="0077023B">
        <w:rPr>
          <w:color w:val="auto"/>
        </w:rPr>
        <w:t>Собрание законодательства РФ</w:t>
      </w:r>
      <w:r w:rsidR="00C14FF7" w:rsidRPr="0077023B">
        <w:rPr>
          <w:color w:val="auto"/>
        </w:rPr>
        <w:t>»</w:t>
      </w:r>
      <w:r w:rsidRPr="0077023B">
        <w:rPr>
          <w:color w:val="auto"/>
        </w:rPr>
        <w:t>, 02.08.2010, № 31, ст. 4179);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Федеральным законом от 02.05.2006 № 59-ФЗ «О порядке рассмотрения обращений граждан Российской Федерации» (</w:t>
      </w:r>
      <w:r w:rsidR="004C1387" w:rsidRPr="0077023B">
        <w:rPr>
          <w:color w:val="auto"/>
        </w:rPr>
        <w:t>«</w:t>
      </w:r>
      <w:r w:rsidRPr="0077023B">
        <w:rPr>
          <w:color w:val="auto"/>
        </w:rPr>
        <w:t>Российская газета</w:t>
      </w:r>
      <w:r w:rsidR="004C1387" w:rsidRPr="0077023B">
        <w:rPr>
          <w:color w:val="auto"/>
        </w:rPr>
        <w:t>»</w:t>
      </w:r>
      <w:r w:rsidRPr="0077023B">
        <w:rPr>
          <w:color w:val="auto"/>
        </w:rPr>
        <w:t xml:space="preserve">, 05.05.2006, № 95; </w:t>
      </w:r>
      <w:r w:rsidR="004C1387" w:rsidRPr="0077023B">
        <w:rPr>
          <w:color w:val="auto"/>
        </w:rPr>
        <w:t>«</w:t>
      </w:r>
      <w:r w:rsidRPr="0077023B">
        <w:rPr>
          <w:color w:val="auto"/>
        </w:rPr>
        <w:t>Собрание законодательства РФ</w:t>
      </w:r>
      <w:r w:rsidR="004C1387" w:rsidRPr="0077023B">
        <w:rPr>
          <w:color w:val="auto"/>
        </w:rPr>
        <w:t>»</w:t>
      </w:r>
      <w:r w:rsidRPr="0077023B">
        <w:rPr>
          <w:color w:val="auto"/>
        </w:rPr>
        <w:t xml:space="preserve">, 08.05.2006, № 19, ст. 2060; </w:t>
      </w:r>
      <w:r w:rsidR="004C1387" w:rsidRPr="0077023B">
        <w:rPr>
          <w:color w:val="auto"/>
        </w:rPr>
        <w:t>«</w:t>
      </w:r>
      <w:r w:rsidRPr="0077023B">
        <w:rPr>
          <w:color w:val="auto"/>
        </w:rPr>
        <w:t>Парламентская газета</w:t>
      </w:r>
      <w:r w:rsidR="004C1387" w:rsidRPr="0077023B">
        <w:rPr>
          <w:color w:val="auto"/>
        </w:rPr>
        <w:t>»</w:t>
      </w:r>
      <w:r w:rsidRPr="0077023B">
        <w:rPr>
          <w:color w:val="auto"/>
        </w:rPr>
        <w:t>, 11.05.2006, № 70-71);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Федеральным законом от 27.07.2006 № 152-ФЗ «О персональных данных» (</w:t>
      </w:r>
      <w:r w:rsidR="00C14FF7" w:rsidRPr="0077023B">
        <w:rPr>
          <w:color w:val="auto"/>
        </w:rPr>
        <w:t>«</w:t>
      </w:r>
      <w:r w:rsidRPr="0077023B">
        <w:rPr>
          <w:color w:val="auto"/>
        </w:rPr>
        <w:t>Российская газета</w:t>
      </w:r>
      <w:r w:rsidR="00C14FF7" w:rsidRPr="0077023B">
        <w:rPr>
          <w:color w:val="auto"/>
        </w:rPr>
        <w:t>»</w:t>
      </w:r>
      <w:r w:rsidRPr="0077023B">
        <w:rPr>
          <w:color w:val="auto"/>
        </w:rPr>
        <w:t xml:space="preserve">, 29.07.2006, № 165; </w:t>
      </w:r>
      <w:r w:rsidR="00C14FF7" w:rsidRPr="0077023B">
        <w:rPr>
          <w:color w:val="auto"/>
        </w:rPr>
        <w:t>«</w:t>
      </w:r>
      <w:r w:rsidRPr="0077023B">
        <w:rPr>
          <w:color w:val="auto"/>
        </w:rPr>
        <w:t>Собрание законодательства РФ</w:t>
      </w:r>
      <w:r w:rsidR="00C14FF7" w:rsidRPr="0077023B">
        <w:rPr>
          <w:color w:val="auto"/>
        </w:rPr>
        <w:t>»</w:t>
      </w:r>
      <w:r w:rsidRPr="0077023B">
        <w:rPr>
          <w:color w:val="auto"/>
        </w:rPr>
        <w:t xml:space="preserve">, 31.07.2006, № 31 (1 ч.), ст. 3451; </w:t>
      </w:r>
      <w:r w:rsidR="00C14FF7" w:rsidRPr="0077023B">
        <w:rPr>
          <w:color w:val="auto"/>
        </w:rPr>
        <w:t>«</w:t>
      </w:r>
      <w:r w:rsidRPr="0077023B">
        <w:rPr>
          <w:color w:val="auto"/>
        </w:rPr>
        <w:t>Парламентская газета</w:t>
      </w:r>
      <w:r w:rsidR="00C14FF7" w:rsidRPr="0077023B">
        <w:rPr>
          <w:color w:val="auto"/>
        </w:rPr>
        <w:t>»</w:t>
      </w:r>
      <w:r w:rsidRPr="0077023B">
        <w:rPr>
          <w:color w:val="auto"/>
        </w:rPr>
        <w:t>, 03.08.2006, № 126-127,);</w:t>
      </w:r>
    </w:p>
    <w:p w:rsidR="00C14FF7" w:rsidRPr="0077023B" w:rsidRDefault="00C14FF7" w:rsidP="00C14FF7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Федеральным законом от 06.04.2011 № 63-ФЗ «Об электронной подписи» («Парламентская газета», № 17, 08-14.04.2011; «Российская газета», 2011, № 75; «Собрание законодательства Российской Федерации», 2011, № 27);</w:t>
      </w:r>
    </w:p>
    <w:p w:rsidR="00C14FF7" w:rsidRPr="0077023B" w:rsidRDefault="00B804B6" w:rsidP="00C14FF7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</w:t>
      </w:r>
      <w:r w:rsidR="00C14FF7" w:rsidRPr="0077023B">
        <w:rPr>
          <w:color w:val="auto"/>
        </w:rPr>
        <w:t>Федеральным законом от 24.07.2007 № 221-ФЗ «О кадастровой деятельности» (далее – Федеральный закон № 221-ФЗ) («Собрание законодательства РФ», 30.07.2007, № 31, ст. 4017; «Российская газета», № 165, 01.08.2007; «Парламентская газета», № 99-101, 09.08.2007);</w:t>
      </w:r>
    </w:p>
    <w:p w:rsidR="004C1387" w:rsidRPr="0077023B" w:rsidRDefault="004C1387" w:rsidP="007314E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lastRenderedPageBreak/>
        <w:t xml:space="preserve">- Федеральным законом от 21.07.1997 № 122-ФЗ «О государственной регистрации прав на недвижимое имущество и сделок с ним» </w:t>
      </w:r>
      <w:r w:rsidR="00B804B6" w:rsidRPr="0077023B">
        <w:rPr>
          <w:color w:val="auto"/>
        </w:rPr>
        <w:t>(</w:t>
      </w:r>
      <w:r w:rsidRPr="0077023B">
        <w:rPr>
          <w:color w:val="auto"/>
        </w:rPr>
        <w:t xml:space="preserve">«Собрание законодательства РФ», 28.07.1997, </w:t>
      </w:r>
      <w:r w:rsidR="00B804B6" w:rsidRPr="0077023B">
        <w:rPr>
          <w:color w:val="auto"/>
        </w:rPr>
        <w:t>№</w:t>
      </w:r>
      <w:r w:rsidRPr="0077023B">
        <w:rPr>
          <w:color w:val="auto"/>
        </w:rPr>
        <w:t xml:space="preserve"> 30, ст. 3594; «Российская газета», 1997, № 145);</w:t>
      </w:r>
    </w:p>
    <w:p w:rsidR="007314EE" w:rsidRPr="0077023B" w:rsidRDefault="007314EE" w:rsidP="007314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 Законом Новосибирской </w:t>
      </w:r>
      <w:r w:rsidR="004C1387" w:rsidRPr="0077023B">
        <w:rPr>
          <w:rFonts w:ascii="Times New Roman" w:hAnsi="Times New Roman" w:cs="Times New Roman"/>
          <w:sz w:val="28"/>
          <w:szCs w:val="28"/>
        </w:rPr>
        <w:t xml:space="preserve">области от 24.11.2014 № 484-ОЗ </w:t>
      </w:r>
      <w:r w:rsidRPr="0077023B">
        <w:rPr>
          <w:rFonts w:ascii="Times New Roman" w:hAnsi="Times New Roman" w:cs="Times New Roman"/>
          <w:sz w:val="28"/>
          <w:szCs w:val="28"/>
        </w:rPr>
        <w:t>«Об отдельных вопросах организации местного самоуправления в Новосибирской области»</w:t>
      </w:r>
      <w:r w:rsidRPr="0077023B"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(</w:t>
      </w:r>
      <w:r w:rsidR="00C14FF7" w:rsidRPr="0077023B">
        <w:rPr>
          <w:rFonts w:ascii="Times New Roman" w:hAnsi="Times New Roman" w:cs="Times New Roman"/>
          <w:sz w:val="28"/>
          <w:szCs w:val="28"/>
        </w:rPr>
        <w:t>«</w:t>
      </w:r>
      <w:r w:rsidRPr="0077023B">
        <w:rPr>
          <w:rFonts w:ascii="Times New Roman" w:hAnsi="Times New Roman" w:cs="Times New Roman"/>
          <w:sz w:val="28"/>
          <w:szCs w:val="28"/>
        </w:rPr>
        <w:t>Ведомости Законодательного Собрания Новосибирской области</w:t>
      </w:r>
      <w:r w:rsidR="00C14FF7" w:rsidRPr="0077023B">
        <w:rPr>
          <w:rFonts w:ascii="Times New Roman" w:hAnsi="Times New Roman" w:cs="Times New Roman"/>
          <w:sz w:val="28"/>
          <w:szCs w:val="28"/>
        </w:rPr>
        <w:t>»</w:t>
      </w:r>
      <w:r w:rsidRPr="0077023B">
        <w:rPr>
          <w:rFonts w:ascii="Times New Roman" w:hAnsi="Times New Roman" w:cs="Times New Roman"/>
          <w:sz w:val="28"/>
          <w:szCs w:val="28"/>
        </w:rPr>
        <w:t xml:space="preserve">, 28.11.2014, № 61; </w:t>
      </w:r>
      <w:r w:rsidR="00C14FF7" w:rsidRPr="0077023B">
        <w:rPr>
          <w:rFonts w:ascii="Times New Roman" w:hAnsi="Times New Roman" w:cs="Times New Roman"/>
          <w:sz w:val="28"/>
          <w:szCs w:val="28"/>
        </w:rPr>
        <w:t>«</w:t>
      </w:r>
      <w:r w:rsidRPr="0077023B">
        <w:rPr>
          <w:rFonts w:ascii="Times New Roman" w:hAnsi="Times New Roman" w:cs="Times New Roman"/>
          <w:sz w:val="28"/>
          <w:szCs w:val="28"/>
        </w:rPr>
        <w:t>Советская Сибирь</w:t>
      </w:r>
      <w:r w:rsidR="00C14FF7" w:rsidRPr="0077023B">
        <w:rPr>
          <w:rFonts w:ascii="Times New Roman" w:hAnsi="Times New Roman" w:cs="Times New Roman"/>
          <w:sz w:val="28"/>
          <w:szCs w:val="28"/>
        </w:rPr>
        <w:t>»</w:t>
      </w:r>
      <w:r w:rsidRPr="0077023B">
        <w:rPr>
          <w:rFonts w:ascii="Times New Roman" w:hAnsi="Times New Roman" w:cs="Times New Roman"/>
          <w:sz w:val="28"/>
          <w:szCs w:val="28"/>
        </w:rPr>
        <w:t>, 28.11.2014, № 223);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</w:t>
      </w:r>
      <w:hyperlink r:id="rId11" w:history="1">
        <w:r w:rsidRPr="0077023B">
          <w:rPr>
            <w:color w:val="auto"/>
          </w:rPr>
          <w:t>постановлением</w:t>
        </w:r>
      </w:hyperlink>
      <w:r w:rsidRPr="0077023B">
        <w:rPr>
          <w:color w:val="auto"/>
        </w:rPr>
        <w:t xml:space="preserve"> Правительства Российской Федерации от 08.09.2010 № 697 «О единой системе межведомственного электронного взаимодействия» («Собрание законодательства Российской Федерации», 2010, № 38);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</w:t>
      </w:r>
      <w:hyperlink r:id="rId12" w:history="1">
        <w:r w:rsidRPr="0077023B">
          <w:rPr>
            <w:color w:val="auto"/>
          </w:rPr>
          <w:t>постановлением</w:t>
        </w:r>
      </w:hyperlink>
      <w:r w:rsidRPr="0077023B">
        <w:rPr>
          <w:color w:val="auto"/>
        </w:rPr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 29);</w:t>
      </w:r>
    </w:p>
    <w:p w:rsidR="00D5551A" w:rsidRPr="0077023B" w:rsidRDefault="00D5551A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 148);</w:t>
      </w:r>
    </w:p>
    <w:p w:rsidR="006731A9" w:rsidRPr="0077023B" w:rsidRDefault="006731A9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200; «Собрание законодательства РФ», 03.09.2012, № 36, ст. 4903);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hyperlink r:id="rId13" w:history="1">
        <w:r w:rsidRPr="0077023B">
          <w:rPr>
            <w:color w:val="auto"/>
          </w:rPr>
          <w:t>постановлением</w:t>
        </w:r>
      </w:hyperlink>
      <w:r w:rsidRPr="0077023B">
        <w:rPr>
          <w:color w:val="auto"/>
        </w:rPr>
        <w:t xml:space="preserve"> Правительства Российской Федерации от 26.03.2016 № 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Российской Федерации», 11.04.2016, № 15, ст. 2084);</w:t>
      </w:r>
    </w:p>
    <w:p w:rsidR="006731A9" w:rsidRPr="0077023B" w:rsidRDefault="006731A9" w:rsidP="006731A9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- 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77023B">
        <w:rPr>
          <w:color w:val="auto"/>
        </w:rPr>
        <w:t xml:space="preserve"> </w:t>
      </w:r>
      <w:proofErr w:type="gramStart"/>
      <w:r w:rsidRPr="0077023B">
        <w:rPr>
          <w:color w:val="auto"/>
        </w:rPr>
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</w:t>
      </w:r>
      <w:r w:rsidRPr="0077023B">
        <w:rPr>
          <w:color w:val="auto"/>
        </w:rPr>
        <w:lastRenderedPageBreak/>
        <w:t>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77023B">
        <w:rPr>
          <w:color w:val="auto"/>
        </w:rPr>
        <w:t xml:space="preserve"> – приказ Минэкономразвития России № 7) (Официальный интернет-портал правовой информации (www.pravo.gov.ru) 27.02.2015);</w:t>
      </w:r>
    </w:p>
    <w:p w:rsidR="007314EE" w:rsidRPr="0077023B" w:rsidRDefault="004D537E" w:rsidP="004D537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   </w:t>
      </w:r>
      <w:proofErr w:type="gramStart"/>
      <w:r w:rsidR="00E213AC" w:rsidRPr="0077023B">
        <w:rPr>
          <w:color w:val="auto"/>
        </w:rPr>
        <w:t>- </w:t>
      </w:r>
      <w:r w:rsidR="006731A9" w:rsidRPr="0077023B">
        <w:rPr>
          <w:color w:val="auto"/>
        </w:rPr>
        <w:t>приказом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="006731A9" w:rsidRPr="0077023B">
        <w:rPr>
          <w:color w:val="auto"/>
        </w:rPr>
        <w:t xml:space="preserve"> на кадастровом плане территории, подготовка которой осуществляется в форме документа на бумажном носителе» (далее - приказ Минэкономразвития России № 762) (Официальный интернет-портал правовой информации http://www.pravo.gov.ru, 18.02.2015);</w:t>
      </w:r>
    </w:p>
    <w:p w:rsidR="004D537E" w:rsidRPr="0077023B" w:rsidRDefault="004D537E" w:rsidP="004D53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770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Новосибирской области от 24.11.2016 N 112-ОЗ "Об отдельных вопросах регулирования земельных отношений на территории Новосибирской области" (Официальный интернет-портал правовой информации http://www.pravo.gov.ru, 05.12.2016);</w:t>
      </w:r>
    </w:p>
    <w:p w:rsidR="004D537E" w:rsidRPr="0077023B" w:rsidRDefault="004D537E" w:rsidP="004D53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770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Новосибирской области от 14.12.2015 N 20-ОЗ "Об установлении случаев, при которых не требуется получение разрешения на строительство на территории Новосибирской области" ("Ведомости Законодательного Собрания Новосибирской области", 18.12.2015);</w:t>
      </w:r>
    </w:p>
    <w:p w:rsidR="004D537E" w:rsidRPr="0077023B" w:rsidRDefault="00A8089F" w:rsidP="00A808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</w:t>
      </w:r>
      <w:r w:rsidR="0084031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4D537E" w:rsidRPr="0077023B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="004D537E" w:rsidRPr="0077023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D537E" w:rsidRPr="0077023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20.07.2015 N 269-п "Об установлении Порядка и условий размещения объектов, виды которых установлены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</w:t>
      </w:r>
      <w:proofErr w:type="gramEnd"/>
      <w:r w:rsidR="004D537E" w:rsidRPr="0077023B">
        <w:rPr>
          <w:rFonts w:ascii="Times New Roman" w:hAnsi="Times New Roman" w:cs="Times New Roman"/>
          <w:sz w:val="28"/>
          <w:szCs w:val="28"/>
        </w:rPr>
        <w:t xml:space="preserve">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Правительства Новосибирской области N 269-п) ("Советская Сибирь", N 58, 01.08.2015);</w:t>
      </w:r>
    </w:p>
    <w:p w:rsidR="00A8089F" w:rsidRPr="0077023B" w:rsidRDefault="00A8089F" w:rsidP="00A8089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77023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("Собрание законодательства РФ", 15.12.2014, N 50, ст. 7089);</w:t>
      </w:r>
    </w:p>
    <w:p w:rsidR="007314EE" w:rsidRPr="0077023B" w:rsidRDefault="007314EE" w:rsidP="00A8089F">
      <w:pPr>
        <w:widowControl w:val="0"/>
        <w:autoSpaceDE w:val="0"/>
        <w:autoSpaceDN w:val="0"/>
        <w:adjustRightInd w:val="0"/>
        <w:ind w:firstLine="851"/>
        <w:jc w:val="both"/>
        <w:rPr>
          <w:color w:val="auto"/>
        </w:rPr>
      </w:pPr>
      <w:proofErr w:type="gramStart"/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hyperlink r:id="rId18" w:history="1">
        <w:r w:rsidRPr="0077023B">
          <w:rPr>
            <w:color w:val="auto"/>
          </w:rPr>
          <w:t>распоряжением</w:t>
        </w:r>
      </w:hyperlink>
      <w:r w:rsidRPr="0077023B">
        <w:rPr>
          <w:color w:val="auto"/>
        </w:rPr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</w:t>
      </w:r>
      <w:r w:rsidRPr="0077023B">
        <w:rPr>
          <w:color w:val="auto"/>
        </w:rPr>
        <w:lastRenderedPageBreak/>
        <w:t>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4550DF" w:rsidRPr="004310D5" w:rsidRDefault="004550DF" w:rsidP="00455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B3">
        <w:rPr>
          <w:rFonts w:ascii="Times New Roman" w:hAnsi="Times New Roman" w:cs="Times New Roman"/>
          <w:sz w:val="28"/>
          <w:szCs w:val="28"/>
        </w:rPr>
        <w:t>-</w:t>
      </w:r>
      <w:r w:rsidRPr="005C66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10D5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4310D5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756CD6">
        <w:rPr>
          <w:rFonts w:ascii="Times New Roman" w:hAnsi="Times New Roman" w:cs="Times New Roman"/>
          <w:sz w:val="28"/>
          <w:szCs w:val="28"/>
        </w:rPr>
        <w:t xml:space="preserve">(«Вестник» органов местного самоуправления  </w:t>
      </w:r>
      <w:proofErr w:type="spellStart"/>
      <w:r w:rsidRPr="00756CD6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56CD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310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03.02.2017, № 2(227)</w:t>
      </w:r>
      <w:r w:rsidRPr="004310D5">
        <w:rPr>
          <w:rFonts w:ascii="Times New Roman" w:hAnsi="Times New Roman" w:cs="Times New Roman"/>
          <w:sz w:val="28"/>
          <w:szCs w:val="28"/>
        </w:rPr>
        <w:t>).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2.6.Перечень документов, необходимых для </w:t>
      </w:r>
      <w:r w:rsidR="00F72A0D" w:rsidRPr="0077023B">
        <w:rPr>
          <w:color w:val="auto"/>
        </w:rPr>
        <w:t>предоставления</w:t>
      </w:r>
      <w:r w:rsidRPr="0077023B">
        <w:rPr>
          <w:color w:val="auto"/>
        </w:rPr>
        <w:t xml:space="preserve"> муниципальной услуги: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2.6.1.По выбору заявителя заявление и прилагаемые к нему документы (далее – пакет документов) представляются одним из следующих способов:</w:t>
      </w:r>
    </w:p>
    <w:p w:rsidR="007314EE" w:rsidRPr="0077023B" w:rsidRDefault="007314EE" w:rsidP="007314EE">
      <w:pPr>
        <w:ind w:right="-2" w:firstLine="709"/>
        <w:jc w:val="both"/>
        <w:rPr>
          <w:color w:val="auto"/>
        </w:rPr>
      </w:pPr>
      <w:r w:rsidRPr="0077023B">
        <w:rPr>
          <w:color w:val="auto"/>
        </w:rPr>
        <w:t xml:space="preserve">- непосредственно специалисту </w:t>
      </w:r>
      <w:r w:rsidR="00DF56F2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 на бумажном носителе;</w:t>
      </w:r>
    </w:p>
    <w:p w:rsidR="007314EE" w:rsidRPr="0077023B" w:rsidRDefault="007314EE" w:rsidP="007314EE">
      <w:pPr>
        <w:ind w:right="-1" w:firstLine="709"/>
        <w:jc w:val="both"/>
        <w:rPr>
          <w:color w:val="auto"/>
        </w:rPr>
      </w:pPr>
      <w:r w:rsidRPr="0077023B">
        <w:rPr>
          <w:color w:val="auto"/>
        </w:rPr>
        <w:t xml:space="preserve">- направляются заказным почтовым отправлением в адрес Администрации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 </w:t>
      </w:r>
    </w:p>
    <w:p w:rsidR="000A24D6" w:rsidRPr="005C66B3" w:rsidRDefault="000A24D6" w:rsidP="000A24D6">
      <w:pPr>
        <w:ind w:right="-1" w:firstLine="709"/>
        <w:jc w:val="both"/>
        <w:rPr>
          <w:color w:val="auto"/>
        </w:rPr>
      </w:pPr>
      <w:r w:rsidRPr="005C66B3">
        <w:rPr>
          <w:color w:val="auto"/>
        </w:rPr>
        <w:t>- направляются в электронной форме на адрес электронной почты Администрации или посредством личного кабинета ЕПГУ.</w:t>
      </w:r>
    </w:p>
    <w:p w:rsidR="007314EE" w:rsidRPr="0077023B" w:rsidRDefault="007314EE" w:rsidP="008D6C0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2.6.2.Перечень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заявление (Приложение № 1);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документ, удостоверяющий личность;</w:t>
      </w:r>
    </w:p>
    <w:p w:rsidR="00B73763" w:rsidRPr="0077023B" w:rsidRDefault="00B73763" w:rsidP="00B7376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bookmarkStart w:id="0" w:name="Par57"/>
      <w:bookmarkEnd w:id="0"/>
      <w:r w:rsidRPr="0077023B">
        <w:rPr>
          <w:color w:val="auto"/>
        </w:rPr>
        <w:t xml:space="preserve">- заверенный перевод </w:t>
      </w:r>
      <w:proofErr w:type="gramStart"/>
      <w:r w:rsidRPr="0077023B">
        <w:rPr>
          <w:color w:val="auto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7023B">
        <w:rPr>
          <w:color w:val="auto"/>
        </w:rPr>
        <w:t>, если заявителем является иностранное юридическое лицо;</w:t>
      </w:r>
    </w:p>
    <w:p w:rsidR="005E4945" w:rsidRPr="0077023B" w:rsidRDefault="005E4945" w:rsidP="0053684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rFonts w:eastAsiaTheme="minorHAnsi"/>
          <w:color w:val="auto"/>
          <w:lang w:eastAsia="en-US"/>
        </w:rPr>
        <w:t>-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:rsidR="007314EE" w:rsidRPr="0077023B" w:rsidRDefault="007314EE" w:rsidP="00536848">
      <w:pPr>
        <w:ind w:firstLine="708"/>
        <w:jc w:val="both"/>
        <w:rPr>
          <w:color w:val="auto"/>
        </w:rPr>
      </w:pPr>
      <w:r w:rsidRPr="0077023B">
        <w:rPr>
          <w:color w:val="auto"/>
        </w:rPr>
        <w:t xml:space="preserve">В случае если заявителем является представитель физического или юридического лица (далее – представитель) дополнительно предоставляются: 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документ, удостоверяющий личность представителя;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t>- надлежащим образом оформленный документ, подтверждающий полномочия представителя.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77023B">
        <w:rPr>
          <w:rFonts w:eastAsiaTheme="minorHAnsi"/>
          <w:color w:val="auto"/>
          <w:lang w:eastAsia="en-US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"О персональных данных"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</w:t>
      </w:r>
      <w:r w:rsidRPr="0077023B">
        <w:rPr>
          <w:rFonts w:eastAsiaTheme="minorHAnsi"/>
          <w:color w:val="auto"/>
          <w:lang w:eastAsia="en-US"/>
        </w:rPr>
        <w:lastRenderedPageBreak/>
        <w:t>указанного лица или его законного представителя на обработку персональных</w:t>
      </w:r>
      <w:proofErr w:type="gramEnd"/>
      <w:r w:rsidRPr="0077023B">
        <w:rPr>
          <w:rFonts w:eastAsiaTheme="minorHAnsi"/>
          <w:color w:val="auto"/>
          <w:lang w:eastAsia="en-US"/>
        </w:rPr>
        <w:t xml:space="preserve"> данных указанного лица. Документы, подтверждающие получение согласия, могут быть </w:t>
      </w:r>
      <w:proofErr w:type="gramStart"/>
      <w:r w:rsidRPr="0077023B">
        <w:rPr>
          <w:rFonts w:eastAsiaTheme="minorHAnsi"/>
          <w:color w:val="auto"/>
          <w:lang w:eastAsia="en-US"/>
        </w:rPr>
        <w:t>представлены</w:t>
      </w:r>
      <w:proofErr w:type="gramEnd"/>
      <w:r w:rsidRPr="0077023B">
        <w:rPr>
          <w:rFonts w:eastAsiaTheme="minorHAnsi"/>
          <w:color w:val="auto"/>
          <w:lang w:eastAsia="en-US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B73763" w:rsidRPr="0077023B" w:rsidRDefault="00B73763" w:rsidP="00B737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Заявление и пакет документов в электронной форме предоставляются в порядке, установленном приказом Минэкономразвития России № 7.</w:t>
      </w:r>
    </w:p>
    <w:p w:rsidR="00B73763" w:rsidRPr="0077023B" w:rsidRDefault="00B73763" w:rsidP="00B737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7314EE" w:rsidRPr="0077023B" w:rsidRDefault="00B73763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2.6.3</w:t>
      </w:r>
      <w:r w:rsidR="007314EE" w:rsidRPr="0077023B">
        <w:rPr>
          <w:color w:val="auto"/>
        </w:rPr>
        <w:t>.Документы и (их копии или сведения, содержащиеся в них),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</w:t>
      </w:r>
      <w:r w:rsidRPr="0077023B">
        <w:rPr>
          <w:color w:val="auto"/>
        </w:rPr>
        <w:t>вить по собственной инициативе:</w:t>
      </w:r>
      <w:proofErr w:type="gramEnd"/>
    </w:p>
    <w:p w:rsidR="00DA57D1" w:rsidRPr="0077023B" w:rsidRDefault="00DA57D1" w:rsidP="00DA57D1">
      <w:pPr>
        <w:tabs>
          <w:tab w:val="left" w:pos="0"/>
        </w:tabs>
        <w:autoSpaceDE w:val="0"/>
        <w:autoSpaceDN w:val="0"/>
        <w:adjustRightInd w:val="0"/>
        <w:jc w:val="both"/>
        <w:rPr>
          <w:color w:val="auto"/>
        </w:rPr>
      </w:pPr>
      <w:r w:rsidRPr="0077023B">
        <w:rPr>
          <w:color w:val="auto"/>
        </w:rPr>
        <w:t xml:space="preserve">          - выписки из Единого государственного реестра недвижимости об основных характеристиках и зарегистрированных правах на объект недвижимости –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области;</w:t>
      </w:r>
    </w:p>
    <w:p w:rsidR="00B73763" w:rsidRPr="0077023B" w:rsidRDefault="00DA57D1" w:rsidP="00DA57D1">
      <w:pPr>
        <w:tabs>
          <w:tab w:val="left" w:pos="0"/>
        </w:tabs>
        <w:autoSpaceDE w:val="0"/>
        <w:autoSpaceDN w:val="0"/>
        <w:adjustRightInd w:val="0"/>
        <w:jc w:val="both"/>
        <w:rPr>
          <w:color w:val="auto"/>
        </w:rPr>
      </w:pPr>
      <w:r w:rsidRPr="0077023B">
        <w:rPr>
          <w:color w:val="auto"/>
        </w:rPr>
        <w:tab/>
        <w:t>- выписки из Единого государственного реестра юридических лиц – в органе Федеральной налоговой службы</w:t>
      </w:r>
      <w:r w:rsidR="00B73763" w:rsidRPr="0077023B">
        <w:rPr>
          <w:color w:val="auto"/>
        </w:rPr>
        <w:t>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2.6.</w:t>
      </w:r>
      <w:r w:rsidR="00B73763" w:rsidRPr="0077023B">
        <w:rPr>
          <w:color w:val="auto"/>
        </w:rPr>
        <w:t>4</w:t>
      </w:r>
      <w:r w:rsidRPr="0077023B">
        <w:rPr>
          <w:color w:val="auto"/>
        </w:rPr>
        <w:t xml:space="preserve">.Запрещается требовать от заявителя: 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- </w:t>
      </w:r>
      <w:r w:rsidRPr="0077023B">
        <w:rPr>
          <w:rFonts w:cs="Calibri"/>
          <w:color w:val="auto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</w:t>
      </w:r>
      <w:r w:rsidR="00F756A9" w:rsidRPr="0077023B">
        <w:rPr>
          <w:rFonts w:cs="Calibri"/>
          <w:color w:val="auto"/>
        </w:rPr>
        <w:t>А</w:t>
      </w:r>
      <w:r w:rsidRPr="0077023B">
        <w:rPr>
          <w:rFonts w:cs="Calibri"/>
          <w:color w:val="auto"/>
        </w:rPr>
        <w:t xml:space="preserve">дминистрации, иных органов местного самоуправления,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r w:rsidRPr="0077023B">
        <w:rPr>
          <w:color w:val="auto"/>
        </w:rPr>
        <w:t>части 6 статьи 7 Федерального закона от 27.07.2010</w:t>
      </w:r>
      <w:proofErr w:type="gramEnd"/>
      <w:r w:rsidRPr="0077023B">
        <w:rPr>
          <w:color w:val="auto"/>
        </w:rPr>
        <w:t xml:space="preserve"> № 210-ФЗ «Об организации предоставления государственных и муниципальных услуг». Заявитель вправе представить указанные документы и информацию в Администрацию по собственной инициативе.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lastRenderedPageBreak/>
        <w:t>2.</w:t>
      </w:r>
      <w:r w:rsidR="00F756A9" w:rsidRPr="0077023B">
        <w:rPr>
          <w:color w:val="auto"/>
        </w:rPr>
        <w:t>7</w:t>
      </w:r>
      <w:r w:rsidRPr="0077023B">
        <w:rPr>
          <w:color w:val="auto"/>
        </w:rPr>
        <w:t>.Основания для отказа в приеме документов, необходимых для предоставления муниципальной услуги, предусмотренные действующи</w:t>
      </w:r>
      <w:r w:rsidR="00B73763" w:rsidRPr="0077023B">
        <w:rPr>
          <w:color w:val="auto"/>
        </w:rPr>
        <w:t>м законодательством:</w:t>
      </w:r>
    </w:p>
    <w:p w:rsidR="00B73763" w:rsidRPr="0077023B" w:rsidRDefault="00B73763" w:rsidP="00B737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1) заявитель не предъявил документ, удостоверяющий его личность;</w:t>
      </w:r>
    </w:p>
    <w:p w:rsidR="00B73763" w:rsidRPr="0077023B" w:rsidRDefault="00B73763" w:rsidP="00B737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B73763" w:rsidRPr="0077023B" w:rsidRDefault="00C52DD8" w:rsidP="00B737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3</w:t>
      </w:r>
      <w:r w:rsidR="00B73763" w:rsidRPr="0077023B">
        <w:rPr>
          <w:sz w:val="28"/>
          <w:szCs w:val="28"/>
        </w:rPr>
        <w:t>) заявление и представленные документы составлены на иностранном языке без перевода;</w:t>
      </w:r>
    </w:p>
    <w:p w:rsidR="00B73763" w:rsidRPr="0077023B" w:rsidRDefault="00C52DD8" w:rsidP="00B737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4</w:t>
      </w:r>
      <w:r w:rsidR="00B73763" w:rsidRPr="0077023B">
        <w:rPr>
          <w:sz w:val="28"/>
          <w:szCs w:val="28"/>
        </w:rPr>
        <w:t>) текст в заявлении и других представленных документах не поддается прочтению либо отсутствует</w:t>
      </w:r>
      <w:r w:rsidR="00F756A9" w:rsidRPr="0077023B">
        <w:rPr>
          <w:sz w:val="28"/>
          <w:szCs w:val="28"/>
        </w:rPr>
        <w:t>;</w:t>
      </w:r>
    </w:p>
    <w:p w:rsidR="00B73763" w:rsidRPr="0077023B" w:rsidRDefault="00C52DD8" w:rsidP="00B73763">
      <w:pPr>
        <w:ind w:firstLine="709"/>
        <w:jc w:val="both"/>
        <w:rPr>
          <w:color w:val="auto"/>
        </w:rPr>
      </w:pPr>
      <w:r w:rsidRPr="0077023B">
        <w:rPr>
          <w:color w:val="auto"/>
        </w:rPr>
        <w:t>5</w:t>
      </w:r>
      <w:r w:rsidR="00B73763" w:rsidRPr="0077023B">
        <w:rPr>
          <w:color w:val="auto"/>
        </w:rPr>
        <w:t>) заявление и прилагаемые к нему документы поданы с нарушением требований, установленных пунктом 2.6.</w:t>
      </w:r>
      <w:r w:rsidRPr="0077023B">
        <w:rPr>
          <w:color w:val="auto"/>
        </w:rPr>
        <w:t>2</w:t>
      </w:r>
      <w:r w:rsidR="00B73763" w:rsidRPr="0077023B">
        <w:rPr>
          <w:color w:val="auto"/>
        </w:rPr>
        <w:t xml:space="preserve"> </w:t>
      </w:r>
      <w:r w:rsidR="009F3C18" w:rsidRPr="0077023B">
        <w:rPr>
          <w:color w:val="auto"/>
        </w:rPr>
        <w:t>А</w:t>
      </w:r>
      <w:r w:rsidR="00B73763" w:rsidRPr="0077023B">
        <w:rPr>
          <w:color w:val="auto"/>
        </w:rPr>
        <w:t>дминистративного регламента.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</w:t>
      </w:r>
      <w:r w:rsidR="00F756A9" w:rsidRPr="0077023B">
        <w:rPr>
          <w:color w:val="auto"/>
        </w:rPr>
        <w:t>8</w:t>
      </w:r>
      <w:r w:rsidRPr="0077023B">
        <w:rPr>
          <w:color w:val="auto"/>
        </w:rPr>
        <w:t>.Основания для приостановления предоставления муниципальной услуги отсутствуют.</w:t>
      </w:r>
    </w:p>
    <w:p w:rsidR="007314EE" w:rsidRPr="0077023B" w:rsidRDefault="00C52DD8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2.</w:t>
      </w:r>
      <w:r w:rsidR="00F756A9" w:rsidRPr="0077023B">
        <w:rPr>
          <w:color w:val="auto"/>
        </w:rPr>
        <w:t>9</w:t>
      </w:r>
      <w:r w:rsidR="007314EE" w:rsidRPr="0077023B">
        <w:rPr>
          <w:color w:val="auto"/>
        </w:rPr>
        <w:t>.</w:t>
      </w:r>
      <w:r w:rsidRPr="0077023B">
        <w:rPr>
          <w:color w:val="auto"/>
        </w:rPr>
        <w:t>Основания для отказа в предоставлении муниципальной услуги, предусмотренные действующим законодательством: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1) </w:t>
      </w:r>
      <w:r w:rsidR="00DE5034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 xml:space="preserve">заявление подано с нарушением требований, установленных </w:t>
      </w:r>
      <w:hyperlink w:anchor="P164" w:history="1">
        <w:r w:rsidRPr="0077023B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77023B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регламента;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2)</w:t>
      </w:r>
      <w:r w:rsidR="00DE5034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="00DE5034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в заявлении указан вид объекта, не предусмотренный перечнем;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4) размещение объектов не предусмотрено документами территориального планирования муниципального образования Новосибирской области, в границах которого расположены земли, земельные участки;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23B">
        <w:rPr>
          <w:rFonts w:ascii="Times New Roman" w:hAnsi="Times New Roman" w:cs="Times New Roman"/>
          <w:sz w:val="28"/>
          <w:szCs w:val="28"/>
        </w:rPr>
        <w:t xml:space="preserve">5) земельный участок предоставлен физическому или юридическому лицу, либо уполномоченным органом принято решение о предварительном согласовании предоставления земельного участка в соответствии со </w:t>
      </w:r>
      <w:hyperlink r:id="rId19" w:history="1">
        <w:r w:rsidRPr="0077023B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</w:t>
      </w:r>
      <w:hyperlink r:id="rId20" w:history="1">
        <w:r w:rsidRPr="0077023B">
          <w:rPr>
            <w:rFonts w:ascii="Times New Roman" w:hAnsi="Times New Roman" w:cs="Times New Roman"/>
            <w:sz w:val="28"/>
            <w:szCs w:val="28"/>
          </w:rPr>
          <w:t>статьей 39.11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  <w:proofErr w:type="gramEnd"/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23B">
        <w:rPr>
          <w:rFonts w:ascii="Times New Roman" w:hAnsi="Times New Roman" w:cs="Times New Roman"/>
          <w:sz w:val="28"/>
          <w:szCs w:val="28"/>
        </w:rPr>
        <w:t>6)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</w:t>
      </w:r>
      <w:proofErr w:type="gramEnd"/>
      <w:r w:rsidRPr="0077023B">
        <w:rPr>
          <w:rFonts w:ascii="Times New Roman" w:hAnsi="Times New Roman" w:cs="Times New Roman"/>
          <w:sz w:val="28"/>
          <w:szCs w:val="28"/>
        </w:rPr>
        <w:t xml:space="preserve"> или юридическому лицу;</w:t>
      </w:r>
    </w:p>
    <w:p w:rsidR="00427195" w:rsidRPr="0077023B" w:rsidRDefault="00427195" w:rsidP="00427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0"/>
      <w:bookmarkEnd w:id="1"/>
      <w:r w:rsidRPr="0077023B">
        <w:rPr>
          <w:rFonts w:ascii="Times New Roman" w:hAnsi="Times New Roman" w:cs="Times New Roman"/>
          <w:sz w:val="28"/>
          <w:szCs w:val="28"/>
        </w:rPr>
        <w:t>7) в установленный настоящим административным регламентом срок плата за использование земель или земельных участков не поступила на счет бюджета.</w:t>
      </w:r>
    </w:p>
    <w:p w:rsidR="007314EE" w:rsidRPr="0077023B" w:rsidRDefault="00616B94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</w:t>
      </w:r>
      <w:r w:rsidR="00F756A9" w:rsidRPr="0077023B">
        <w:rPr>
          <w:color w:val="auto"/>
        </w:rPr>
        <w:t>10</w:t>
      </w:r>
      <w:r w:rsidR="007314EE" w:rsidRPr="0077023B">
        <w:rPr>
          <w:color w:val="auto"/>
        </w:rPr>
        <w:t>.Услуги, которые являются необходимыми и обязательными для предоставления муниципальной услуги, отсутствуют.</w:t>
      </w:r>
    </w:p>
    <w:p w:rsidR="007314EE" w:rsidRPr="0077023B" w:rsidRDefault="0071197A" w:rsidP="0071197A">
      <w:pPr>
        <w:jc w:val="both"/>
        <w:rPr>
          <w:color w:val="auto"/>
        </w:rPr>
      </w:pPr>
      <w:r w:rsidRPr="0077023B">
        <w:rPr>
          <w:color w:val="auto"/>
        </w:rPr>
        <w:t xml:space="preserve">         </w:t>
      </w:r>
      <w:r w:rsidR="007314EE" w:rsidRPr="0077023B">
        <w:rPr>
          <w:color w:val="auto"/>
        </w:rPr>
        <w:t>2.1</w:t>
      </w:r>
      <w:r w:rsidR="00F756A9" w:rsidRPr="0077023B">
        <w:rPr>
          <w:color w:val="auto"/>
        </w:rPr>
        <w:t>1</w:t>
      </w:r>
      <w:r w:rsidR="007314EE" w:rsidRPr="0077023B">
        <w:rPr>
          <w:color w:val="auto"/>
        </w:rPr>
        <w:t>.Муниципальная услуга предоставляется бесплатно.</w:t>
      </w:r>
    </w:p>
    <w:p w:rsidR="0071197A" w:rsidRPr="0077023B" w:rsidRDefault="0071197A" w:rsidP="007119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7023B">
        <w:rPr>
          <w:rFonts w:ascii="Times New Roman" w:hAnsi="Times New Roman" w:cs="Times New Roman"/>
          <w:sz w:val="28"/>
          <w:szCs w:val="28"/>
        </w:rPr>
        <w:t xml:space="preserve">Использование земель или земельных участков для размещения объектов без </w:t>
      </w:r>
      <w:r w:rsidRPr="0077023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земельных участков и установления сервитутов осуществляется за плату в соответствии с </w:t>
      </w:r>
      <w:hyperlink r:id="rId21" w:history="1">
        <w:r w:rsidRPr="0077023B">
          <w:rPr>
            <w:rFonts w:ascii="Times New Roman" w:hAnsi="Times New Roman" w:cs="Times New Roman"/>
            <w:sz w:val="28"/>
            <w:szCs w:val="28"/>
          </w:rPr>
          <w:t>Порядком и условиями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размещения объектов, виды которых установлены </w:t>
      </w:r>
      <w:hyperlink r:id="rId22" w:history="1">
        <w:r w:rsidRPr="0077023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Pr="0077023B">
        <w:rPr>
          <w:rFonts w:ascii="Times New Roman" w:hAnsi="Times New Roman" w:cs="Times New Roman"/>
          <w:sz w:val="28"/>
          <w:szCs w:val="28"/>
        </w:rPr>
        <w:t xml:space="preserve"> участков и установления сервитутов",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установленных постановлением Правительства Новосибирской области от 20.07.2015 N 269-п.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2.1</w:t>
      </w:r>
      <w:r w:rsidR="00F756A9" w:rsidRPr="0077023B">
        <w:rPr>
          <w:color w:val="auto"/>
        </w:rPr>
        <w:t>2</w:t>
      </w:r>
      <w:r w:rsidRPr="0077023B">
        <w:rPr>
          <w:color w:val="auto"/>
        </w:rPr>
        <w:t>.Максимальный срок ожидания заявителя в очереди при подаче пакета документов – не более 15 (пятнадцати) минут.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Время ожидания заявителя в очереди при получении результата </w:t>
      </w:r>
      <w:r w:rsidR="00F72A0D" w:rsidRPr="0077023B">
        <w:rPr>
          <w:color w:val="auto"/>
        </w:rPr>
        <w:t>предоставления муниципальной</w:t>
      </w:r>
      <w:r w:rsidRPr="0077023B">
        <w:rPr>
          <w:color w:val="auto"/>
        </w:rPr>
        <w:t xml:space="preserve"> услуги – не более 15 (пятнадцати) минут.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2.1</w:t>
      </w:r>
      <w:r w:rsidR="00F756A9" w:rsidRPr="0077023B">
        <w:rPr>
          <w:color w:val="auto"/>
        </w:rPr>
        <w:t>3</w:t>
      </w:r>
      <w:r w:rsidRPr="0077023B">
        <w:rPr>
          <w:color w:val="auto"/>
        </w:rPr>
        <w:t xml:space="preserve">.Регистрация заявления и пакета документов осуществляется: 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- при подаче непосредственно в Администрацию на бумажном носителе – в течение </w:t>
      </w:r>
      <w:r w:rsidR="0035398D" w:rsidRPr="0077023B">
        <w:rPr>
          <w:color w:val="auto"/>
        </w:rPr>
        <w:t>1 (</w:t>
      </w:r>
      <w:r w:rsidRPr="0077023B">
        <w:rPr>
          <w:color w:val="auto"/>
        </w:rPr>
        <w:t>одного</w:t>
      </w:r>
      <w:r w:rsidR="0035398D" w:rsidRPr="0077023B">
        <w:rPr>
          <w:color w:val="auto"/>
        </w:rPr>
        <w:t>)</w:t>
      </w:r>
      <w:r w:rsidRPr="0077023B">
        <w:rPr>
          <w:color w:val="auto"/>
        </w:rPr>
        <w:t xml:space="preserve"> рабочего дня;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при направлении заявления и пакета документов заказным почтовым отправлением с уведомлением о вручении – не позднее рабочего дня, следующего за днем получения письма;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при направлении заявления и пакета документов в электронной форме, в том числе с использованием личного кабинета на ЕПГУ – не позднее рабочего дня, следующего за днем поступления пакета документов в Администрацию.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4</w:t>
      </w:r>
      <w:r w:rsidRPr="0077023B">
        <w:rPr>
          <w:sz w:val="28"/>
          <w:szCs w:val="28"/>
        </w:rPr>
        <w:t>.Требования к помещениям, в которых предоставляется муниципальная услуга: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2.1</w:t>
      </w:r>
      <w:r w:rsidR="00F756A9" w:rsidRPr="0077023B">
        <w:rPr>
          <w:color w:val="auto"/>
        </w:rPr>
        <w:t>4</w:t>
      </w:r>
      <w:r w:rsidRPr="0077023B">
        <w:rPr>
          <w:color w:val="auto"/>
        </w:rPr>
        <w:t>.1.Территория,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Доступ заявителей к парковочным местам является бесплатным.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2.1</w:t>
      </w:r>
      <w:r w:rsidR="00F756A9" w:rsidRPr="0077023B">
        <w:rPr>
          <w:color w:val="auto"/>
        </w:rPr>
        <w:t>4</w:t>
      </w:r>
      <w:r w:rsidRPr="0077023B">
        <w:rPr>
          <w:color w:val="auto"/>
        </w:rPr>
        <w:t>.2.Вход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Вход в здание оборудуется устройством для инвалидов и других маломобильных групп населения.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Места ожидания в очереди оборудуются стульями, кресельными секциями, соответствуют комфортным условиям для заявителей.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lastRenderedPageBreak/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Рабочее место специалиста оборудовано персональным компьютером с печатающим устройством.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5</w:t>
      </w:r>
      <w:r w:rsidRPr="0077023B">
        <w:rPr>
          <w:sz w:val="28"/>
          <w:szCs w:val="28"/>
        </w:rPr>
        <w:t>.Показатели доступности и качества муниципальной услуги.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5</w:t>
      </w:r>
      <w:r w:rsidRPr="0077023B">
        <w:rPr>
          <w:sz w:val="28"/>
          <w:szCs w:val="28"/>
        </w:rPr>
        <w:t>.1.Показателями качества муниципальной услуги являются: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- своевременность и полнота предоставления муниципальной услуги; 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- соблюдение порядка выполнения административных процедур; 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- отсутствие обоснованных жалоб на решения и действия (бездействие) </w:t>
      </w:r>
      <w:r w:rsidR="00F756A9" w:rsidRPr="0077023B">
        <w:rPr>
          <w:sz w:val="28"/>
          <w:szCs w:val="28"/>
        </w:rPr>
        <w:t xml:space="preserve">Администрации, </w:t>
      </w:r>
      <w:r w:rsidRPr="0077023B">
        <w:rPr>
          <w:sz w:val="28"/>
          <w:szCs w:val="28"/>
        </w:rPr>
        <w:t>должностных лиц, муниципальных служащих Администрации, участвующих в предоставлении муниципальной услуги.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5</w:t>
      </w:r>
      <w:r w:rsidRPr="0077023B">
        <w:rPr>
          <w:sz w:val="28"/>
          <w:szCs w:val="28"/>
        </w:rPr>
        <w:t>.2.Показателями доступности муниципальной услуги являются: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 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</w:t>
      </w:r>
      <w:r w:rsidRPr="0077023B">
        <w:rPr>
          <w:sz w:val="28"/>
          <w:szCs w:val="28"/>
          <w:lang w:val="en-US"/>
        </w:rPr>
        <w:t> </w:t>
      </w:r>
      <w:r w:rsidRPr="0077023B">
        <w:rPr>
          <w:sz w:val="28"/>
          <w:szCs w:val="28"/>
        </w:rPr>
        <w:t xml:space="preserve">пешеходная доступность от остановок общественного транспорта до здания, в котором </w:t>
      </w:r>
      <w:r w:rsidR="00F72A0D" w:rsidRPr="0077023B">
        <w:rPr>
          <w:sz w:val="28"/>
          <w:szCs w:val="28"/>
        </w:rPr>
        <w:t>предоставляется муниципальная</w:t>
      </w:r>
      <w:r w:rsidRPr="0077023B">
        <w:rPr>
          <w:sz w:val="28"/>
          <w:szCs w:val="28"/>
        </w:rPr>
        <w:t xml:space="preserve"> услуга;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- обеспечение беспрепятственного доступа к местам предоставления муниципальной услуги для инвалидов и других маломобильных групп населения;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 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77023B">
        <w:rPr>
          <w:color w:val="auto"/>
        </w:rPr>
        <w:t>- 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 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При предоставлении муниципальной услуги заявитель взаимодействует с сотрудником </w:t>
      </w:r>
      <w:r w:rsidR="00F756A9" w:rsidRPr="0077023B">
        <w:rPr>
          <w:sz w:val="28"/>
          <w:szCs w:val="28"/>
        </w:rPr>
        <w:t>А</w:t>
      </w:r>
      <w:r w:rsidRPr="0077023B">
        <w:rPr>
          <w:sz w:val="28"/>
          <w:szCs w:val="28"/>
        </w:rPr>
        <w:t>дминистрации не более 2 (двух) раз, продолжительность каждого взаимодействия составляет не более 30 (тридцати) минут.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6</w:t>
      </w:r>
      <w:r w:rsidRPr="0077023B">
        <w:rPr>
          <w:sz w:val="28"/>
          <w:szCs w:val="28"/>
        </w:rPr>
        <w:t>.Иные требования при предоставлении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6</w:t>
      </w:r>
      <w:r w:rsidRPr="0077023B">
        <w:rPr>
          <w:sz w:val="28"/>
          <w:szCs w:val="28"/>
        </w:rPr>
        <w:t>.1.При предоставлении услуг в электронной форме посредством ЕПГУ, официального сайта Администрации заявителю обеспечивается: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2) формирование заявления в электронной форме;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lastRenderedPageBreak/>
        <w:t>3) прием и регистрация Администрацией заявления и пакета документов, необходимых для предоставления муниципальной 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4) получение результата предоставления муниципальной 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5) получение сведений о ходе предоставления муниципальной 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6) осуществление оценки качества предоставления </w:t>
      </w:r>
      <w:r w:rsidR="00F72A0D" w:rsidRPr="0077023B">
        <w:rPr>
          <w:sz w:val="28"/>
          <w:szCs w:val="28"/>
        </w:rPr>
        <w:t xml:space="preserve">муниципальной </w:t>
      </w:r>
      <w:r w:rsidRPr="0077023B">
        <w:rPr>
          <w:sz w:val="28"/>
          <w:szCs w:val="28"/>
        </w:rPr>
        <w:t>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7) досудебное (внесудебное) обжалование решений и действий (бездействия) Администрации, должностных лиц, муниципальных служащих Администрации, участвующих в предоставлении муниципальной услуги.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2.1</w:t>
      </w:r>
      <w:r w:rsidR="00F756A9" w:rsidRPr="0077023B">
        <w:rPr>
          <w:sz w:val="28"/>
          <w:szCs w:val="28"/>
        </w:rPr>
        <w:t>6</w:t>
      </w:r>
      <w:r w:rsidRPr="0077023B">
        <w:rPr>
          <w:sz w:val="28"/>
          <w:szCs w:val="28"/>
        </w:rPr>
        <w:t>.2.Возможность формирования заявления в электронной форме посредством ЕПГУ предоставляется только заявителям, зарегистрировавшим личный кабинет ЕПГУ.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Для формирования заявления посредством ЕПГУ заявителю необходимо: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1) авторизоваться на ЕПГУ (войти в личный кабинет);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5) отправить электронную форму заявления и электронные образы документов, необходимые для предоставления муниципальной услуги, в Администрацию.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Электронные копии документов подписываются электронной подписью в соответствии с требованиями Федерального закона от 06.04.2011 № 63-ФЗ «Об электронной подписи» и статьями 21.1 и 21.2 Федерального закона от 27.07.2010 № 210-ФЗ «Об организации предоставления государственных и муниципальных услуг». </w:t>
      </w:r>
    </w:p>
    <w:p w:rsidR="007314EE" w:rsidRPr="0077023B" w:rsidRDefault="007314EE" w:rsidP="007314E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5C3676" w:rsidRDefault="005C3676" w:rsidP="00F262D2">
      <w:pPr>
        <w:pStyle w:val="a5"/>
        <w:ind w:left="0" w:firstLine="426"/>
        <w:jc w:val="center"/>
        <w:rPr>
          <w:color w:val="auto"/>
        </w:rPr>
      </w:pPr>
    </w:p>
    <w:p w:rsidR="007314EE" w:rsidRDefault="00C058AE" w:rsidP="00F262D2">
      <w:pPr>
        <w:pStyle w:val="a5"/>
        <w:ind w:left="0" w:firstLine="426"/>
        <w:jc w:val="center"/>
        <w:rPr>
          <w:b/>
          <w:color w:val="auto"/>
        </w:rPr>
      </w:pPr>
      <w:r w:rsidRPr="001E05B1">
        <w:rPr>
          <w:b/>
          <w:color w:val="auto"/>
          <w:lang w:val="en-US"/>
        </w:rPr>
        <w:t>III</w:t>
      </w:r>
      <w:r w:rsidRPr="001E05B1">
        <w:rPr>
          <w:b/>
          <w:color w:val="auto"/>
        </w:rPr>
        <w:t>.</w:t>
      </w:r>
      <w:r w:rsidR="007314EE" w:rsidRPr="001E05B1">
        <w:rPr>
          <w:b/>
          <w:color w:val="auto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3.1.Предоставление муниципальной услуги включает в себя следующие административные процедуры: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3.1.1.Прием пакета документов и регистрация заявления.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3.1.2.Истребование документов (сведений) в рамках межведомственного взаимодействия. 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lastRenderedPageBreak/>
        <w:t xml:space="preserve">3.1.3.Рассмотрение </w:t>
      </w:r>
      <w:r w:rsidR="00F262D2" w:rsidRPr="0077023B">
        <w:rPr>
          <w:color w:val="auto"/>
        </w:rPr>
        <w:t xml:space="preserve">заявления, представленного </w:t>
      </w:r>
      <w:r w:rsidRPr="0077023B">
        <w:rPr>
          <w:color w:val="auto"/>
        </w:rPr>
        <w:t>пакета документов и документов (сведений), полученных в рамках межведомственного взаимодействия.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3.1.4.Выдача результата </w:t>
      </w:r>
      <w:r w:rsidR="00F262D2" w:rsidRPr="0077023B">
        <w:rPr>
          <w:color w:val="auto"/>
        </w:rPr>
        <w:t>предоставления</w:t>
      </w:r>
      <w:r w:rsidRPr="0077023B">
        <w:rPr>
          <w:color w:val="auto"/>
        </w:rPr>
        <w:t xml:space="preserve"> муниципальной услуги.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3.2.Блок-схема предоставления муниципальной  услуги приводится в приложении № </w:t>
      </w:r>
      <w:r w:rsidR="002C0006" w:rsidRPr="0077023B">
        <w:rPr>
          <w:color w:val="auto"/>
        </w:rPr>
        <w:t>3</w:t>
      </w:r>
      <w:r w:rsidRPr="0077023B">
        <w:rPr>
          <w:color w:val="auto"/>
        </w:rPr>
        <w:t xml:space="preserve"> к данному Административному регламенту.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3.3.Основанием для начала административной процедуры приема пакета документов и регистрации заявления является </w:t>
      </w:r>
      <w:r w:rsidR="003D3839" w:rsidRPr="0077023B">
        <w:rPr>
          <w:color w:val="auto"/>
        </w:rPr>
        <w:t>поступление заявления и пакета документов в Администрацию.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3.3.1.Для получения услуги заявитель по выбору в соответствии с пунктом 2.6.1 настоящего Административного регламента представляет заявление и пакет документов в соответствии с пунктом 2.6.2.</w:t>
      </w:r>
    </w:p>
    <w:p w:rsidR="0058158B" w:rsidRPr="0077023B" w:rsidRDefault="00511EE9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3.3.2. </w:t>
      </w:r>
      <w:r w:rsidR="0058158B" w:rsidRPr="0077023B">
        <w:rPr>
          <w:color w:val="auto"/>
        </w:rPr>
        <w:t xml:space="preserve">Специалист </w:t>
      </w:r>
      <w:r w:rsidR="003C1146" w:rsidRPr="004310D5">
        <w:rPr>
          <w:color w:val="auto"/>
        </w:rPr>
        <w:t>Администрации</w:t>
      </w:r>
      <w:r w:rsidR="0058158B" w:rsidRPr="0077023B">
        <w:rPr>
          <w:color w:val="auto"/>
        </w:rPr>
        <w:t>, осуществляющий прием документов, в ходе приема документов: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устанавливает предмет обращения;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устанавливает личность заявителя путем ознакомления с оригиналом документа, удостоверяющего личность, либо личность и полномочия представителя заявителя путем ознакомления с оригиналом документа, удостоверяющего личность, и доверенностью (при личном обращении заявителя или его законного представителя);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проверяет правильность оформления заявления и комплектность прилагаемых к нему документов, указанных в заявлении;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устанавливает, что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устанавливает, что документы не имеют серьезных повреждений, наличие которых не позволяет однозначно истолковать их содержание;</w:t>
      </w:r>
    </w:p>
    <w:p w:rsidR="006B1102" w:rsidRPr="0077023B" w:rsidRDefault="006B1102" w:rsidP="006B1102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2.6.2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:rsidR="006B1102" w:rsidRPr="0077023B" w:rsidRDefault="006B1102" w:rsidP="006B1102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6B1102" w:rsidRPr="0077023B" w:rsidRDefault="006B1102" w:rsidP="006B1102">
      <w:pPr>
        <w:ind w:firstLine="709"/>
        <w:jc w:val="both"/>
        <w:rPr>
          <w:color w:val="auto"/>
        </w:rPr>
      </w:pPr>
      <w:r w:rsidRPr="0077023B">
        <w:rPr>
          <w:color w:val="auto"/>
        </w:rPr>
        <w:t>- сверяет представленные заявителем копии документов с оригиналами и заверяет их своей подписью;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- принимает документы заявителя и выдает ему расписку о приеме документов</w:t>
      </w:r>
      <w:r w:rsidR="002C0006" w:rsidRPr="0077023B">
        <w:rPr>
          <w:color w:val="auto"/>
        </w:rPr>
        <w:t xml:space="preserve"> (</w:t>
      </w:r>
      <w:r w:rsidR="0077023B" w:rsidRPr="0077023B">
        <w:rPr>
          <w:color w:val="auto"/>
        </w:rPr>
        <w:t>П</w:t>
      </w:r>
      <w:r w:rsidR="002C0006" w:rsidRPr="0077023B">
        <w:rPr>
          <w:color w:val="auto"/>
        </w:rPr>
        <w:t>риложени</w:t>
      </w:r>
      <w:r w:rsidR="00984973" w:rsidRPr="0077023B">
        <w:rPr>
          <w:color w:val="auto"/>
        </w:rPr>
        <w:t>е</w:t>
      </w:r>
      <w:r w:rsidR="002C0006" w:rsidRPr="0077023B">
        <w:rPr>
          <w:color w:val="auto"/>
        </w:rPr>
        <w:t xml:space="preserve"> № 2)</w:t>
      </w:r>
      <w:r w:rsidRPr="0077023B">
        <w:rPr>
          <w:color w:val="auto"/>
        </w:rPr>
        <w:t>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</w:t>
      </w:r>
      <w:r w:rsidR="00511EE9" w:rsidRPr="0077023B">
        <w:rPr>
          <w:color w:val="auto"/>
        </w:rPr>
        <w:t>3</w:t>
      </w:r>
      <w:r w:rsidRPr="0077023B">
        <w:rPr>
          <w:color w:val="auto"/>
        </w:rPr>
        <w:t xml:space="preserve">.Специалист </w:t>
      </w:r>
      <w:r w:rsidR="00525C65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 регистрирует заявление и вносит данные в межведомственную автоматизированную информационную систему (далее – МАИС) со сканированными копиями представленных заявителем документов.</w:t>
      </w:r>
    </w:p>
    <w:p w:rsidR="00511EE9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lastRenderedPageBreak/>
        <w:t>3.3.</w:t>
      </w:r>
      <w:r w:rsidR="00511EE9" w:rsidRPr="0077023B">
        <w:rPr>
          <w:color w:val="auto"/>
        </w:rPr>
        <w:t>4</w:t>
      </w:r>
      <w:r w:rsidRPr="0077023B">
        <w:rPr>
          <w:color w:val="auto"/>
        </w:rPr>
        <w:t xml:space="preserve">.В случае направления </w:t>
      </w:r>
      <w:r w:rsidR="00F262D2" w:rsidRPr="0077023B">
        <w:rPr>
          <w:color w:val="auto"/>
        </w:rPr>
        <w:t xml:space="preserve">заявления и </w:t>
      </w:r>
      <w:r w:rsidRPr="0077023B">
        <w:rPr>
          <w:color w:val="auto"/>
        </w:rPr>
        <w:t>пакета документов в Администрацию</w:t>
      </w:r>
      <w:r w:rsidR="00E54532" w:rsidRPr="0077023B">
        <w:rPr>
          <w:color w:val="auto"/>
        </w:rPr>
        <w:t xml:space="preserve"> в электронном виде, специалист </w:t>
      </w:r>
      <w:r w:rsidR="0022596F" w:rsidRPr="004310D5">
        <w:rPr>
          <w:color w:val="auto"/>
        </w:rPr>
        <w:t>Администрации</w:t>
      </w:r>
      <w:r w:rsidR="00E54532" w:rsidRPr="0077023B">
        <w:rPr>
          <w:color w:val="auto"/>
        </w:rPr>
        <w:t xml:space="preserve"> находит в МАИС соответствующее заявление и пакет документов (в случае поступления заявления и пакета документов посредством ЕПГУ), оформляет документы заявителя на бумажном носителе и регистрирует заявление.</w:t>
      </w:r>
    </w:p>
    <w:p w:rsidR="00341BAA" w:rsidRPr="0077023B" w:rsidRDefault="00341BAA" w:rsidP="00341B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341BAA" w:rsidRPr="0077023B" w:rsidRDefault="00341BAA" w:rsidP="00341B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984973" w:rsidRPr="0077023B">
        <w:rPr>
          <w:sz w:val="28"/>
          <w:szCs w:val="28"/>
        </w:rPr>
        <w:t>А</w:t>
      </w:r>
      <w:r w:rsidRPr="0077023B">
        <w:rPr>
          <w:sz w:val="28"/>
          <w:szCs w:val="28"/>
        </w:rPr>
        <w:t>дминистрацию.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</w:t>
      </w:r>
      <w:r w:rsidR="00511EE9" w:rsidRPr="0077023B">
        <w:rPr>
          <w:color w:val="auto"/>
        </w:rPr>
        <w:t>5</w:t>
      </w:r>
      <w:r w:rsidRPr="0077023B">
        <w:rPr>
          <w:color w:val="auto"/>
        </w:rPr>
        <w:t xml:space="preserve">.В случае направления </w:t>
      </w:r>
      <w:r w:rsidR="00F262D2" w:rsidRPr="0077023B">
        <w:rPr>
          <w:color w:val="auto"/>
        </w:rPr>
        <w:t xml:space="preserve">заявления и </w:t>
      </w:r>
      <w:r w:rsidRPr="0077023B">
        <w:rPr>
          <w:color w:val="auto"/>
        </w:rPr>
        <w:t>пакета документов по почте в адрес Администрации</w:t>
      </w:r>
      <w:r w:rsidR="00984973" w:rsidRPr="0077023B">
        <w:rPr>
          <w:color w:val="auto"/>
        </w:rPr>
        <w:t>, с</w:t>
      </w:r>
      <w:r w:rsidRPr="0077023B">
        <w:rPr>
          <w:color w:val="auto"/>
        </w:rPr>
        <w:t xml:space="preserve">пециалист </w:t>
      </w:r>
      <w:r w:rsidR="00DB3965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 вносит данные в МАИС в соответствии с принятым </w:t>
      </w:r>
      <w:r w:rsidR="00F262D2" w:rsidRPr="0077023B">
        <w:rPr>
          <w:color w:val="auto"/>
        </w:rPr>
        <w:t xml:space="preserve">заявлением и </w:t>
      </w:r>
      <w:r w:rsidRPr="0077023B">
        <w:rPr>
          <w:color w:val="auto"/>
        </w:rPr>
        <w:t>пакетом документов, а также сканированные копии представленных заявителем документов.</w:t>
      </w:r>
    </w:p>
    <w:p w:rsidR="0058158B" w:rsidRPr="0077023B" w:rsidRDefault="00B1667C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3.3.6.</w:t>
      </w:r>
      <w:r w:rsidR="0058158B" w:rsidRPr="0077023B">
        <w:rPr>
          <w:color w:val="auto"/>
        </w:rPr>
        <w:t xml:space="preserve">Результатом административной процедуры является регистрация представленного заявителем заявления и внесение данных в МАИС специалистом </w:t>
      </w:r>
      <w:r w:rsidR="00215369" w:rsidRPr="004310D5">
        <w:rPr>
          <w:color w:val="auto"/>
        </w:rPr>
        <w:t>Администрации</w:t>
      </w:r>
      <w:r w:rsidR="0058158B" w:rsidRPr="0077023B">
        <w:rPr>
          <w:color w:val="auto"/>
        </w:rPr>
        <w:t>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3.3.</w:t>
      </w:r>
      <w:r w:rsidR="001F3B02">
        <w:rPr>
          <w:color w:val="auto"/>
        </w:rPr>
        <w:t>7</w:t>
      </w:r>
      <w:r w:rsidRPr="0077023B">
        <w:rPr>
          <w:color w:val="auto"/>
        </w:rPr>
        <w:t>.Максимальный срок исполнения административной процедуры составляет 1 (один) рабочий день.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3.4.Основанием начала административной процедуры истребования документов (сведений) в рамках межведомственного взаимодействия является назначение ответственного исполнителя за рассмотрение </w:t>
      </w:r>
      <w:r w:rsidR="008034A7" w:rsidRPr="0077023B">
        <w:rPr>
          <w:color w:val="auto"/>
        </w:rPr>
        <w:t xml:space="preserve">заявления и </w:t>
      </w:r>
      <w:r w:rsidRPr="0077023B">
        <w:rPr>
          <w:color w:val="auto"/>
        </w:rPr>
        <w:t>пакета документов.</w:t>
      </w:r>
    </w:p>
    <w:p w:rsidR="00E54532" w:rsidRPr="0077023B" w:rsidRDefault="0058158B" w:rsidP="00E54532">
      <w:pPr>
        <w:ind w:firstLine="709"/>
        <w:jc w:val="both"/>
        <w:rPr>
          <w:color w:val="auto"/>
        </w:rPr>
      </w:pPr>
      <w:r w:rsidRPr="0077023B">
        <w:rPr>
          <w:color w:val="auto"/>
        </w:rPr>
        <w:t>3.4.1.</w:t>
      </w:r>
      <w:r w:rsidR="00E54532" w:rsidRPr="0077023B">
        <w:rPr>
          <w:color w:val="auto"/>
        </w:rPr>
        <w:t>Исполнитель в течение 1 (одного) рабочего дня осуществляет следующие действия:</w:t>
      </w:r>
    </w:p>
    <w:p w:rsidR="00E54532" w:rsidRPr="0077023B" w:rsidRDefault="00E54532" w:rsidP="00E545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 находит в МАИС соответствующее заявление;</w:t>
      </w:r>
    </w:p>
    <w:p w:rsidR="00E54532" w:rsidRPr="0077023B" w:rsidRDefault="00E54532" w:rsidP="00E545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- осуществляет действия, установленные пунктом 3.3.2 Административного регламента, с учетом требований приказа Минэкономразвития России № 7.</w:t>
      </w:r>
    </w:p>
    <w:p w:rsidR="00E54532" w:rsidRPr="0077023B" w:rsidRDefault="00E54532" w:rsidP="00E54532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Заявление, поступившее в электронной форме с нарушением требований приказа Минэкономразвития России № 7, не рассматривается </w:t>
      </w:r>
      <w:r w:rsidR="00984973" w:rsidRPr="0077023B">
        <w:rPr>
          <w:color w:val="auto"/>
        </w:rPr>
        <w:t>А</w:t>
      </w:r>
      <w:r w:rsidRPr="0077023B">
        <w:rPr>
          <w:color w:val="auto"/>
        </w:rPr>
        <w:t>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4C5E3F" w:rsidRPr="0077023B" w:rsidRDefault="004C5E3F" w:rsidP="004C5E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Если исполнителем установлено, что заявление не соответствует требованиям, предусмотренным пунктом 2.6.2 Административного регламента, в течение 10 (десяти) календарных дней со дня поступления заявление возвращается заявителю с указанием причины возврата.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3.4.</w:t>
      </w:r>
      <w:r w:rsidR="00DF1C91">
        <w:rPr>
          <w:color w:val="auto"/>
        </w:rPr>
        <w:t>2</w:t>
      </w:r>
      <w:r w:rsidRPr="0077023B">
        <w:rPr>
          <w:color w:val="auto"/>
        </w:rPr>
        <w:t xml:space="preserve">.Исполнитель в течение </w:t>
      </w:r>
      <w:r w:rsidR="002021F5" w:rsidRPr="0077023B">
        <w:rPr>
          <w:color w:val="auto"/>
        </w:rPr>
        <w:t>1</w:t>
      </w:r>
      <w:r w:rsidRPr="0077023B">
        <w:rPr>
          <w:color w:val="auto"/>
        </w:rPr>
        <w:t xml:space="preserve"> (</w:t>
      </w:r>
      <w:r w:rsidR="002021F5" w:rsidRPr="0077023B">
        <w:rPr>
          <w:color w:val="auto"/>
        </w:rPr>
        <w:t>одного</w:t>
      </w:r>
      <w:r w:rsidRPr="0077023B">
        <w:rPr>
          <w:color w:val="auto"/>
        </w:rPr>
        <w:t>) рабоч</w:t>
      </w:r>
      <w:r w:rsidR="002021F5" w:rsidRPr="0077023B">
        <w:rPr>
          <w:color w:val="auto"/>
        </w:rPr>
        <w:t>его</w:t>
      </w:r>
      <w:r w:rsidRPr="0077023B">
        <w:rPr>
          <w:color w:val="auto"/>
        </w:rPr>
        <w:t xml:space="preserve"> дн</w:t>
      </w:r>
      <w:r w:rsidR="002021F5" w:rsidRPr="0077023B">
        <w:rPr>
          <w:color w:val="auto"/>
        </w:rPr>
        <w:t>я</w:t>
      </w:r>
      <w:r w:rsidRPr="0077023B">
        <w:rPr>
          <w:color w:val="auto"/>
        </w:rPr>
        <w:t xml:space="preserve"> готовит и направляет межведомственный запрос в государственные органы, органы местного </w:t>
      </w:r>
      <w:r w:rsidRPr="0077023B">
        <w:rPr>
          <w:color w:val="auto"/>
        </w:rPr>
        <w:lastRenderedPageBreak/>
        <w:t>самоуправления и подведомственные государственным органам или органам местного самоуправления организации, участвующие в предоставлении муниципальной услуги, для предоставления сведений или документов, указанных в п. 2.6.3 данного Административного регламента.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В случае направления письменного запроса, его подписывает Глава. В запросе указывается: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1)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наименование органа или организации, направляющих межведомственный запрос;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2)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наименование органа или организации, в адрес которых направляется межведомственный запрос;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4)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5)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контактная информация для направления ответа на межведомственный запрос;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6)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дата направления межведомственного запроса;</w:t>
      </w:r>
    </w:p>
    <w:p w:rsidR="0058158B" w:rsidRPr="0077023B" w:rsidRDefault="0058158B" w:rsidP="0058158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7)</w:t>
      </w:r>
      <w:r w:rsidRPr="0077023B">
        <w:rPr>
          <w:sz w:val="28"/>
          <w:szCs w:val="28"/>
          <w:lang w:val="en-US"/>
        </w:rPr>
        <w:t> </w:t>
      </w:r>
      <w:r w:rsidRPr="0077023B">
        <w:rPr>
          <w:sz w:val="28"/>
          <w:szCs w:val="28"/>
        </w:rPr>
        <w:t>фамилия,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3.4.</w:t>
      </w:r>
      <w:r w:rsidR="00C91587">
        <w:rPr>
          <w:color w:val="auto"/>
        </w:rPr>
        <w:t>3</w:t>
      </w:r>
      <w:r w:rsidRPr="0077023B">
        <w:rPr>
          <w:color w:val="auto"/>
        </w:rPr>
        <w:t>.При направлении запроса по каналам межведомственного электронного взаимодействия запрос подписывается электронно-цифровой подписью исполнителя.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3.4.</w:t>
      </w:r>
      <w:r w:rsidR="00576EF5">
        <w:rPr>
          <w:color w:val="auto"/>
        </w:rPr>
        <w:t>4</w:t>
      </w:r>
      <w:r w:rsidRPr="0077023B">
        <w:rPr>
          <w:color w:val="auto"/>
        </w:rPr>
        <w:t>.Результатом административной процедуры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58158B" w:rsidRPr="0077023B" w:rsidRDefault="00B1667C" w:rsidP="00CF4D78">
      <w:pPr>
        <w:ind w:firstLine="709"/>
        <w:jc w:val="both"/>
        <w:rPr>
          <w:color w:val="auto"/>
        </w:rPr>
      </w:pPr>
      <w:r w:rsidRPr="0077023B">
        <w:rPr>
          <w:color w:val="auto"/>
        </w:rPr>
        <w:t>3.4.</w:t>
      </w:r>
      <w:r w:rsidR="000629B5">
        <w:rPr>
          <w:color w:val="auto"/>
        </w:rPr>
        <w:t>5</w:t>
      </w:r>
      <w:r w:rsidR="0058158B" w:rsidRPr="0077023B">
        <w:rPr>
          <w:color w:val="auto"/>
        </w:rPr>
        <w:t xml:space="preserve">.Максимальный срок выполнения административной процедуры – </w:t>
      </w:r>
      <w:r w:rsidR="002021F5" w:rsidRPr="0077023B">
        <w:rPr>
          <w:color w:val="auto"/>
        </w:rPr>
        <w:t>5</w:t>
      </w:r>
      <w:r w:rsidR="0058158B" w:rsidRPr="0077023B">
        <w:rPr>
          <w:color w:val="auto"/>
        </w:rPr>
        <w:t xml:space="preserve"> (</w:t>
      </w:r>
      <w:r w:rsidR="002021F5" w:rsidRPr="0077023B">
        <w:rPr>
          <w:color w:val="auto"/>
        </w:rPr>
        <w:t>пят</w:t>
      </w:r>
      <w:r w:rsidR="00D65898" w:rsidRPr="0077023B">
        <w:rPr>
          <w:color w:val="auto"/>
        </w:rPr>
        <w:t>ь</w:t>
      </w:r>
      <w:r w:rsidR="0058158B" w:rsidRPr="0077023B">
        <w:rPr>
          <w:color w:val="auto"/>
        </w:rPr>
        <w:t>) рабочих д</w:t>
      </w:r>
      <w:r w:rsidR="00BA1220" w:rsidRPr="0077023B">
        <w:rPr>
          <w:color w:val="auto"/>
        </w:rPr>
        <w:t>ней</w:t>
      </w:r>
      <w:r w:rsidR="0058158B" w:rsidRPr="0077023B">
        <w:rPr>
          <w:color w:val="auto"/>
        </w:rPr>
        <w:t>.</w:t>
      </w:r>
    </w:p>
    <w:p w:rsidR="00501375" w:rsidRPr="005C66B3" w:rsidRDefault="0058158B" w:rsidP="00501375">
      <w:pPr>
        <w:ind w:firstLine="709"/>
        <w:jc w:val="both"/>
        <w:rPr>
          <w:color w:val="auto"/>
        </w:rPr>
      </w:pPr>
      <w:r w:rsidRPr="00467B76">
        <w:t>3.5.</w:t>
      </w:r>
      <w:r w:rsidR="00501375" w:rsidRPr="005C66B3">
        <w:rPr>
          <w:color w:val="auto"/>
        </w:rPr>
        <w:t>Основанием для начала административной процедуры рассмотрения заявления, представленного пакета документов и документов (сведений), полученных в рамках межведомственного взаимодействия,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1548A7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.1.Ответственный исполнитель в ходе рассмотрения документов: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 проверяет наличие полного пакета документов, необходимых для предоставления муниципальной услуги;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 проверяет наличие или отсутствие оснований для отказа в предоставлении муниципальной услуги.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Если ответственным исполнителем установлено, что заявление не соответствует требованиям, предусмотренным </w:t>
      </w:r>
      <w:hyperlink w:anchor="P178" w:history="1">
        <w:r w:rsidRPr="0077023B">
          <w:rPr>
            <w:rFonts w:ascii="Times New Roman" w:hAnsi="Times New Roman" w:cs="Times New Roman"/>
            <w:sz w:val="28"/>
            <w:szCs w:val="28"/>
          </w:rPr>
          <w:t>подпунктом 1 пункта 2.</w:t>
        </w:r>
        <w:r w:rsidR="000A14FE" w:rsidRPr="0077023B">
          <w:rPr>
            <w:rFonts w:ascii="Times New Roman" w:hAnsi="Times New Roman" w:cs="Times New Roman"/>
            <w:sz w:val="28"/>
            <w:szCs w:val="28"/>
          </w:rPr>
          <w:t>6</w:t>
        </w:r>
        <w:r w:rsidRPr="007702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A14FE" w:rsidRPr="0077023B">
        <w:rPr>
          <w:rFonts w:ascii="Times New Roman" w:hAnsi="Times New Roman" w:cs="Times New Roman"/>
          <w:sz w:val="28"/>
          <w:szCs w:val="28"/>
        </w:rPr>
        <w:t>2</w:t>
      </w:r>
      <w:r w:rsidRPr="0077023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к заявлению не приложены документы, предусмотренные </w:t>
      </w:r>
      <w:hyperlink w:anchor="P179" w:history="1">
        <w:r w:rsidRPr="0077023B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0A14FE" w:rsidRPr="0077023B">
        <w:rPr>
          <w:rFonts w:ascii="Times New Roman" w:hAnsi="Times New Roman" w:cs="Times New Roman"/>
          <w:sz w:val="28"/>
          <w:szCs w:val="28"/>
        </w:rPr>
        <w:t>.6.2</w:t>
      </w:r>
      <w:r w:rsidRPr="0077023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течение 10 </w:t>
      </w:r>
      <w:r w:rsidRPr="0077023B">
        <w:rPr>
          <w:rFonts w:ascii="Times New Roman" w:hAnsi="Times New Roman" w:cs="Times New Roman"/>
          <w:sz w:val="28"/>
          <w:szCs w:val="28"/>
        </w:rPr>
        <w:lastRenderedPageBreak/>
        <w:t>(десяти) календарных дней со дня поступления заявление возвращается заявителю с указанием причины возврата.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Если ответственным исполнителем установлено, что заявителем не представлены документы, предусмотренные </w:t>
      </w:r>
      <w:hyperlink w:anchor="P183" w:history="1">
        <w:r w:rsidRPr="0077023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A14FE" w:rsidRPr="0077023B">
          <w:rPr>
            <w:rFonts w:ascii="Times New Roman" w:hAnsi="Times New Roman" w:cs="Times New Roman"/>
            <w:sz w:val="28"/>
            <w:szCs w:val="28"/>
          </w:rPr>
          <w:t>6</w:t>
        </w:r>
        <w:r w:rsidRPr="007702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A14FE" w:rsidRPr="0077023B">
        <w:rPr>
          <w:rFonts w:ascii="Times New Roman" w:hAnsi="Times New Roman" w:cs="Times New Roman"/>
          <w:sz w:val="28"/>
          <w:szCs w:val="28"/>
        </w:rPr>
        <w:t>3</w:t>
      </w:r>
      <w:r w:rsidRPr="0077023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то в течение 1 (одного) рабочего дня ответственный исполнитель формирует и направляет в ГИС МАИС межведомственные запросы.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направления межведомственных запросов с использованием ГИС МАИС межведомственные запросы формируются на бумажном носителе в соответствии с требованиями </w:t>
      </w:r>
      <w:hyperlink r:id="rId23" w:history="1">
        <w:r w:rsidRPr="0077023B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и направляются почтовым отправлением или курьером.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1548A7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.2.По результатам рассмотрения и проверки документов ответственный исполнитель совершает одно из следующих действий: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1) осуществляет подготовку проекта уведомления о выдаче разрешения с расчетом размера платы за использование земель или земельных участков в 2 (двух) экземплярах, после поступления платы за использование земель или земельных участков осуществляет подготовку проекта разрешения в 2 (двух) экземплярах.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Плата должна быть внесена заявителем в срок, не превышающий 30 (тридцати) календарных дней со дня направления уведомления о выдаче разрешения, на счет бюджета.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В случае поступления платы в бюджет ответственный исполнитель осуществляет подготовку разрешения.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77023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77023B">
        <w:rPr>
          <w:rFonts w:ascii="Times New Roman" w:hAnsi="Times New Roman" w:cs="Times New Roman"/>
          <w:sz w:val="28"/>
          <w:szCs w:val="28"/>
        </w:rPr>
        <w:t xml:space="preserve"> в установленный срок платы на счет бюджета ответственный специалист осуществляет подготовку решения об отказе в соответствии с </w:t>
      </w:r>
      <w:hyperlink w:anchor="P200" w:history="1">
        <w:r w:rsidR="00540611" w:rsidRPr="0077023B">
          <w:rPr>
            <w:rFonts w:ascii="Times New Roman" w:hAnsi="Times New Roman" w:cs="Times New Roman"/>
            <w:sz w:val="28"/>
            <w:szCs w:val="28"/>
          </w:rPr>
          <w:t>пунктом 7 подпункта 2.9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2) осуществляет подготовку проекта решения об отказе при наличии хотя бы одного из оснований для отказа в предоставлении муниципальной услуги.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23B">
        <w:rPr>
          <w:rFonts w:ascii="Times New Roman" w:hAnsi="Times New Roman" w:cs="Times New Roman"/>
          <w:sz w:val="28"/>
          <w:szCs w:val="28"/>
        </w:rPr>
        <w:t>В случае наличия нескольких оснований для отказа в предоставлении муниципальной услуги в проекте решения об отказе</w:t>
      </w:r>
      <w:proofErr w:type="gramEnd"/>
      <w:r w:rsidRPr="0077023B">
        <w:rPr>
          <w:rFonts w:ascii="Times New Roman" w:hAnsi="Times New Roman" w:cs="Times New Roman"/>
          <w:sz w:val="28"/>
          <w:szCs w:val="28"/>
        </w:rPr>
        <w:t xml:space="preserve"> указываются все основания для отказа.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Ответственный исполнитель не позднее 15 (пятнадцати) календарных дней со дня подачи заявления направляет заявителю способом, указанным в заявлении, уведомление о выдаче разрешения или решение об отказе.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1548A7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.3.Разрешение должно содержать: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1) кадастровый номер земельного участка в случае, если планируется </w:t>
      </w:r>
      <w:r w:rsidRPr="0077023B">
        <w:rPr>
          <w:rFonts w:ascii="Times New Roman" w:hAnsi="Times New Roman" w:cs="Times New Roman"/>
          <w:sz w:val="28"/>
          <w:szCs w:val="28"/>
        </w:rPr>
        <w:lastRenderedPageBreak/>
        <w:t>использование всего земельного участка;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2) вид размещаемого объекта в соответствии с перечнем и его наименование;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3) расчет размера платы за использование земель или земельных участков;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4) срок использования земель, земельного участка;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23B">
        <w:rPr>
          <w:rFonts w:ascii="Times New Roman" w:hAnsi="Times New Roman" w:cs="Times New Roman"/>
          <w:sz w:val="28"/>
          <w:szCs w:val="28"/>
        </w:rPr>
        <w:t>5) указание об обязанности лица, использующего земли, земельные участки на основании разрешения, привести земли или земельные участки в состояние, пригодное для их использования в соответствии с разрешенным использованием, и выполнить необходимые работы по рекультивации таких земель или земельных участков в случае, если использование земель, земельных участков привело к порче или уничтожению плодородного слоя почвы в границах таких земель или земельных</w:t>
      </w:r>
      <w:proofErr w:type="gramEnd"/>
      <w:r w:rsidRPr="0077023B">
        <w:rPr>
          <w:rFonts w:ascii="Times New Roman" w:hAnsi="Times New Roman" w:cs="Times New Roman"/>
          <w:sz w:val="28"/>
          <w:szCs w:val="28"/>
        </w:rPr>
        <w:t xml:space="preserve"> участков;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6)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1548A7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.4.К разрешению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1548A7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.5.Срок выполнения административной процедуры по рассмотрению документов, включая формирование и направление межведомственных запросов, составляет не более 15 (пятнадцати) календарных дней со дня поступления заявления.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3.</w:t>
      </w:r>
      <w:r w:rsidR="00CF4D78" w:rsidRPr="0077023B">
        <w:rPr>
          <w:rFonts w:ascii="Times New Roman" w:hAnsi="Times New Roman" w:cs="Times New Roman"/>
          <w:sz w:val="28"/>
          <w:szCs w:val="28"/>
        </w:rPr>
        <w:t>5</w:t>
      </w:r>
      <w:r w:rsidRPr="0077023B">
        <w:rPr>
          <w:rFonts w:ascii="Times New Roman" w:hAnsi="Times New Roman" w:cs="Times New Roman"/>
          <w:sz w:val="28"/>
          <w:szCs w:val="28"/>
        </w:rPr>
        <w:t>.</w:t>
      </w:r>
      <w:r w:rsidR="00CF4D78" w:rsidRPr="0077023B">
        <w:rPr>
          <w:rFonts w:ascii="Times New Roman" w:hAnsi="Times New Roman" w:cs="Times New Roman"/>
          <w:sz w:val="28"/>
          <w:szCs w:val="28"/>
        </w:rPr>
        <w:t>6.</w:t>
      </w:r>
      <w:r w:rsidRPr="0077023B">
        <w:rPr>
          <w:rFonts w:ascii="Times New Roman" w:hAnsi="Times New Roman" w:cs="Times New Roman"/>
          <w:sz w:val="28"/>
          <w:szCs w:val="28"/>
        </w:rPr>
        <w:t>Принятие решения и направление заявителю результата предоставления муниципальной услуги: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Главе на подпись согласованного в установленном порядке проекта уведомления, далее после платы за использование земель или земельных участков заявителем - проекта разрешения или проекта решения об отказе.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Глава подписывает проект уведомления, а далее после платы за использование земель или земельных участков заявителем - проект разрешения или проект решения об отказе.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 и в журнале.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В случае принятия решения о выдаче разрешения уведомление, а далее после платы за использование земель или земельных участков заявителем - разрешение направляется Заявителю указанным в заявлении способом.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В случае отказа в выдаче разрешения решение об отказе направляется заявителю почтовым сообщением, а в случае направления заявления и документов в электронной форме - в зависимости от способа подачи заявления: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- в личный кабинет на ЕПГУ (при направлении заявления посредством </w:t>
      </w:r>
      <w:r w:rsidRPr="0077023B">
        <w:rPr>
          <w:rFonts w:ascii="Times New Roman" w:hAnsi="Times New Roman" w:cs="Times New Roman"/>
          <w:sz w:val="28"/>
          <w:szCs w:val="28"/>
        </w:rPr>
        <w:lastRenderedPageBreak/>
        <w:t>ЕПГУ);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- на адрес электронной почты, указанный в заявлении (при направлении на официальную электронную почту администрации).</w:t>
      </w:r>
    </w:p>
    <w:p w:rsidR="00895160" w:rsidRPr="0077023B" w:rsidRDefault="00895160" w:rsidP="00CF4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Разрешение или решение об отказе направляется заявителю в срок, не превышающий 10 (десяти) календарных дней соответственно со дня поступления платы в бюджет или </w:t>
      </w:r>
      <w:proofErr w:type="spellStart"/>
      <w:r w:rsidRPr="0077023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77023B">
        <w:rPr>
          <w:rFonts w:ascii="Times New Roman" w:hAnsi="Times New Roman" w:cs="Times New Roman"/>
          <w:sz w:val="28"/>
          <w:szCs w:val="28"/>
        </w:rPr>
        <w:t xml:space="preserve"> платы в установленный срок.</w:t>
      </w:r>
    </w:p>
    <w:p w:rsidR="0058158B" w:rsidRPr="0077023B" w:rsidRDefault="0058158B" w:rsidP="00CF4D78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3.6.Основанием для начала административной процедуры выдачи результата оказания муниципальной услуги является поступление исполнителю </w:t>
      </w:r>
      <w:r w:rsidR="00AC5718" w:rsidRPr="0077023B">
        <w:rPr>
          <w:color w:val="auto"/>
        </w:rPr>
        <w:t>подписа</w:t>
      </w:r>
      <w:r w:rsidRPr="0077023B">
        <w:rPr>
          <w:color w:val="auto"/>
        </w:rPr>
        <w:t xml:space="preserve">нного Главой </w:t>
      </w:r>
      <w:r w:rsidR="004C6220" w:rsidRPr="0077023B">
        <w:rPr>
          <w:color w:val="auto"/>
        </w:rPr>
        <w:t>разрешения</w:t>
      </w:r>
      <w:r w:rsidRPr="0077023B">
        <w:rPr>
          <w:color w:val="auto"/>
        </w:rPr>
        <w:t xml:space="preserve"> или уведомления об отказе в предоставлении муниципальной услуги.</w:t>
      </w:r>
    </w:p>
    <w:p w:rsidR="0058158B" w:rsidRPr="0077023B" w:rsidRDefault="0058158B" w:rsidP="00CF4D78">
      <w:pPr>
        <w:ind w:firstLine="709"/>
        <w:jc w:val="both"/>
        <w:rPr>
          <w:color w:val="auto"/>
        </w:rPr>
      </w:pPr>
      <w:r w:rsidRPr="0077023B">
        <w:rPr>
          <w:color w:val="auto"/>
        </w:rPr>
        <w:t>3.6.1.</w:t>
      </w:r>
      <w:r w:rsidR="00AC5718" w:rsidRPr="0077023B">
        <w:rPr>
          <w:color w:val="auto"/>
        </w:rPr>
        <w:t>В день поступления подписан</w:t>
      </w:r>
      <w:r w:rsidRPr="0077023B">
        <w:rPr>
          <w:color w:val="auto"/>
        </w:rPr>
        <w:t xml:space="preserve">ного Главой </w:t>
      </w:r>
      <w:r w:rsidR="00CF4D78" w:rsidRPr="0077023B">
        <w:rPr>
          <w:color w:val="auto"/>
        </w:rPr>
        <w:t xml:space="preserve">разрешения или уведомления об отказе в предоставлении муниципальной услуги </w:t>
      </w:r>
      <w:r w:rsidRPr="0077023B">
        <w:rPr>
          <w:color w:val="auto"/>
        </w:rPr>
        <w:t>исполнитель уведомляет заявителя о результате оказания услуги посредством телефонного звонка или на адрес электронной почты, указанный при подаче заявления, или посредством ЕПГУ.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3.6.</w:t>
      </w:r>
      <w:r w:rsidR="007F52EB" w:rsidRPr="0077023B">
        <w:rPr>
          <w:color w:val="auto"/>
        </w:rPr>
        <w:t>2</w:t>
      </w:r>
      <w:r w:rsidRPr="0077023B">
        <w:rPr>
          <w:color w:val="auto"/>
        </w:rPr>
        <w:t xml:space="preserve">.Выдача результата предоставления услуги осуществляется согласно расписанию работы органа, в который заявитель обращался за предоставлением услуги. 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3.6.</w:t>
      </w:r>
      <w:r w:rsidR="007F52EB" w:rsidRPr="0077023B">
        <w:rPr>
          <w:color w:val="auto"/>
        </w:rPr>
        <w:t>3</w:t>
      </w:r>
      <w:r w:rsidRPr="0077023B">
        <w:rPr>
          <w:color w:val="auto"/>
        </w:rPr>
        <w:t>.Результатом административной процедуры является выдача результата предоставления услуги.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3.6.</w:t>
      </w:r>
      <w:r w:rsidR="007F52EB" w:rsidRPr="0077023B">
        <w:rPr>
          <w:color w:val="auto"/>
        </w:rPr>
        <w:t>4</w:t>
      </w:r>
      <w:r w:rsidRPr="0077023B">
        <w:rPr>
          <w:color w:val="auto"/>
        </w:rPr>
        <w:t xml:space="preserve">.Максимальный срок выполнения административной процедуры </w:t>
      </w:r>
      <w:r w:rsidR="007F52EB" w:rsidRPr="0077023B">
        <w:rPr>
          <w:color w:val="auto"/>
        </w:rPr>
        <w:t>2</w:t>
      </w:r>
      <w:r w:rsidRPr="0077023B">
        <w:rPr>
          <w:color w:val="auto"/>
        </w:rPr>
        <w:t xml:space="preserve"> (</w:t>
      </w:r>
      <w:r w:rsidR="007F52EB" w:rsidRPr="0077023B">
        <w:rPr>
          <w:color w:val="auto"/>
        </w:rPr>
        <w:t>два</w:t>
      </w:r>
      <w:r w:rsidRPr="0077023B">
        <w:rPr>
          <w:color w:val="auto"/>
        </w:rPr>
        <w:t>) рабочи</w:t>
      </w:r>
      <w:r w:rsidR="007F52EB" w:rsidRPr="0077023B">
        <w:rPr>
          <w:color w:val="auto"/>
        </w:rPr>
        <w:t>х</w:t>
      </w:r>
      <w:r w:rsidRPr="0077023B">
        <w:rPr>
          <w:color w:val="auto"/>
        </w:rPr>
        <w:t xml:space="preserve"> д</w:t>
      </w:r>
      <w:r w:rsidR="007F52EB" w:rsidRPr="0077023B">
        <w:rPr>
          <w:color w:val="auto"/>
        </w:rPr>
        <w:t>ня</w:t>
      </w:r>
      <w:r w:rsidRPr="0077023B">
        <w:rPr>
          <w:color w:val="auto"/>
        </w:rPr>
        <w:t>.</w:t>
      </w:r>
    </w:p>
    <w:p w:rsidR="0058158B" w:rsidRPr="0077023B" w:rsidRDefault="004950E0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</w:t>
      </w:r>
      <w:r w:rsidR="00CF4D78" w:rsidRPr="0077023B">
        <w:rPr>
          <w:color w:val="auto"/>
        </w:rPr>
        <w:t>7</w:t>
      </w:r>
      <w:r w:rsidRPr="0077023B">
        <w:rPr>
          <w:color w:val="auto"/>
        </w:rPr>
        <w:t>.</w:t>
      </w:r>
      <w:r w:rsidR="0058158B" w:rsidRPr="0077023B">
        <w:rPr>
          <w:color w:val="auto"/>
        </w:rPr>
        <w:t>Информацию в свободном доступе о порядке получения услуги, в том числе в электронной форме заявитель может получить на ЕПГУ.</w:t>
      </w:r>
    </w:p>
    <w:p w:rsidR="0058158B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</w:t>
      </w:r>
      <w:r w:rsidR="00CF4D78" w:rsidRPr="0077023B">
        <w:rPr>
          <w:color w:val="auto"/>
        </w:rPr>
        <w:t>8</w:t>
      </w:r>
      <w:r w:rsidRPr="0077023B">
        <w:rPr>
          <w:color w:val="auto"/>
        </w:rPr>
        <w:t>.Подача заявителем заявления на предоставление услуги в электронной форме и приложения к нему иных документов, необходимых для предоставления  муниципальной услуги, осуществляется согласно инструкциям, размещенным на ЕПГУ.</w:t>
      </w:r>
    </w:p>
    <w:p w:rsidR="007314EE" w:rsidRPr="0077023B" w:rsidRDefault="0058158B" w:rsidP="0058158B">
      <w:pPr>
        <w:ind w:firstLine="709"/>
        <w:jc w:val="both"/>
        <w:rPr>
          <w:color w:val="auto"/>
        </w:rPr>
      </w:pPr>
      <w:r w:rsidRPr="0077023B">
        <w:rPr>
          <w:color w:val="auto"/>
        </w:rPr>
        <w:t>3.</w:t>
      </w:r>
      <w:r w:rsidR="00CF4D78" w:rsidRPr="0077023B">
        <w:rPr>
          <w:color w:val="auto"/>
        </w:rPr>
        <w:t>9</w:t>
      </w:r>
      <w:r w:rsidRPr="0077023B">
        <w:rPr>
          <w:color w:val="auto"/>
        </w:rPr>
        <w:t>.Сведения о ходе выполнения заявления на предоставление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ЕПГУ.</w:t>
      </w:r>
    </w:p>
    <w:p w:rsidR="0058158B" w:rsidRPr="0077023B" w:rsidRDefault="0058158B" w:rsidP="0058158B">
      <w:pPr>
        <w:ind w:firstLine="709"/>
        <w:jc w:val="center"/>
        <w:rPr>
          <w:color w:val="auto"/>
        </w:rPr>
      </w:pPr>
    </w:p>
    <w:p w:rsidR="007314EE" w:rsidRPr="00E72252" w:rsidRDefault="007314EE" w:rsidP="007314EE">
      <w:pPr>
        <w:ind w:firstLine="709"/>
        <w:jc w:val="center"/>
        <w:rPr>
          <w:b/>
          <w:color w:val="auto"/>
        </w:rPr>
      </w:pPr>
      <w:r w:rsidRPr="00E72252">
        <w:rPr>
          <w:b/>
          <w:color w:val="auto"/>
          <w:lang w:val="en-US"/>
        </w:rPr>
        <w:t>IV</w:t>
      </w:r>
      <w:r w:rsidRPr="00E72252">
        <w:rPr>
          <w:b/>
          <w:color w:val="auto"/>
        </w:rPr>
        <w:t>.Формы контроля за предоставлением муниципальной услуги</w:t>
      </w:r>
    </w:p>
    <w:p w:rsidR="00186B32" w:rsidRPr="004310D5" w:rsidRDefault="007314EE" w:rsidP="00186B32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4.1.Текущий </w:t>
      </w:r>
      <w:proofErr w:type="gramStart"/>
      <w:r w:rsidRPr="0077023B">
        <w:rPr>
          <w:color w:val="auto"/>
        </w:rPr>
        <w:t>контроль за</w:t>
      </w:r>
      <w:proofErr w:type="gramEnd"/>
      <w:r w:rsidRPr="0077023B">
        <w:rPr>
          <w:color w:val="auto"/>
        </w:rPr>
        <w:t xml:space="preserve">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начальником </w:t>
      </w:r>
      <w:r w:rsidR="00186B32" w:rsidRPr="004310D5">
        <w:rPr>
          <w:color w:val="auto"/>
        </w:rPr>
        <w:t>Главой.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По результатам проведения текущего контроля, в случае выявления нарушений последовательности административных действий, определенных </w:t>
      </w:r>
      <w:r w:rsidRPr="0077023B">
        <w:rPr>
          <w:color w:val="auto"/>
        </w:rPr>
        <w:lastRenderedPageBreak/>
        <w:t>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4.2.</w:t>
      </w:r>
      <w:proofErr w:type="gramStart"/>
      <w:r w:rsidRPr="0077023B">
        <w:rPr>
          <w:color w:val="auto"/>
        </w:rPr>
        <w:t>Контроль за</w:t>
      </w:r>
      <w:proofErr w:type="gramEnd"/>
      <w:r w:rsidRPr="0077023B">
        <w:rPr>
          <w:color w:val="auto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Главы.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4.3.Порядок и формы </w:t>
      </w:r>
      <w:proofErr w:type="gramStart"/>
      <w:r w:rsidRPr="0077023B">
        <w:rPr>
          <w:color w:val="auto"/>
        </w:rPr>
        <w:t>контроля за</w:t>
      </w:r>
      <w:proofErr w:type="gramEnd"/>
      <w:r w:rsidRPr="0077023B">
        <w:rPr>
          <w:color w:val="auto"/>
        </w:rPr>
        <w:t xml:space="preserve"> предоставлением муниципальной услуги со стороны граждан, их объединений и организаций.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</w:t>
      </w:r>
      <w:proofErr w:type="gramEnd"/>
      <w:r w:rsidRPr="0077023B">
        <w:rPr>
          <w:color w:val="auto"/>
        </w:rPr>
        <w:t xml:space="preserve"> законных интересов заявителей при предоставлении муниципальной услуги.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7314EE" w:rsidRPr="0077023B" w:rsidRDefault="007314EE" w:rsidP="007314EE">
      <w:pPr>
        <w:ind w:firstLine="709"/>
        <w:jc w:val="center"/>
        <w:rPr>
          <w:color w:val="auto"/>
        </w:rPr>
      </w:pPr>
    </w:p>
    <w:p w:rsidR="007314EE" w:rsidRPr="007D3E94" w:rsidRDefault="007314EE" w:rsidP="007D3E94">
      <w:pPr>
        <w:jc w:val="center"/>
        <w:rPr>
          <w:b/>
          <w:color w:val="auto"/>
        </w:rPr>
      </w:pPr>
      <w:r w:rsidRPr="007D3E94">
        <w:rPr>
          <w:b/>
          <w:color w:val="auto"/>
          <w:lang w:val="en-US"/>
        </w:rPr>
        <w:t>V</w:t>
      </w:r>
      <w:r w:rsidRPr="007D3E94">
        <w:rPr>
          <w:b/>
          <w:color w:val="auto"/>
        </w:rPr>
        <w:t xml:space="preserve">.Досудебный (внесудебный) порядок обжалования решений и </w:t>
      </w:r>
      <w:r w:rsidR="007D3E94">
        <w:rPr>
          <w:b/>
          <w:color w:val="auto"/>
        </w:rPr>
        <w:t>д</w:t>
      </w:r>
      <w:r w:rsidRPr="007D3E94">
        <w:rPr>
          <w:b/>
          <w:color w:val="auto"/>
        </w:rPr>
        <w:t>ействий (бездействия) Администрации, должностных лиц, муниципальных служащих Администрации, участвующих в предоставлении муниципальной услуги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5.1.Заявитель вправе обжаловать действия (бездействие) Администрации, должностных лиц, муниципальных служащих Администрации, участвующих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1)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нарушение срока регистрации заявления заявителя о предоставлении муниципальной услуги;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нарушение срока предоставления муниципальной услуги;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77023B">
        <w:rPr>
          <w:color w:val="auto"/>
        </w:rPr>
        <w:lastRenderedPageBreak/>
        <w:t>3)</w:t>
      </w:r>
      <w:r w:rsidRPr="0077023B">
        <w:rPr>
          <w:color w:val="auto"/>
          <w:lang w:val="en-US"/>
        </w:rPr>
        <w:t> </w:t>
      </w:r>
      <w:r w:rsidRPr="0077023B">
        <w:rPr>
          <w:rFonts w:eastAsiaTheme="minorHAnsi"/>
          <w:color w:val="auto"/>
          <w:lang w:eastAsia="en-US"/>
        </w:rPr>
        <w:t xml:space="preserve">требование представления заявителем документов, не предусмотренных нормативными правовыми актами Российской Федерации для предоставления </w:t>
      </w:r>
      <w:r w:rsidRPr="0077023B">
        <w:rPr>
          <w:color w:val="auto"/>
        </w:rPr>
        <w:t xml:space="preserve">муниципальной </w:t>
      </w:r>
      <w:r w:rsidRPr="0077023B">
        <w:rPr>
          <w:rFonts w:eastAsiaTheme="minorHAnsi"/>
          <w:color w:val="auto"/>
          <w:lang w:eastAsia="en-US"/>
        </w:rPr>
        <w:t>услуги</w:t>
      </w:r>
      <w:r w:rsidRPr="0077023B">
        <w:rPr>
          <w:color w:val="auto"/>
        </w:rPr>
        <w:t>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4)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 xml:space="preserve">отказ в приеме у заявителя документов, предоставление которых предусмотрено </w:t>
      </w:r>
      <w:r w:rsidRPr="0077023B">
        <w:rPr>
          <w:rFonts w:eastAsiaTheme="minorHAnsi"/>
          <w:color w:val="auto"/>
          <w:lang w:eastAsia="en-US"/>
        </w:rPr>
        <w:t xml:space="preserve">нормативными правовыми актами Российской Федерации для предоставления </w:t>
      </w:r>
      <w:r w:rsidRPr="0077023B">
        <w:rPr>
          <w:color w:val="auto"/>
        </w:rPr>
        <w:t xml:space="preserve">муниципальной </w:t>
      </w:r>
      <w:r w:rsidRPr="0077023B">
        <w:rPr>
          <w:rFonts w:eastAsiaTheme="minorHAnsi"/>
          <w:color w:val="auto"/>
          <w:lang w:eastAsia="en-US"/>
        </w:rPr>
        <w:t>услуги</w:t>
      </w:r>
      <w:r w:rsidRPr="0077023B">
        <w:rPr>
          <w:color w:val="auto"/>
        </w:rPr>
        <w:t>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color w:val="auto"/>
        </w:rPr>
        <w:t>5)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 xml:space="preserve">отказ в предоставлении муниципальной услуги, если основания отказа не предусмотрены </w:t>
      </w:r>
      <w:r w:rsidRPr="0077023B">
        <w:rPr>
          <w:rFonts w:eastAsiaTheme="minorHAnsi"/>
          <w:color w:val="auto"/>
          <w:lang w:eastAsia="en-US"/>
        </w:rPr>
        <w:t>федеральными законами и принятыми в соответствии с ними иными нормативными правовыми актами Российской Федерации</w:t>
      </w:r>
      <w:r w:rsidRPr="0077023B">
        <w:rPr>
          <w:color w:val="auto"/>
        </w:rPr>
        <w:t>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color w:val="auto"/>
        </w:rPr>
        <w:t>6)</w:t>
      </w:r>
      <w:r w:rsidRPr="0077023B">
        <w:rPr>
          <w:color w:val="auto"/>
          <w:lang w:val="en-US"/>
        </w:rPr>
        <w:t> </w:t>
      </w:r>
      <w:r w:rsidRPr="0077023B">
        <w:rPr>
          <w:rFonts w:eastAsiaTheme="minorHAnsi"/>
          <w:color w:val="auto"/>
          <w:lang w:eastAsia="en-US"/>
        </w:rPr>
        <w:t xml:space="preserve">требование внесения заявителем при предоставлении </w:t>
      </w:r>
      <w:r w:rsidRPr="0077023B">
        <w:rPr>
          <w:color w:val="auto"/>
        </w:rPr>
        <w:t xml:space="preserve">муниципальной </w:t>
      </w:r>
      <w:r w:rsidRPr="0077023B">
        <w:rPr>
          <w:rFonts w:eastAsiaTheme="minorHAnsi"/>
          <w:color w:val="auto"/>
          <w:lang w:eastAsia="en-US"/>
        </w:rPr>
        <w:t>услуги платы, не предусмотренной нормативными правовыми актами Российской Федерации</w:t>
      </w:r>
      <w:r w:rsidRPr="0077023B">
        <w:rPr>
          <w:color w:val="auto"/>
        </w:rPr>
        <w:t>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41A71" w:rsidRPr="004310D5" w:rsidRDefault="007314EE" w:rsidP="00E41A71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 xml:space="preserve">5.2.Заявитель вправе обратиться с жалобой на действия (бездействие) Администрации, должностных лиц и (или) муниципальных служащих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на бумажном носителе или в электронной форме в Администрацию в порядке, установленном постановлением </w:t>
      </w:r>
      <w:r w:rsidR="00E41A71" w:rsidRPr="004310D5">
        <w:rPr>
          <w:color w:val="auto"/>
        </w:rPr>
        <w:t xml:space="preserve">администрации </w:t>
      </w:r>
      <w:proofErr w:type="spellStart"/>
      <w:r w:rsidR="00E41A71">
        <w:t>Горбуновского</w:t>
      </w:r>
      <w:proofErr w:type="spellEnd"/>
      <w:r w:rsidR="00E41A71">
        <w:t xml:space="preserve"> сельсовета Куйбышевского района</w:t>
      </w:r>
      <w:r w:rsidR="00E41A71" w:rsidRPr="00C270D8">
        <w:t xml:space="preserve"> </w:t>
      </w:r>
      <w:r w:rsidR="00E41A71">
        <w:t xml:space="preserve">Новосибирской </w:t>
      </w:r>
      <w:r w:rsidR="00E41A71" w:rsidRPr="00834655">
        <w:t>области</w:t>
      </w:r>
      <w:r w:rsidR="00E41A71" w:rsidRPr="00834655">
        <w:rPr>
          <w:color w:val="auto"/>
        </w:rPr>
        <w:t xml:space="preserve"> от</w:t>
      </w:r>
      <w:proofErr w:type="gramEnd"/>
      <w:r w:rsidR="00E41A71" w:rsidRPr="00834655">
        <w:rPr>
          <w:color w:val="auto"/>
        </w:rPr>
        <w:t xml:space="preserve"> </w:t>
      </w:r>
      <w:r w:rsidR="00E41A71">
        <w:rPr>
          <w:color w:val="auto"/>
        </w:rPr>
        <w:t>08.08.2017</w:t>
      </w:r>
      <w:r w:rsidR="00E41A71" w:rsidRPr="00834655">
        <w:rPr>
          <w:color w:val="auto"/>
        </w:rPr>
        <w:t xml:space="preserve"> № </w:t>
      </w:r>
      <w:r w:rsidR="00E41A71">
        <w:rPr>
          <w:color w:val="auto"/>
        </w:rPr>
        <w:t>52</w:t>
      </w:r>
      <w:r w:rsidR="00E41A71" w:rsidRPr="00834655">
        <w:rPr>
          <w:color w:val="auto"/>
        </w:rPr>
        <w:t xml:space="preserve"> «Об</w:t>
      </w:r>
      <w:r w:rsidR="00E41A71" w:rsidRPr="0065536D">
        <w:rPr>
          <w:color w:val="auto"/>
        </w:rPr>
        <w:t xml:space="preserve"> утверждении Порядка подачи и рассмотрения жалоб на решения и действия (бездействие) </w:t>
      </w:r>
      <w:r w:rsidR="00E41A71">
        <w:t xml:space="preserve">администрации </w:t>
      </w:r>
      <w:proofErr w:type="spellStart"/>
      <w:r w:rsidR="00E41A71">
        <w:t>Горбуновского</w:t>
      </w:r>
      <w:proofErr w:type="spellEnd"/>
      <w:r w:rsidR="00E41A71">
        <w:t xml:space="preserve"> сельсовета Куйбышевского района</w:t>
      </w:r>
      <w:r w:rsidR="00E41A71" w:rsidRPr="00C270D8">
        <w:t xml:space="preserve"> </w:t>
      </w:r>
      <w:r w:rsidR="00E41A71">
        <w:t xml:space="preserve">Новосибирской области и ее должностных лиц, муниципальных служащих администрации </w:t>
      </w:r>
      <w:proofErr w:type="spellStart"/>
      <w:r w:rsidR="00E41A71">
        <w:t>Горбуновского</w:t>
      </w:r>
      <w:proofErr w:type="spellEnd"/>
      <w:r w:rsidR="00E41A71">
        <w:t xml:space="preserve"> сельсовета Куйбышевского района</w:t>
      </w:r>
      <w:r w:rsidR="00E41A71" w:rsidRPr="00C270D8">
        <w:t xml:space="preserve"> </w:t>
      </w:r>
      <w:r w:rsidR="00E41A71">
        <w:t xml:space="preserve">Новосибирской области, участвующих в предоставлении муниципальных </w:t>
      </w:r>
      <w:r w:rsidR="00E41A71" w:rsidRPr="0065536D">
        <w:t>услуг</w:t>
      </w:r>
      <w:r w:rsidR="00E41A71" w:rsidRPr="0065536D">
        <w:rPr>
          <w:color w:val="auto"/>
        </w:rPr>
        <w:t>».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Жалоба юридическими лицами и индивидуальными предпринимателями, являющимися субъектами градостроительных отношений, в отношении которых осуществляются процедуры, включенные в исчерпывающие перечни процедур в сферах строительства, утвержденные Правительством Российской Федерации в соответствии с часть 2 статьи 6 Градостроительного кодекса Российской Федерации, может быть подана в порядке, установленном антимонопольн</w:t>
      </w:r>
      <w:r w:rsidR="00AC5718" w:rsidRPr="0077023B">
        <w:rPr>
          <w:color w:val="auto"/>
        </w:rPr>
        <w:t>ы</w:t>
      </w:r>
      <w:r w:rsidRPr="0077023B">
        <w:rPr>
          <w:color w:val="auto"/>
        </w:rPr>
        <w:t>м законодательством Российской Федерации, в антимонопольный орган.</w:t>
      </w:r>
      <w:proofErr w:type="gramEnd"/>
    </w:p>
    <w:p w:rsidR="000158FE" w:rsidRPr="005C66B3" w:rsidRDefault="000158FE" w:rsidP="000158FE">
      <w:pPr>
        <w:ind w:firstLine="709"/>
        <w:jc w:val="both"/>
        <w:rPr>
          <w:color w:val="auto"/>
        </w:rPr>
      </w:pPr>
      <w:r w:rsidRPr="005C66B3">
        <w:rPr>
          <w:color w:val="auto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Администрации, ЕПГУ, а также может быть принята при личном приеме заявителя.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 xml:space="preserve">При подаче жалобы в электронном виде документы, указанные в пункте 5.4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77023B">
        <w:rPr>
          <w:rFonts w:eastAsiaTheme="minorHAnsi"/>
          <w:color w:val="auto"/>
          <w:lang w:eastAsia="en-US"/>
        </w:rPr>
        <w:lastRenderedPageBreak/>
        <w:t>законодательством Российской Федерации, при этом документ, удостоверяющий личность заявителя, не требуется.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5.2.1.Заявитель вправе обжаловать в досудебном (внесудебном) порядке действия (бездействие) и решения:</w:t>
      </w:r>
    </w:p>
    <w:p w:rsidR="00217733" w:rsidRPr="004310D5" w:rsidRDefault="00217733" w:rsidP="00217733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>
        <w:rPr>
          <w:color w:val="auto"/>
        </w:rPr>
        <w:t> Администрац</w:t>
      </w:r>
      <w:proofErr w:type="gramStart"/>
      <w:r>
        <w:rPr>
          <w:color w:val="auto"/>
        </w:rPr>
        <w:t>ии и ее</w:t>
      </w:r>
      <w:proofErr w:type="gramEnd"/>
      <w:r>
        <w:rPr>
          <w:color w:val="auto"/>
        </w:rPr>
        <w:t xml:space="preserve"> </w:t>
      </w:r>
      <w:r w:rsidRPr="004310D5">
        <w:rPr>
          <w:color w:val="auto"/>
        </w:rPr>
        <w:t xml:space="preserve">должностных лиц, муниципальных </w:t>
      </w:r>
      <w:r>
        <w:rPr>
          <w:color w:val="auto"/>
        </w:rPr>
        <w:t>служащих Администрации – Главе;</w:t>
      </w:r>
    </w:p>
    <w:p w:rsidR="00217733" w:rsidRPr="004310D5" w:rsidRDefault="00217733" w:rsidP="00217733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>
        <w:rPr>
          <w:color w:val="auto"/>
        </w:rPr>
        <w:t> </w:t>
      </w:r>
      <w:r w:rsidRPr="004310D5">
        <w:rPr>
          <w:color w:val="auto"/>
        </w:rPr>
        <w:t>Главы – непосредственно Главе.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5.3.Жалоба должна содержать: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>2)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3)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4)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 xml:space="preserve">5.4.В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7023B">
        <w:rPr>
          <w:rFonts w:eastAsiaTheme="minorHAnsi"/>
          <w:color w:val="auto"/>
          <w:lang w:eastAsia="en-US"/>
        </w:rPr>
        <w:t>представлена</w:t>
      </w:r>
      <w:proofErr w:type="gramEnd"/>
      <w:r w:rsidRPr="0077023B">
        <w:rPr>
          <w:rFonts w:eastAsiaTheme="minorHAnsi"/>
          <w:color w:val="auto"/>
          <w:lang w:eastAsia="en-US"/>
        </w:rPr>
        <w:t>: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а)</w:t>
      </w:r>
      <w:r w:rsidRPr="0077023B">
        <w:rPr>
          <w:rFonts w:eastAsiaTheme="minorHAnsi"/>
          <w:color w:val="auto"/>
          <w:lang w:val="en-US" w:eastAsia="en-US"/>
        </w:rPr>
        <w:t> </w:t>
      </w:r>
      <w:r w:rsidRPr="0077023B">
        <w:rPr>
          <w:rFonts w:eastAsiaTheme="minorHAnsi"/>
          <w:color w:val="auto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б)</w:t>
      </w:r>
      <w:r w:rsidRPr="0077023B">
        <w:rPr>
          <w:rFonts w:eastAsiaTheme="minorHAnsi"/>
          <w:color w:val="auto"/>
          <w:lang w:val="en-US" w:eastAsia="en-US"/>
        </w:rPr>
        <w:t> </w:t>
      </w:r>
      <w:r w:rsidRPr="0077023B">
        <w:rPr>
          <w:rFonts w:eastAsiaTheme="minorHAnsi"/>
          <w:color w:val="auto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в)</w:t>
      </w:r>
      <w:r w:rsidRPr="0077023B">
        <w:rPr>
          <w:rFonts w:eastAsiaTheme="minorHAnsi"/>
          <w:color w:val="auto"/>
          <w:lang w:val="en-US" w:eastAsia="en-US"/>
        </w:rPr>
        <w:t> </w:t>
      </w:r>
      <w:r w:rsidRPr="0077023B">
        <w:rPr>
          <w:rFonts w:eastAsiaTheme="minorHAnsi"/>
          <w:color w:val="auto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lang w:eastAsia="en-US"/>
        </w:rPr>
      </w:pPr>
      <w:r w:rsidRPr="0077023B">
        <w:rPr>
          <w:rFonts w:eastAsiaTheme="minorHAnsi"/>
          <w:color w:val="auto"/>
          <w:lang w:eastAsia="en-US"/>
        </w:rPr>
        <w:t>5.5.Время приема жалоб должно совпадать со временем предоставления муниципальной услуги.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5.6.При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9D584A" w:rsidRPr="004310D5" w:rsidRDefault="009D584A" w:rsidP="009D584A">
      <w:pPr>
        <w:ind w:firstLine="709"/>
        <w:jc w:val="both"/>
        <w:rPr>
          <w:color w:val="auto"/>
        </w:rPr>
      </w:pPr>
      <w:r w:rsidRPr="005C66B3">
        <w:rPr>
          <w:color w:val="auto"/>
        </w:rPr>
        <w:t>-</w:t>
      </w:r>
      <w:r w:rsidRPr="005C66B3">
        <w:rPr>
          <w:color w:val="auto"/>
          <w:lang w:val="en-US"/>
        </w:rPr>
        <w:t> </w:t>
      </w:r>
      <w:r w:rsidRPr="005C66B3">
        <w:rPr>
          <w:color w:val="auto"/>
        </w:rPr>
        <w:t xml:space="preserve">о местонахождении </w:t>
      </w:r>
      <w:r w:rsidRPr="004310D5">
        <w:rPr>
          <w:color w:val="auto"/>
        </w:rPr>
        <w:t>Администрации;</w:t>
      </w:r>
    </w:p>
    <w:p w:rsidR="009D584A" w:rsidRPr="004310D5" w:rsidRDefault="009D584A" w:rsidP="009D584A">
      <w:pPr>
        <w:ind w:firstLine="709"/>
        <w:jc w:val="both"/>
        <w:rPr>
          <w:color w:val="auto"/>
        </w:rPr>
      </w:pPr>
      <w:r w:rsidRPr="005C66B3">
        <w:rPr>
          <w:color w:val="auto"/>
        </w:rPr>
        <w:lastRenderedPageBreak/>
        <w:t>-</w:t>
      </w:r>
      <w:r w:rsidRPr="005C66B3">
        <w:rPr>
          <w:color w:val="auto"/>
          <w:lang w:val="en-US"/>
        </w:rPr>
        <w:t> </w:t>
      </w:r>
      <w:r w:rsidRPr="005C66B3">
        <w:rPr>
          <w:color w:val="auto"/>
        </w:rPr>
        <w:t xml:space="preserve">сведения о режиме работы </w:t>
      </w:r>
      <w:r w:rsidRPr="004310D5">
        <w:rPr>
          <w:color w:val="auto"/>
        </w:rPr>
        <w:t>Администрации;</w:t>
      </w:r>
    </w:p>
    <w:p w:rsidR="009D584A" w:rsidRPr="004310D5" w:rsidRDefault="009D584A" w:rsidP="009D584A">
      <w:pPr>
        <w:ind w:firstLine="709"/>
        <w:jc w:val="both"/>
        <w:rPr>
          <w:color w:val="auto"/>
        </w:rPr>
      </w:pPr>
      <w:r w:rsidRPr="005C66B3">
        <w:rPr>
          <w:color w:val="auto"/>
        </w:rPr>
        <w:t>-</w:t>
      </w:r>
      <w:r w:rsidRPr="005C66B3">
        <w:rPr>
          <w:color w:val="auto"/>
          <w:lang w:val="en-US"/>
        </w:rPr>
        <w:t> </w:t>
      </w:r>
      <w:r w:rsidRPr="005C66B3">
        <w:rPr>
          <w:color w:val="auto"/>
        </w:rPr>
        <w:t xml:space="preserve">о графике приема заявителей </w:t>
      </w:r>
      <w:r w:rsidRPr="004310D5">
        <w:rPr>
          <w:color w:val="auto"/>
        </w:rPr>
        <w:t>сотрудниками Администрации, Главой, о перечне номеров телефонов для получения сведений о прохождении процедур рассмотрения жалобы;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о входящем номере, под которым зарегистрирована жалоба;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о сроке рассмотрения жалобы;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-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о принятых промежуточных решениях (принятие к рассмотрению, истребование документов).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При подаче жалобы заявитель вправе получить в </w:t>
      </w:r>
      <w:r w:rsidR="005B532A" w:rsidRPr="004310D5">
        <w:rPr>
          <w:color w:val="auto"/>
        </w:rPr>
        <w:t>Администрации</w:t>
      </w:r>
      <w:r w:rsidRPr="0077023B">
        <w:rPr>
          <w:color w:val="auto"/>
        </w:rPr>
        <w:t xml:space="preserve"> копии документов, подтверждающих обжалуемое действие (бездействие) Администрации, должностного лица или муниципального служащего Администрации.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5.7.Жалоба, поступившая в Администрацию, подлежит рассмотрению должностным лицом, наделенным полномочиями по рассмотрению жалоб, в течение 15 (пятнадцати) рабочих дней со дня ее регистрации. В случае обжалования отказа должностного лица и (или) муниципального служащего Администрации,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5.8.По результатам рассмотрения жалобы орган, в который подана жалоба, принимает одно из следующих решений: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77023B">
        <w:rPr>
          <w:color w:val="auto"/>
        </w:rPr>
        <w:t>1)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 xml:space="preserve"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77023B">
        <w:rPr>
          <w:rFonts w:eastAsiaTheme="minorHAnsi"/>
          <w:color w:val="auto"/>
          <w:lang w:eastAsia="en-US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77023B">
        <w:rPr>
          <w:color w:val="auto"/>
        </w:rPr>
        <w:t>, а также в иных формах;</w:t>
      </w:r>
      <w:proofErr w:type="gramEnd"/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2)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отказывает в удовлетворении жалобы.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5.9.Не позднее дня, следующего за днем принятия решения, указанного в пункте 5.8.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 xml:space="preserve">5.10.В случае установления в ходе или по результатам </w:t>
      </w:r>
      <w:proofErr w:type="gramStart"/>
      <w:r w:rsidRPr="0077023B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Pr="0077023B">
        <w:rPr>
          <w:color w:val="auto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14EE" w:rsidRPr="0077023B" w:rsidRDefault="007314EE" w:rsidP="007314EE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proofErr w:type="gramStart"/>
      <w:r w:rsidRPr="0077023B">
        <w:rPr>
          <w:color w:val="auto"/>
        </w:rPr>
        <w:t xml:space="preserve">5.11.Письменная жалоба, содержащая вопросы, решение которых не входит в компетенцию Администрации, направляется в течение 3 (трех) рабочих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</w:t>
      </w:r>
      <w:r w:rsidRPr="0077023B">
        <w:rPr>
          <w:color w:val="auto"/>
        </w:rPr>
        <w:lastRenderedPageBreak/>
        <w:t>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5.12.Администрация отказывает в удовлетворении жалобы в следующих случаях: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а)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б)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в)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5.13.Администрация вправе оставить жалобу без ответа в следующих случаях: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а)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б)</w:t>
      </w:r>
      <w:r w:rsidRPr="0077023B">
        <w:rPr>
          <w:color w:val="auto"/>
          <w:lang w:val="en-US"/>
        </w:rPr>
        <w:t> </w:t>
      </w:r>
      <w:r w:rsidRPr="0077023B">
        <w:rPr>
          <w:color w:val="auto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14EE" w:rsidRPr="0077023B" w:rsidRDefault="007314EE" w:rsidP="007314EE">
      <w:pPr>
        <w:ind w:firstLine="709"/>
        <w:jc w:val="both"/>
        <w:rPr>
          <w:color w:val="auto"/>
        </w:rPr>
      </w:pPr>
      <w:r w:rsidRPr="0077023B">
        <w:rPr>
          <w:color w:val="auto"/>
        </w:rPr>
        <w:t>5.14.Заявитель вправе обжаловать действия (бездействие) Администрации, должностных лиц и (или) муниципальных служащих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порядке, установленном действующим законодательством Российской Федерации.</w:t>
      </w:r>
    </w:p>
    <w:p w:rsidR="007314EE" w:rsidRPr="0077023B" w:rsidRDefault="007314EE" w:rsidP="007314EE">
      <w:pPr>
        <w:spacing w:after="200" w:line="276" w:lineRule="auto"/>
        <w:ind w:firstLine="709"/>
        <w:rPr>
          <w:color w:val="auto"/>
        </w:rPr>
      </w:pPr>
      <w:r w:rsidRPr="0077023B">
        <w:rPr>
          <w:color w:val="auto"/>
        </w:rPr>
        <w:br w:type="page"/>
      </w:r>
    </w:p>
    <w:tbl>
      <w:tblPr>
        <w:tblW w:w="0" w:type="auto"/>
        <w:jc w:val="right"/>
        <w:tblLook w:val="04A0"/>
      </w:tblPr>
      <w:tblGrid>
        <w:gridCol w:w="7162"/>
      </w:tblGrid>
      <w:tr w:rsidR="008911B3" w:rsidRPr="0077023B" w:rsidTr="002C0006">
        <w:trPr>
          <w:jc w:val="right"/>
        </w:trPr>
        <w:tc>
          <w:tcPr>
            <w:tcW w:w="7162" w:type="dxa"/>
          </w:tcPr>
          <w:p w:rsidR="008911B3" w:rsidRPr="00D27663" w:rsidRDefault="008911B3" w:rsidP="002C0006">
            <w:pPr>
              <w:ind w:left="36"/>
              <w:jc w:val="right"/>
              <w:rPr>
                <w:color w:val="auto"/>
                <w:sz w:val="24"/>
                <w:szCs w:val="24"/>
              </w:rPr>
            </w:pPr>
            <w:bookmarkStart w:id="2" w:name="Par571"/>
            <w:bookmarkEnd w:id="2"/>
            <w:r w:rsidRPr="0077023B">
              <w:rPr>
                <w:color w:val="auto"/>
              </w:rPr>
              <w:lastRenderedPageBreak/>
              <w:br w:type="page"/>
            </w:r>
            <w:r w:rsidRPr="0077023B">
              <w:rPr>
                <w:color w:val="auto"/>
              </w:rPr>
              <w:br w:type="page"/>
            </w:r>
            <w:r w:rsidRPr="00D27663">
              <w:rPr>
                <w:color w:val="auto"/>
                <w:sz w:val="24"/>
                <w:szCs w:val="24"/>
              </w:rPr>
              <w:t>Приложение № 1</w:t>
            </w:r>
          </w:p>
          <w:p w:rsidR="008911B3" w:rsidRPr="00D27663" w:rsidRDefault="008911B3" w:rsidP="002C0006">
            <w:pPr>
              <w:ind w:left="36"/>
              <w:jc w:val="right"/>
              <w:rPr>
                <w:color w:val="auto"/>
                <w:sz w:val="24"/>
                <w:szCs w:val="24"/>
              </w:rPr>
            </w:pPr>
            <w:r w:rsidRPr="00D27663">
              <w:rPr>
                <w:color w:val="auto"/>
                <w:sz w:val="24"/>
                <w:szCs w:val="24"/>
              </w:rPr>
              <w:t>к Административному регламенту</w:t>
            </w:r>
          </w:p>
          <w:p w:rsidR="008911B3" w:rsidRPr="00D27663" w:rsidRDefault="008911B3" w:rsidP="002C0006">
            <w:pPr>
              <w:ind w:left="36"/>
              <w:jc w:val="right"/>
              <w:rPr>
                <w:color w:val="auto"/>
                <w:sz w:val="24"/>
                <w:szCs w:val="24"/>
              </w:rPr>
            </w:pPr>
            <w:r w:rsidRPr="00D27663">
              <w:rPr>
                <w:color w:val="auto"/>
                <w:sz w:val="24"/>
                <w:szCs w:val="24"/>
              </w:rPr>
              <w:t>предоставления муниципальной услуги</w:t>
            </w:r>
          </w:p>
          <w:p w:rsidR="008911B3" w:rsidRPr="00D27663" w:rsidRDefault="00446A15" w:rsidP="002C0006">
            <w:pPr>
              <w:jc w:val="right"/>
              <w:rPr>
                <w:color w:val="auto"/>
                <w:sz w:val="24"/>
                <w:szCs w:val="24"/>
              </w:rPr>
            </w:pPr>
            <w:r w:rsidRPr="00D27663">
              <w:rPr>
                <w:color w:val="auto"/>
                <w:sz w:val="24"/>
                <w:szCs w:val="24"/>
              </w:rPr>
              <w:t>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      </w:r>
          </w:p>
          <w:p w:rsidR="008911B3" w:rsidRPr="0077023B" w:rsidRDefault="008911B3" w:rsidP="002C0006">
            <w:pPr>
              <w:ind w:firstLine="567"/>
              <w:jc w:val="right"/>
              <w:rPr>
                <w:i/>
                <w:iCs/>
                <w:color w:val="auto"/>
                <w:sz w:val="22"/>
                <w:szCs w:val="22"/>
              </w:rPr>
            </w:pPr>
          </w:p>
          <w:p w:rsidR="008911B3" w:rsidRPr="0077023B" w:rsidRDefault="008911B3" w:rsidP="002C0006">
            <w:pPr>
              <w:ind w:firstLine="567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 w:rsidRPr="0077023B">
              <w:rPr>
                <w:i/>
                <w:iCs/>
                <w:color w:val="auto"/>
                <w:sz w:val="22"/>
                <w:szCs w:val="22"/>
              </w:rPr>
              <w:t>Примерная форма</w:t>
            </w:r>
          </w:p>
        </w:tc>
      </w:tr>
    </w:tbl>
    <w:p w:rsidR="008911B3" w:rsidRPr="0077023B" w:rsidRDefault="008911B3" w:rsidP="008911B3">
      <w:pPr>
        <w:ind w:firstLine="567"/>
        <w:jc w:val="right"/>
        <w:rPr>
          <w:color w:val="auto"/>
        </w:rPr>
      </w:pPr>
    </w:p>
    <w:p w:rsidR="00244533" w:rsidRPr="005C66B3" w:rsidRDefault="00244533" w:rsidP="00244533">
      <w:pPr>
        <w:ind w:firstLine="567"/>
        <w:jc w:val="right"/>
        <w:rPr>
          <w:color w:val="auto"/>
        </w:rPr>
      </w:pPr>
      <w:r w:rsidRPr="005C66B3">
        <w:rPr>
          <w:color w:val="auto"/>
        </w:rPr>
        <w:t xml:space="preserve">Главе </w:t>
      </w:r>
      <w:proofErr w:type="spellStart"/>
      <w:r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</w:t>
      </w:r>
    </w:p>
    <w:p w:rsidR="00000E0D" w:rsidRPr="0077023B" w:rsidRDefault="00446A15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>_____________________________</w:t>
      </w:r>
      <w:r w:rsidR="00082722" w:rsidRPr="0077023B">
        <w:rPr>
          <w:rFonts w:ascii="Times New Roman" w:hAnsi="Times New Roman" w:cs="Times New Roman"/>
          <w:sz w:val="24"/>
          <w:szCs w:val="24"/>
        </w:rPr>
        <w:t>_</w:t>
      </w:r>
      <w:r w:rsidRPr="0077023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446A15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</w:t>
      </w:r>
      <w:r w:rsidR="00446A15" w:rsidRPr="0077023B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гражданина или наименование юридического лица)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       (место жительства гражданина</w:t>
      </w:r>
      <w:r w:rsidR="00446A15" w:rsidRPr="0077023B">
        <w:rPr>
          <w:rFonts w:ascii="Times New Roman" w:hAnsi="Times New Roman" w:cs="Times New Roman"/>
          <w:sz w:val="18"/>
          <w:szCs w:val="18"/>
        </w:rPr>
        <w:t xml:space="preserve"> </w:t>
      </w:r>
      <w:r w:rsidRPr="0077023B">
        <w:rPr>
          <w:rFonts w:ascii="Times New Roman" w:hAnsi="Times New Roman" w:cs="Times New Roman"/>
          <w:sz w:val="18"/>
          <w:szCs w:val="18"/>
        </w:rPr>
        <w:t xml:space="preserve"> или место нахождения юридического лица)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</w:t>
      </w:r>
      <w:proofErr w:type="gramEnd"/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гражданина, или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государственный</w:t>
      </w:r>
      <w:proofErr w:type="gramEnd"/>
      <w:r w:rsidRPr="0077023B">
        <w:rPr>
          <w:rFonts w:ascii="Times New Roman" w:hAnsi="Times New Roman" w:cs="Times New Roman"/>
          <w:sz w:val="18"/>
          <w:szCs w:val="18"/>
        </w:rPr>
        <w:t xml:space="preserve"> регистрационный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номер записи о государственной регистрации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юридического лица в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едином</w:t>
      </w:r>
      <w:proofErr w:type="gramEnd"/>
      <w:r w:rsidRPr="0077023B">
        <w:rPr>
          <w:rFonts w:ascii="Times New Roman" w:hAnsi="Times New Roman" w:cs="Times New Roman"/>
          <w:sz w:val="18"/>
          <w:szCs w:val="18"/>
        </w:rPr>
        <w:t xml:space="preserve"> государственном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реестре</w:t>
      </w:r>
      <w:proofErr w:type="gramEnd"/>
      <w:r w:rsidRPr="0077023B">
        <w:rPr>
          <w:rFonts w:ascii="Times New Roman" w:hAnsi="Times New Roman" w:cs="Times New Roman"/>
          <w:sz w:val="18"/>
          <w:szCs w:val="18"/>
        </w:rPr>
        <w:t xml:space="preserve"> юридических лиц, идентификационный номер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налогоплательщика за использование земель или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земельных участков, за исключением случаев, если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заявителем является иностранное юридическое лицо)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(указать, в интересах кого действует уполномоченный</w:t>
      </w:r>
      <w:proofErr w:type="gramEnd"/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  представитель в случае подачи заявления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      уполномоченным представителем)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(почтовый адрес и (или) адрес электронной почты</w:t>
      </w:r>
      <w:proofErr w:type="gramEnd"/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   (при наличии) для связи с заявителем)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  телефон: __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</w:t>
      </w:r>
      <w:r w:rsidRPr="0077023B">
        <w:rPr>
          <w:rFonts w:ascii="Times New Roman" w:hAnsi="Times New Roman" w:cs="Times New Roman"/>
          <w:sz w:val="24"/>
          <w:szCs w:val="24"/>
        </w:rPr>
        <w:t>_</w:t>
      </w:r>
      <w:r w:rsidR="0051697B" w:rsidRPr="0077023B">
        <w:rPr>
          <w:rFonts w:ascii="Times New Roman" w:hAnsi="Times New Roman" w:cs="Times New Roman"/>
          <w:sz w:val="24"/>
          <w:szCs w:val="24"/>
        </w:rPr>
        <w:t>____</w:t>
      </w:r>
      <w:r w:rsidRPr="0077023B">
        <w:rPr>
          <w:rFonts w:ascii="Times New Roman" w:hAnsi="Times New Roman" w:cs="Times New Roman"/>
          <w:sz w:val="24"/>
          <w:szCs w:val="24"/>
        </w:rPr>
        <w:t>________, факс (при наличии) ___________</w:t>
      </w:r>
    </w:p>
    <w:p w:rsidR="00000E0D" w:rsidRPr="0077023B" w:rsidRDefault="00000E0D" w:rsidP="00000E0D">
      <w:pPr>
        <w:pStyle w:val="ConsPlusNonformat"/>
        <w:jc w:val="right"/>
        <w:rPr>
          <w:rFonts w:ascii="Times New Roman" w:hAnsi="Times New Roman" w:cs="Times New Roman"/>
        </w:rPr>
      </w:pPr>
    </w:p>
    <w:p w:rsidR="00000E0D" w:rsidRPr="0077023B" w:rsidRDefault="00000E0D" w:rsidP="00000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36"/>
      <w:bookmarkEnd w:id="3"/>
      <w:r w:rsidRPr="0077023B">
        <w:rPr>
          <w:rFonts w:ascii="Times New Roman" w:hAnsi="Times New Roman" w:cs="Times New Roman"/>
          <w:sz w:val="24"/>
          <w:szCs w:val="24"/>
        </w:rPr>
        <w:t>ЗАЯВЛЕНИЕ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</w:t>
      </w:r>
      <w:r w:rsidR="00446A15" w:rsidRPr="0077023B">
        <w:rPr>
          <w:rFonts w:ascii="Times New Roman" w:hAnsi="Times New Roman" w:cs="Times New Roman"/>
          <w:sz w:val="24"/>
          <w:szCs w:val="24"/>
        </w:rPr>
        <w:t xml:space="preserve">    </w:t>
      </w:r>
      <w:r w:rsidRPr="0077023B">
        <w:rPr>
          <w:rFonts w:ascii="Times New Roman" w:hAnsi="Times New Roman" w:cs="Times New Roman"/>
          <w:sz w:val="24"/>
          <w:szCs w:val="24"/>
        </w:rPr>
        <w:t xml:space="preserve"> Прошу  выдать разрешение на использование земель или земельного участка</w:t>
      </w:r>
      <w:r w:rsidR="00446A15" w:rsidRPr="0077023B">
        <w:rPr>
          <w:rFonts w:ascii="Times New Roman" w:hAnsi="Times New Roman" w:cs="Times New Roman"/>
          <w:sz w:val="24"/>
          <w:szCs w:val="24"/>
        </w:rPr>
        <w:t xml:space="preserve"> </w:t>
      </w:r>
      <w:r w:rsidRPr="0077023B">
        <w:rPr>
          <w:rFonts w:ascii="Times New Roman" w:hAnsi="Times New Roman" w:cs="Times New Roman"/>
          <w:sz w:val="24"/>
          <w:szCs w:val="24"/>
        </w:rPr>
        <w:t>для размещения ___________________________________________________________.</w:t>
      </w:r>
    </w:p>
    <w:p w:rsidR="00000E0D" w:rsidRPr="0077023B" w:rsidRDefault="00000E0D" w:rsidP="00446A1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(указывается вид объекта в соответствии с </w:t>
      </w:r>
      <w:hyperlink r:id="rId24" w:history="1">
        <w:r w:rsidRPr="0077023B">
          <w:rPr>
            <w:rFonts w:ascii="Times New Roman" w:hAnsi="Times New Roman" w:cs="Times New Roman"/>
            <w:sz w:val="18"/>
            <w:szCs w:val="18"/>
          </w:rPr>
          <w:t>перечнем</w:t>
        </w:r>
      </w:hyperlink>
      <w:r w:rsidR="00446A15" w:rsidRPr="0077023B">
        <w:rPr>
          <w:rFonts w:ascii="Times New Roman" w:hAnsi="Times New Roman" w:cs="Times New Roman"/>
          <w:sz w:val="18"/>
          <w:szCs w:val="18"/>
        </w:rPr>
        <w:t xml:space="preserve"> </w:t>
      </w:r>
      <w:r w:rsidRPr="0077023B">
        <w:rPr>
          <w:rFonts w:ascii="Times New Roman" w:hAnsi="Times New Roman" w:cs="Times New Roman"/>
          <w:sz w:val="18"/>
          <w:szCs w:val="18"/>
        </w:rPr>
        <w:t>объектов, установленным постановлением</w:t>
      </w:r>
      <w:r w:rsidR="00446A15" w:rsidRPr="0077023B">
        <w:rPr>
          <w:rFonts w:ascii="Times New Roman" w:hAnsi="Times New Roman" w:cs="Times New Roman"/>
          <w:sz w:val="18"/>
          <w:szCs w:val="18"/>
        </w:rPr>
        <w:t xml:space="preserve"> </w:t>
      </w:r>
      <w:r w:rsidRPr="0077023B">
        <w:rPr>
          <w:rFonts w:ascii="Times New Roman" w:hAnsi="Times New Roman" w:cs="Times New Roman"/>
          <w:sz w:val="18"/>
          <w:szCs w:val="18"/>
        </w:rPr>
        <w:t xml:space="preserve">  Правительства РФ от 03.12.2014 N 1300)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________</w:t>
      </w:r>
      <w:r w:rsidRPr="0077023B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площадью   _________________   кв.   м,   </w:t>
      </w:r>
      <w:proofErr w:type="gramStart"/>
      <w:r w:rsidRPr="0077023B">
        <w:rPr>
          <w:rFonts w:ascii="Times New Roman" w:hAnsi="Times New Roman" w:cs="Times New Roman"/>
          <w:sz w:val="24"/>
          <w:szCs w:val="24"/>
        </w:rPr>
        <w:t>местоположение</w:t>
      </w:r>
      <w:proofErr w:type="gramEnd"/>
      <w:r w:rsidRPr="0077023B">
        <w:rPr>
          <w:rFonts w:ascii="Times New Roman" w:hAnsi="Times New Roman" w:cs="Times New Roman"/>
          <w:sz w:val="24"/>
          <w:szCs w:val="24"/>
        </w:rPr>
        <w:t xml:space="preserve"> которого: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</w:t>
      </w:r>
      <w:r w:rsidR="00446A15" w:rsidRPr="0077023B">
        <w:rPr>
          <w:rFonts w:ascii="Times New Roman" w:hAnsi="Times New Roman" w:cs="Times New Roman"/>
          <w:sz w:val="24"/>
          <w:szCs w:val="24"/>
        </w:rPr>
        <w:t xml:space="preserve">    </w:t>
      </w:r>
      <w:r w:rsidRPr="0077023B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(при наличии) либо кадастровый</w:t>
      </w:r>
      <w:r w:rsidR="00446A15" w:rsidRPr="0077023B">
        <w:rPr>
          <w:rFonts w:ascii="Times New Roman" w:hAnsi="Times New Roman" w:cs="Times New Roman"/>
          <w:sz w:val="24"/>
          <w:szCs w:val="24"/>
        </w:rPr>
        <w:t xml:space="preserve"> </w:t>
      </w:r>
      <w:r w:rsidRPr="0077023B">
        <w:rPr>
          <w:rFonts w:ascii="Times New Roman" w:hAnsi="Times New Roman" w:cs="Times New Roman"/>
          <w:sz w:val="24"/>
          <w:szCs w:val="24"/>
        </w:rPr>
        <w:t>квартал земельного участка ___________________________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</w:t>
      </w:r>
      <w:r w:rsidRPr="0077023B">
        <w:rPr>
          <w:rFonts w:ascii="Times New Roman" w:hAnsi="Times New Roman" w:cs="Times New Roman"/>
          <w:sz w:val="24"/>
          <w:szCs w:val="24"/>
        </w:rPr>
        <w:t>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__________</w:t>
      </w:r>
      <w:r w:rsidRPr="0077023B">
        <w:rPr>
          <w:rFonts w:ascii="Times New Roman" w:hAnsi="Times New Roman" w:cs="Times New Roman"/>
          <w:sz w:val="24"/>
          <w:szCs w:val="24"/>
        </w:rPr>
        <w:t>____________________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>Срок использования ____________________________________________</w:t>
      </w:r>
      <w:r w:rsidR="00446A15" w:rsidRPr="0077023B">
        <w:rPr>
          <w:rFonts w:ascii="Times New Roman" w:hAnsi="Times New Roman" w:cs="Times New Roman"/>
          <w:sz w:val="24"/>
          <w:szCs w:val="24"/>
        </w:rPr>
        <w:t>_________</w:t>
      </w:r>
      <w:r w:rsidRPr="0077023B">
        <w:rPr>
          <w:rFonts w:ascii="Times New Roman" w:hAnsi="Times New Roman" w:cs="Times New Roman"/>
          <w:sz w:val="24"/>
          <w:szCs w:val="24"/>
        </w:rPr>
        <w:t>___________.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77023B">
        <w:rPr>
          <w:rFonts w:ascii="Times New Roman" w:hAnsi="Times New Roman" w:cs="Times New Roman"/>
          <w:sz w:val="18"/>
          <w:szCs w:val="18"/>
        </w:rPr>
        <w:t>(срок указывается в пределах сроков, установленных</w:t>
      </w:r>
      <w:r w:rsidR="00446A15" w:rsidRPr="0077023B">
        <w:rPr>
          <w:rFonts w:ascii="Times New Roman" w:hAnsi="Times New Roman" w:cs="Times New Roman"/>
          <w:sz w:val="18"/>
          <w:szCs w:val="18"/>
        </w:rPr>
        <w:t xml:space="preserve"> </w:t>
      </w:r>
      <w:r w:rsidRPr="0077023B">
        <w:rPr>
          <w:rFonts w:ascii="Times New Roman" w:hAnsi="Times New Roman" w:cs="Times New Roman"/>
          <w:sz w:val="18"/>
          <w:szCs w:val="18"/>
        </w:rPr>
        <w:t xml:space="preserve"> </w:t>
      </w:r>
      <w:hyperlink r:id="rId25" w:history="1">
        <w:r w:rsidRPr="0077023B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77023B">
        <w:rPr>
          <w:rFonts w:ascii="Times New Roman" w:hAnsi="Times New Roman" w:cs="Times New Roman"/>
          <w:sz w:val="18"/>
          <w:szCs w:val="18"/>
        </w:rPr>
        <w:t xml:space="preserve"> Правительства Новосибирской области</w:t>
      </w:r>
      <w:proofErr w:type="gramEnd"/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7023B">
        <w:rPr>
          <w:rFonts w:ascii="Times New Roman" w:hAnsi="Times New Roman" w:cs="Times New Roman"/>
          <w:sz w:val="18"/>
          <w:szCs w:val="18"/>
        </w:rPr>
        <w:t xml:space="preserve">                                   от 20.07.2015 N 269-п)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E0D" w:rsidRPr="0077023B" w:rsidRDefault="009D2E32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697B" w:rsidRPr="0077023B">
        <w:rPr>
          <w:rFonts w:ascii="Times New Roman" w:hAnsi="Times New Roman" w:cs="Times New Roman"/>
          <w:sz w:val="24"/>
          <w:szCs w:val="24"/>
        </w:rPr>
        <w:t xml:space="preserve">Способ получения уведомления о выдаче разрешения или решения об отказе в выдаче разрешения, разрешения на использование земель, земельных </w:t>
      </w:r>
      <w:r w:rsidRPr="0077023B">
        <w:rPr>
          <w:rFonts w:ascii="Times New Roman" w:hAnsi="Times New Roman" w:cs="Times New Roman"/>
          <w:sz w:val="24"/>
          <w:szCs w:val="24"/>
        </w:rPr>
        <w:t>участков</w:t>
      </w:r>
      <w:r w:rsidR="00082722" w:rsidRPr="0077023B">
        <w:rPr>
          <w:rFonts w:ascii="Times New Roman" w:hAnsi="Times New Roman" w:cs="Times New Roman"/>
          <w:sz w:val="24"/>
          <w:szCs w:val="24"/>
        </w:rPr>
        <w:t>:</w:t>
      </w:r>
    </w:p>
    <w:p w:rsidR="0051697B" w:rsidRPr="0077023B" w:rsidRDefault="0051697B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97B" w:rsidRPr="0077023B" w:rsidRDefault="0051697B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51697B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└─┘ </w:t>
      </w:r>
      <w:r w:rsidR="0051697B" w:rsidRPr="0077023B">
        <w:rPr>
          <w:rFonts w:ascii="Times New Roman" w:hAnsi="Times New Roman" w:cs="Times New Roman"/>
          <w:sz w:val="24"/>
          <w:szCs w:val="24"/>
        </w:rPr>
        <w:t>заказным письмом</w:t>
      </w:r>
      <w:r w:rsidR="00082722" w:rsidRPr="007702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00E0D" w:rsidRPr="0077023B" w:rsidRDefault="00000E0D" w:rsidP="005169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└─┘ </w:t>
      </w:r>
      <w:r w:rsidR="0051697B" w:rsidRPr="0077023B">
        <w:rPr>
          <w:rFonts w:ascii="Times New Roman" w:hAnsi="Times New Roman" w:cs="Times New Roman"/>
          <w:sz w:val="24"/>
          <w:szCs w:val="24"/>
        </w:rPr>
        <w:t xml:space="preserve">посредством электронной почты 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└─┘ </w:t>
      </w:r>
      <w:r w:rsidR="0051697B" w:rsidRPr="0077023B">
        <w:rPr>
          <w:rFonts w:ascii="Times New Roman" w:hAnsi="Times New Roman" w:cs="Times New Roman"/>
          <w:sz w:val="24"/>
          <w:szCs w:val="24"/>
        </w:rPr>
        <w:t>посредством выдачи на руки</w:t>
      </w:r>
      <w:r w:rsidRPr="0077023B">
        <w:rPr>
          <w:rFonts w:ascii="Times New Roman" w:hAnsi="Times New Roman" w:cs="Times New Roman"/>
          <w:sz w:val="24"/>
          <w:szCs w:val="24"/>
        </w:rPr>
        <w:t>.</w:t>
      </w:r>
    </w:p>
    <w:p w:rsidR="00000E0D" w:rsidRPr="0077023B" w:rsidRDefault="00000E0D" w:rsidP="00000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E0D" w:rsidRPr="0077023B" w:rsidRDefault="00000E0D" w:rsidP="009D2E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23B">
        <w:rPr>
          <w:rFonts w:ascii="Times New Roman" w:hAnsi="Times New Roman" w:cs="Times New Roman"/>
          <w:sz w:val="24"/>
          <w:szCs w:val="24"/>
        </w:rPr>
        <w:t xml:space="preserve">    </w:t>
      </w:r>
      <w:r w:rsidR="00082722" w:rsidRPr="0077023B">
        <w:rPr>
          <w:rFonts w:ascii="Times New Roman" w:hAnsi="Times New Roman" w:cs="Times New Roman"/>
          <w:sz w:val="24"/>
          <w:szCs w:val="24"/>
        </w:rPr>
        <w:t xml:space="preserve">     </w:t>
      </w:r>
      <w:r w:rsidRPr="0077023B">
        <w:rPr>
          <w:rFonts w:ascii="Times New Roman" w:hAnsi="Times New Roman" w:cs="Times New Roman"/>
          <w:sz w:val="24"/>
          <w:szCs w:val="24"/>
        </w:rPr>
        <w:t>К  заявлению  прилагаются  следующие  документы (заполняется по желанию</w:t>
      </w:r>
      <w:r w:rsidR="009D2E32" w:rsidRPr="0077023B">
        <w:rPr>
          <w:rFonts w:ascii="Times New Roman" w:hAnsi="Times New Roman" w:cs="Times New Roman"/>
          <w:sz w:val="24"/>
          <w:szCs w:val="24"/>
        </w:rPr>
        <w:t xml:space="preserve"> </w:t>
      </w:r>
      <w:r w:rsidRPr="0077023B">
        <w:rPr>
          <w:rFonts w:ascii="Times New Roman" w:hAnsi="Times New Roman" w:cs="Times New Roman"/>
          <w:sz w:val="24"/>
          <w:szCs w:val="24"/>
        </w:rPr>
        <w:t>заявителя):</w:t>
      </w:r>
    </w:p>
    <w:p w:rsidR="009D2E32" w:rsidRPr="0077023B" w:rsidRDefault="009D2E32" w:rsidP="009D2E3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77023B">
        <w:rPr>
          <w:rFonts w:eastAsiaTheme="minorHAnsi"/>
          <w:color w:val="auto"/>
          <w:sz w:val="24"/>
          <w:szCs w:val="24"/>
          <w:lang w:eastAsia="en-US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9D2E32" w:rsidRPr="0077023B" w:rsidRDefault="009D2E32" w:rsidP="009D2E3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77023B">
        <w:rPr>
          <w:rFonts w:eastAsiaTheme="minorHAnsi"/>
          <w:color w:val="auto"/>
          <w:sz w:val="24"/>
          <w:szCs w:val="24"/>
          <w:lang w:eastAsia="en-US"/>
        </w:rPr>
        <w:t>2)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:rsidR="009D2E32" w:rsidRPr="0077023B" w:rsidRDefault="009D2E32" w:rsidP="009D2E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color w:val="auto"/>
        </w:rPr>
      </w:pPr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>Заявитель: __________________________________                            _________________</w:t>
      </w:r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 xml:space="preserve">                   </w:t>
      </w:r>
      <w:proofErr w:type="gramStart"/>
      <w:r w:rsidRPr="0077023B">
        <w:rPr>
          <w:i/>
          <w:iCs/>
          <w:color w:val="auto"/>
          <w:sz w:val="24"/>
          <w:szCs w:val="24"/>
        </w:rPr>
        <w:t>(Ф.И.О., должность представителя                                           (подпись)</w:t>
      </w:r>
      <w:proofErr w:type="gramEnd"/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i/>
          <w:iCs/>
          <w:color w:val="auto"/>
          <w:sz w:val="24"/>
          <w:szCs w:val="24"/>
        </w:rPr>
      </w:pPr>
      <w:r w:rsidRPr="0077023B">
        <w:rPr>
          <w:i/>
          <w:iCs/>
          <w:color w:val="auto"/>
          <w:sz w:val="24"/>
          <w:szCs w:val="24"/>
        </w:rPr>
        <w:t xml:space="preserve">                  юридического лица; Ф.И.О. гражданина)</w:t>
      </w:r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i/>
          <w:iCs/>
          <w:color w:val="auto"/>
        </w:rPr>
      </w:pPr>
    </w:p>
    <w:p w:rsidR="009D2E32" w:rsidRPr="0077023B" w:rsidRDefault="009D2E32" w:rsidP="009D2E32">
      <w:pPr>
        <w:tabs>
          <w:tab w:val="left" w:pos="567"/>
          <w:tab w:val="left" w:pos="993"/>
        </w:tabs>
        <w:ind w:right="141" w:hanging="142"/>
        <w:jc w:val="both"/>
        <w:rPr>
          <w:color w:val="auto"/>
        </w:rPr>
      </w:pPr>
      <w:r w:rsidRPr="0077023B">
        <w:rPr>
          <w:color w:val="auto"/>
        </w:rPr>
        <w:t xml:space="preserve">"____"_____________ 20___ г.                        </w:t>
      </w:r>
    </w:p>
    <w:p w:rsidR="007314EE" w:rsidRPr="00244533" w:rsidRDefault="008911B3" w:rsidP="004C1F31">
      <w:pPr>
        <w:jc w:val="right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br w:type="page"/>
      </w:r>
      <w:r w:rsidR="007314EE" w:rsidRPr="00244533">
        <w:rPr>
          <w:color w:val="auto"/>
          <w:sz w:val="24"/>
          <w:szCs w:val="24"/>
        </w:rPr>
        <w:lastRenderedPageBreak/>
        <w:t>Приложение № 2</w:t>
      </w:r>
    </w:p>
    <w:p w:rsidR="007314EE" w:rsidRPr="00244533" w:rsidRDefault="007314EE" w:rsidP="004C1F31">
      <w:pPr>
        <w:ind w:left="36"/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>к Административному регламенту</w:t>
      </w:r>
    </w:p>
    <w:p w:rsidR="007314EE" w:rsidRPr="00244533" w:rsidRDefault="007314EE" w:rsidP="004C1F31">
      <w:pPr>
        <w:ind w:left="36"/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>предоставления муниципальной услуги</w:t>
      </w:r>
    </w:p>
    <w:p w:rsidR="003841BD" w:rsidRPr="00244533" w:rsidRDefault="003841BD" w:rsidP="004C1F31">
      <w:pPr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>«Выдача разрешения на использование земель или</w:t>
      </w:r>
    </w:p>
    <w:p w:rsidR="003841BD" w:rsidRPr="00244533" w:rsidRDefault="003841BD" w:rsidP="004C1F31">
      <w:pPr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 xml:space="preserve"> земельных участков без предоставления земельных участков </w:t>
      </w:r>
    </w:p>
    <w:p w:rsidR="003841BD" w:rsidRPr="00244533" w:rsidRDefault="003841BD" w:rsidP="004C1F31">
      <w:pPr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 xml:space="preserve">и установления сервитута в </w:t>
      </w:r>
      <w:proofErr w:type="gramStart"/>
      <w:r w:rsidRPr="00244533">
        <w:rPr>
          <w:color w:val="auto"/>
          <w:sz w:val="24"/>
          <w:szCs w:val="24"/>
        </w:rPr>
        <w:t>установленных</w:t>
      </w:r>
      <w:proofErr w:type="gramEnd"/>
    </w:p>
    <w:p w:rsidR="003841BD" w:rsidRPr="00244533" w:rsidRDefault="003841BD" w:rsidP="004C1F31">
      <w:pPr>
        <w:jc w:val="right"/>
        <w:rPr>
          <w:color w:val="auto"/>
          <w:sz w:val="24"/>
          <w:szCs w:val="24"/>
        </w:rPr>
      </w:pPr>
      <w:r w:rsidRPr="00244533">
        <w:rPr>
          <w:color w:val="auto"/>
          <w:sz w:val="24"/>
          <w:szCs w:val="24"/>
        </w:rPr>
        <w:t xml:space="preserve"> Правительством Российской Федерации случаях»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4C1F31" w:rsidRDefault="004C1F31" w:rsidP="004C1F31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5C66B3">
        <w:rPr>
          <w:color w:val="auto"/>
        </w:rPr>
        <w:t xml:space="preserve">АДМИНИСТРАЦИЯ </w:t>
      </w:r>
      <w:r>
        <w:rPr>
          <w:color w:val="auto"/>
        </w:rPr>
        <w:t>ГОРБУНОВСКОГО СЕЛЬСОВЕТА</w:t>
      </w:r>
    </w:p>
    <w:p w:rsidR="004C1F31" w:rsidRPr="005C66B3" w:rsidRDefault="004C1F31" w:rsidP="004C1F31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5C66B3">
        <w:rPr>
          <w:color w:val="auto"/>
        </w:rPr>
        <w:t xml:space="preserve">КУЙБЫШЕВСКОГО РАЙОНА </w:t>
      </w:r>
      <w:r>
        <w:rPr>
          <w:color w:val="auto"/>
        </w:rPr>
        <w:t>НОВОСИБИРСКОЙ ОБЛАСТИ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77023B">
        <w:rPr>
          <w:color w:val="auto"/>
        </w:rPr>
        <w:t>Расписка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77023B">
        <w:rPr>
          <w:color w:val="auto"/>
        </w:rPr>
        <w:t>в получении документов на предоставление муниципальной услуги</w:t>
      </w:r>
    </w:p>
    <w:p w:rsidR="003841BD" w:rsidRPr="0077023B" w:rsidRDefault="003841BD" w:rsidP="003841BD">
      <w:pPr>
        <w:jc w:val="center"/>
        <w:rPr>
          <w:color w:val="auto"/>
        </w:rPr>
      </w:pPr>
      <w:r w:rsidRPr="0077023B">
        <w:rPr>
          <w:color w:val="auto"/>
        </w:rPr>
        <w:t xml:space="preserve">«Выдача разрешения на использование земель или земельных участков без предоставления земельных участков и установления сервитута </w:t>
      </w:r>
      <w:proofErr w:type="gramStart"/>
      <w:r w:rsidRPr="0077023B">
        <w:rPr>
          <w:color w:val="auto"/>
        </w:rPr>
        <w:t>в</w:t>
      </w:r>
      <w:proofErr w:type="gramEnd"/>
      <w:r w:rsidRPr="0077023B">
        <w:rPr>
          <w:color w:val="auto"/>
        </w:rPr>
        <w:t xml:space="preserve"> установленных</w:t>
      </w:r>
    </w:p>
    <w:p w:rsidR="003841BD" w:rsidRPr="0077023B" w:rsidRDefault="003841BD" w:rsidP="003841BD">
      <w:pPr>
        <w:jc w:val="center"/>
        <w:rPr>
          <w:color w:val="auto"/>
        </w:rPr>
      </w:pPr>
      <w:r w:rsidRPr="0077023B">
        <w:rPr>
          <w:color w:val="auto"/>
        </w:rPr>
        <w:t>Правительством Российской Федерации случаях»</w:t>
      </w:r>
    </w:p>
    <w:p w:rsidR="007314EE" w:rsidRPr="0077023B" w:rsidRDefault="007314EE" w:rsidP="003841BD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6"/>
        <w:tblW w:w="10171" w:type="dxa"/>
        <w:tblLayout w:type="fixed"/>
        <w:tblLook w:val="04A0"/>
      </w:tblPr>
      <w:tblGrid>
        <w:gridCol w:w="534"/>
        <w:gridCol w:w="708"/>
        <w:gridCol w:w="1276"/>
        <w:gridCol w:w="567"/>
        <w:gridCol w:w="426"/>
        <w:gridCol w:w="566"/>
        <w:gridCol w:w="850"/>
        <w:gridCol w:w="883"/>
        <w:gridCol w:w="120"/>
        <w:gridCol w:w="1123"/>
        <w:gridCol w:w="468"/>
        <w:gridCol w:w="311"/>
        <w:gridCol w:w="780"/>
        <w:gridCol w:w="709"/>
        <w:gridCol w:w="70"/>
        <w:gridCol w:w="780"/>
      </w:tblGrid>
      <w:tr w:rsidR="007314EE" w:rsidRPr="0077023B" w:rsidTr="00452C1F">
        <w:trPr>
          <w:gridAfter w:val="8"/>
          <w:wAfter w:w="4361" w:type="dxa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4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7314EE" w:rsidRPr="0077023B" w:rsidTr="00452C1F">
        <w:trPr>
          <w:gridAfter w:val="2"/>
          <w:wAfter w:w="850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Проживающи</w:t>
            </w:r>
            <w:proofErr w:type="gramStart"/>
            <w:r w:rsidRPr="0077023B">
              <w:rPr>
                <w:color w:val="auto"/>
                <w:sz w:val="24"/>
                <w:szCs w:val="24"/>
              </w:rPr>
              <w:t>й(</w:t>
            </w:r>
            <w:proofErr w:type="spellStart"/>
            <w:proofErr w:type="gramEnd"/>
            <w:r w:rsidRPr="0077023B">
              <w:rPr>
                <w:color w:val="auto"/>
                <w:sz w:val="24"/>
                <w:szCs w:val="24"/>
              </w:rPr>
              <w:t>ая</w:t>
            </w:r>
            <w:proofErr w:type="spellEnd"/>
            <w:r w:rsidRPr="0077023B">
              <w:rPr>
                <w:color w:val="auto"/>
                <w:sz w:val="24"/>
                <w:szCs w:val="24"/>
              </w:rPr>
              <w:t>) по адресу:</w:t>
            </w:r>
          </w:p>
        </w:tc>
        <w:tc>
          <w:tcPr>
            <w:tcW w:w="58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7314EE" w:rsidRPr="0077023B" w:rsidTr="00452C1F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Сда</w:t>
            </w:r>
            <w:proofErr w:type="gramStart"/>
            <w:r w:rsidRPr="0077023B">
              <w:rPr>
                <w:color w:val="auto"/>
                <w:sz w:val="24"/>
                <w:szCs w:val="24"/>
              </w:rPr>
              <w:t>л(</w:t>
            </w:r>
            <w:proofErr w:type="gramEnd"/>
            <w:r w:rsidRPr="0077023B">
              <w:rPr>
                <w:color w:val="auto"/>
                <w:sz w:val="24"/>
                <w:szCs w:val="24"/>
              </w:rPr>
              <w:t>а) следующие документы:</w:t>
            </w:r>
          </w:p>
        </w:tc>
      </w:tr>
      <w:tr w:rsidR="007314EE" w:rsidRPr="0077023B" w:rsidTr="00452C1F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7314EE" w:rsidRPr="0077023B" w:rsidTr="00452C1F">
        <w:tc>
          <w:tcPr>
            <w:tcW w:w="534" w:type="dxa"/>
            <w:vMerge w:val="restart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7023B">
              <w:rPr>
                <w:b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77023B"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77023B"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6519" w:type="dxa"/>
            <w:gridSpan w:val="9"/>
            <w:vMerge w:val="restart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7023B">
              <w:rPr>
                <w:b/>
                <w:color w:val="auto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559" w:type="dxa"/>
            <w:gridSpan w:val="3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7023B">
              <w:rPr>
                <w:b/>
                <w:color w:val="auto"/>
                <w:sz w:val="20"/>
                <w:szCs w:val="20"/>
              </w:rPr>
              <w:t>оригиналы</w:t>
            </w:r>
          </w:p>
        </w:tc>
        <w:tc>
          <w:tcPr>
            <w:tcW w:w="1559" w:type="dxa"/>
            <w:gridSpan w:val="3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77023B">
              <w:rPr>
                <w:b/>
                <w:color w:val="auto"/>
                <w:sz w:val="20"/>
                <w:szCs w:val="20"/>
              </w:rPr>
              <w:t>копии</w:t>
            </w:r>
          </w:p>
        </w:tc>
      </w:tr>
      <w:tr w:rsidR="007314EE" w:rsidRPr="0077023B" w:rsidTr="00452C1F">
        <w:tc>
          <w:tcPr>
            <w:tcW w:w="534" w:type="dxa"/>
            <w:vMerge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vMerge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7023B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листы</w:t>
            </w: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7023B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листы</w:t>
            </w: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534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c>
          <w:tcPr>
            <w:tcW w:w="10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314EE" w:rsidRPr="0077023B" w:rsidTr="00452C1F">
        <w:trPr>
          <w:gridAfter w:val="5"/>
          <w:wAfter w:w="2650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Дата выдачи расписки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20___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314EE" w:rsidRPr="0077023B" w:rsidRDefault="007314EE" w:rsidP="007314EE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6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7314EE" w:rsidRPr="0077023B" w:rsidTr="00452C1F">
        <w:tc>
          <w:tcPr>
            <w:tcW w:w="3369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7314EE" w:rsidRPr="0077023B" w:rsidTr="00452C1F">
        <w:tc>
          <w:tcPr>
            <w:tcW w:w="3369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7314EE" w:rsidRPr="0077023B" w:rsidRDefault="007314EE" w:rsidP="007314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>Я предупрежде</w:t>
      </w:r>
      <w:proofErr w:type="gramStart"/>
      <w:r w:rsidRPr="0077023B">
        <w:rPr>
          <w:color w:val="auto"/>
          <w:sz w:val="24"/>
          <w:szCs w:val="24"/>
        </w:rPr>
        <w:t>н(</w:t>
      </w:r>
      <w:proofErr w:type="gramEnd"/>
      <w:r w:rsidRPr="0077023B">
        <w:rPr>
          <w:color w:val="auto"/>
          <w:sz w:val="24"/>
          <w:szCs w:val="24"/>
        </w:rPr>
        <w:t>а) о возможном отказе в рассмотрении заявления, либо об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данных: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</w:p>
    <w:p w:rsidR="007314EE" w:rsidRPr="0077023B" w:rsidRDefault="007314EE" w:rsidP="007314E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7023B">
        <w:rPr>
          <w:color w:val="auto"/>
          <w:sz w:val="24"/>
          <w:szCs w:val="24"/>
        </w:rPr>
        <w:t>О результатах рассмотрения заявления прошу уведомить:</w:t>
      </w:r>
    </w:p>
    <w:p w:rsidR="007314EE" w:rsidRPr="0077023B" w:rsidRDefault="000B5B8A" w:rsidP="00731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left:0;text-align:left;margin-left:36.35pt;margin-top:3.95pt;width:9pt;height:9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yRGw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"/>
        </w:pict>
      </w:r>
      <w:r w:rsidR="007314EE" w:rsidRPr="0077023B">
        <w:rPr>
          <w:rFonts w:ascii="Times New Roman" w:hAnsi="Times New Roman" w:cs="Times New Roman"/>
          <w:sz w:val="24"/>
          <w:szCs w:val="24"/>
        </w:rPr>
        <w:t xml:space="preserve">    по телефону_________________________;</w:t>
      </w:r>
    </w:p>
    <w:p w:rsidR="007314EE" w:rsidRPr="0077023B" w:rsidRDefault="000B5B8A" w:rsidP="007314E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3" style="position:absolute;left:0;text-align:left;margin-left:36.35pt;margin-top:2.1pt;width:9pt;height:9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"/>
        </w:pict>
      </w:r>
      <w:r w:rsidR="007314EE" w:rsidRPr="0077023B">
        <w:rPr>
          <w:rFonts w:ascii="Times New Roman" w:hAnsi="Times New Roman" w:cs="Times New Roman"/>
          <w:sz w:val="24"/>
          <w:szCs w:val="24"/>
        </w:rPr>
        <w:t xml:space="preserve">    сообщением на адрес электронной почты_________________________;</w:t>
      </w:r>
    </w:p>
    <w:p w:rsidR="007314EE" w:rsidRPr="0077023B" w:rsidRDefault="000B5B8A" w:rsidP="00731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2" style="position:absolute;left:0;text-align:left;margin-left:36.35pt;margin-top:3.95pt;width:9pt;height: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UQHQ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"/>
        </w:pict>
      </w:r>
      <w:r w:rsidR="007314EE" w:rsidRPr="0077023B">
        <w:rPr>
          <w:rFonts w:ascii="Times New Roman" w:hAnsi="Times New Roman" w:cs="Times New Roman"/>
          <w:sz w:val="24"/>
          <w:szCs w:val="24"/>
        </w:rPr>
        <w:t xml:space="preserve">    в личном кабинете на портале государственных услуг (</w:t>
      </w:r>
      <w:r w:rsidR="007314EE" w:rsidRPr="007702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314EE" w:rsidRPr="007702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14EE" w:rsidRPr="0077023B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7314EE" w:rsidRPr="007702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14EE" w:rsidRPr="007702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314EE" w:rsidRPr="0077023B">
        <w:rPr>
          <w:rFonts w:ascii="Times New Roman" w:hAnsi="Times New Roman" w:cs="Times New Roman"/>
          <w:sz w:val="24"/>
          <w:szCs w:val="24"/>
        </w:rPr>
        <w:t>);</w:t>
      </w:r>
    </w:p>
    <w:p w:rsidR="007314EE" w:rsidRPr="0077023B" w:rsidRDefault="000B5B8A" w:rsidP="007314E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31" style="position:absolute;left:0;text-align:left;margin-left:36.35pt;margin-top:1.75pt;width:9pt;height:9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kz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"/>
        </w:pict>
      </w:r>
      <w:r w:rsidR="007314EE" w:rsidRPr="0077023B">
        <w:rPr>
          <w:rFonts w:ascii="Times New Roman" w:hAnsi="Times New Roman" w:cs="Times New Roman"/>
          <w:sz w:val="24"/>
          <w:szCs w:val="24"/>
        </w:rPr>
        <w:t xml:space="preserve">    направить</w:t>
      </w:r>
      <w:r w:rsidR="007314EE" w:rsidRPr="00770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4EE" w:rsidRPr="0077023B">
        <w:rPr>
          <w:rFonts w:ascii="Times New Roman" w:hAnsi="Times New Roman" w:cs="Times New Roman"/>
          <w:sz w:val="24"/>
          <w:szCs w:val="24"/>
        </w:rPr>
        <w:t>почтовым сообщением_______________________________.</w:t>
      </w:r>
    </w:p>
    <w:tbl>
      <w:tblPr>
        <w:tblStyle w:val="a6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7314EE" w:rsidRPr="0077023B" w:rsidTr="00452C1F">
        <w:tc>
          <w:tcPr>
            <w:tcW w:w="3369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77023B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7314EE" w:rsidRPr="0077023B" w:rsidTr="00452C1F">
        <w:tc>
          <w:tcPr>
            <w:tcW w:w="3369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314EE" w:rsidRPr="0077023B" w:rsidRDefault="007314EE" w:rsidP="00452C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77023B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7314EE" w:rsidRPr="002B3201" w:rsidRDefault="007314EE" w:rsidP="007314EE">
      <w:pPr>
        <w:jc w:val="right"/>
        <w:rPr>
          <w:color w:val="auto"/>
          <w:sz w:val="24"/>
          <w:szCs w:val="24"/>
        </w:rPr>
      </w:pPr>
      <w:r w:rsidRPr="0077023B">
        <w:rPr>
          <w:color w:val="auto"/>
        </w:rPr>
        <w:br w:type="page"/>
      </w:r>
      <w:r w:rsidRPr="002B3201">
        <w:rPr>
          <w:color w:val="auto"/>
          <w:sz w:val="24"/>
          <w:szCs w:val="24"/>
        </w:rPr>
        <w:lastRenderedPageBreak/>
        <w:t>Приложение № 3</w:t>
      </w:r>
    </w:p>
    <w:p w:rsidR="007314EE" w:rsidRPr="002B3201" w:rsidRDefault="007314EE" w:rsidP="007314EE">
      <w:pPr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>к Административному регламенту</w:t>
      </w:r>
    </w:p>
    <w:p w:rsidR="007314EE" w:rsidRPr="002B3201" w:rsidRDefault="007314EE" w:rsidP="007314EE">
      <w:pPr>
        <w:ind w:left="36"/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>предоставления муниципальной услуги</w:t>
      </w:r>
    </w:p>
    <w:p w:rsidR="003841BD" w:rsidRPr="002B3201" w:rsidRDefault="003841BD" w:rsidP="003841BD">
      <w:pPr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>«Выдача разрешения на использование земель или</w:t>
      </w:r>
    </w:p>
    <w:p w:rsidR="003841BD" w:rsidRPr="002B3201" w:rsidRDefault="003841BD" w:rsidP="003841BD">
      <w:pPr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 xml:space="preserve"> земельных участков без предоставления земельных участков </w:t>
      </w:r>
    </w:p>
    <w:p w:rsidR="003841BD" w:rsidRPr="002B3201" w:rsidRDefault="003841BD" w:rsidP="003841BD">
      <w:pPr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 xml:space="preserve">и установления сервитута в </w:t>
      </w:r>
      <w:proofErr w:type="gramStart"/>
      <w:r w:rsidRPr="002B3201">
        <w:rPr>
          <w:color w:val="auto"/>
          <w:sz w:val="24"/>
          <w:szCs w:val="24"/>
        </w:rPr>
        <w:t>установленных</w:t>
      </w:r>
      <w:proofErr w:type="gramEnd"/>
    </w:p>
    <w:p w:rsidR="003841BD" w:rsidRPr="002B3201" w:rsidRDefault="003841BD" w:rsidP="003841BD">
      <w:pPr>
        <w:jc w:val="right"/>
        <w:rPr>
          <w:color w:val="auto"/>
          <w:sz w:val="24"/>
          <w:szCs w:val="24"/>
        </w:rPr>
      </w:pPr>
      <w:r w:rsidRPr="002B3201">
        <w:rPr>
          <w:color w:val="auto"/>
          <w:sz w:val="24"/>
          <w:szCs w:val="24"/>
        </w:rPr>
        <w:t xml:space="preserve"> Правительством Российской Федерации случаях»</w:t>
      </w:r>
    </w:p>
    <w:p w:rsidR="007314EE" w:rsidRPr="0077023B" w:rsidRDefault="007314EE" w:rsidP="007314EE">
      <w:pPr>
        <w:ind w:right="282"/>
        <w:jc w:val="right"/>
        <w:rPr>
          <w:bCs/>
          <w:color w:val="auto"/>
        </w:rPr>
      </w:pPr>
    </w:p>
    <w:p w:rsidR="007314EE" w:rsidRPr="0077023B" w:rsidRDefault="007314EE" w:rsidP="007314EE">
      <w:pPr>
        <w:ind w:right="282"/>
        <w:jc w:val="right"/>
        <w:rPr>
          <w:bCs/>
          <w:color w:val="auto"/>
        </w:rPr>
      </w:pPr>
    </w:p>
    <w:p w:rsidR="00CF4F58" w:rsidRPr="0077023B" w:rsidRDefault="00CF4F58" w:rsidP="003841BD">
      <w:pPr>
        <w:tabs>
          <w:tab w:val="left" w:pos="0"/>
        </w:tabs>
        <w:ind w:right="-711"/>
        <w:jc w:val="center"/>
        <w:rPr>
          <w:color w:val="auto"/>
        </w:rPr>
      </w:pPr>
      <w:r w:rsidRPr="0077023B">
        <w:rPr>
          <w:color w:val="auto"/>
        </w:rPr>
        <w:t>БЛОК-СХЕМА</w:t>
      </w:r>
    </w:p>
    <w:p w:rsidR="00CF4F58" w:rsidRPr="0077023B" w:rsidRDefault="00CF4F58" w:rsidP="003841BD">
      <w:pPr>
        <w:tabs>
          <w:tab w:val="left" w:pos="0"/>
        </w:tabs>
        <w:ind w:right="-711"/>
        <w:jc w:val="center"/>
        <w:rPr>
          <w:color w:val="auto"/>
        </w:rPr>
      </w:pPr>
      <w:r w:rsidRPr="0077023B">
        <w:rPr>
          <w:color w:val="auto"/>
        </w:rPr>
        <w:t>предоставления муниципальной услуги</w:t>
      </w:r>
    </w:p>
    <w:p w:rsidR="00CF4F58" w:rsidRPr="0077023B" w:rsidRDefault="00CF4F58" w:rsidP="00CF4F58">
      <w:pPr>
        <w:tabs>
          <w:tab w:val="left" w:pos="3686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0"/>
        <w:gridCol w:w="2985"/>
        <w:gridCol w:w="3786"/>
      </w:tblGrid>
      <w:tr w:rsidR="00CF4F58" w:rsidRPr="0077023B" w:rsidTr="003841BD">
        <w:trPr>
          <w:trHeight w:val="594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8" w:rsidRPr="0077023B" w:rsidRDefault="00CF4F58" w:rsidP="00252A62">
            <w:pPr>
              <w:jc w:val="center"/>
              <w:rPr>
                <w:color w:val="auto"/>
              </w:rPr>
            </w:pPr>
            <w:r w:rsidRPr="0077023B">
              <w:rPr>
                <w:color w:val="auto"/>
              </w:rPr>
              <w:t>Прием пакета документов и регистрация заявления</w:t>
            </w:r>
          </w:p>
        </w:tc>
      </w:tr>
      <w:tr w:rsidR="00CF4F58" w:rsidRPr="0077023B" w:rsidTr="003841BD">
        <w:trPr>
          <w:trHeight w:val="311"/>
        </w:trPr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0B5B8A" w:rsidP="00802295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0" type="#_x0000_t32" style="position:absolute;left:0;text-align:left;margin-left:69.5pt;margin-top:-.4pt;width:.75pt;height:16.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">
                  <v:stroke endarrow="block"/>
                </v:shape>
              </w:pic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</w:tr>
      <w:tr w:rsidR="00CF4F58" w:rsidRPr="0077023B" w:rsidTr="003841BD">
        <w:trPr>
          <w:trHeight w:val="609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  <w:r w:rsidRPr="0077023B">
              <w:rPr>
                <w:color w:val="auto"/>
              </w:rPr>
              <w:t>Истребование документов (сведений) в рамках межведомственного взаимодействия</w:t>
            </w:r>
          </w:p>
        </w:tc>
      </w:tr>
      <w:tr w:rsidR="00CF4F58" w:rsidRPr="0077023B" w:rsidTr="003841BD">
        <w:trPr>
          <w:trHeight w:val="297"/>
        </w:trPr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0B5B8A" w:rsidP="00802295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AutoShape 9" o:spid="_x0000_s1029" type="#_x0000_t32" style="position:absolute;left:0;text-align:left;margin-left:70.25pt;margin-top:.15pt;width:.75pt;height:16.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">
                  <v:stroke endarrow="block"/>
                </v:shape>
              </w:pic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</w:tr>
      <w:tr w:rsidR="00CF4F58" w:rsidRPr="0077023B" w:rsidTr="003841BD">
        <w:trPr>
          <w:trHeight w:val="1204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В течение 15 дней со дня подачи заявления выдача уведомления о выдаче</w:t>
            </w:r>
          </w:p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разрешения с расчетом размера платы за использование земель или</w:t>
            </w:r>
          </w:p>
          <w:p w:rsidR="00CF4F58" w:rsidRPr="0077023B" w:rsidRDefault="003841BD" w:rsidP="003841BD">
            <w:pPr>
              <w:jc w:val="center"/>
              <w:rPr>
                <w:color w:val="auto"/>
              </w:rPr>
            </w:pPr>
            <w:r w:rsidRPr="0077023B">
              <w:rPr>
                <w:color w:val="auto"/>
              </w:rPr>
              <w:t>земельных участков либо решения об отказе в выдаче разрешения</w:t>
            </w:r>
          </w:p>
        </w:tc>
      </w:tr>
      <w:tr w:rsidR="00CF4F58" w:rsidRPr="0077023B" w:rsidTr="003841BD">
        <w:trPr>
          <w:trHeight w:val="457"/>
        </w:trPr>
        <w:tc>
          <w:tcPr>
            <w:tcW w:w="10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F58" w:rsidRPr="0077023B" w:rsidRDefault="000B5B8A" w:rsidP="00802295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AutoShape 10" o:spid="_x0000_s1028" type="#_x0000_t32" style="position:absolute;left:0;text-align:left;margin-left:236.1pt;margin-top:1.2pt;width:.75pt;height:16.5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">
                  <v:stroke endarrow="block"/>
                </v:shape>
              </w:pict>
            </w:r>
          </w:p>
        </w:tc>
      </w:tr>
      <w:tr w:rsidR="00CF4F58" w:rsidRPr="0077023B" w:rsidTr="003841BD">
        <w:trPr>
          <w:trHeight w:val="1027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Поступление платы за использование земель или земельных участков в срок,</w:t>
            </w:r>
          </w:p>
          <w:p w:rsidR="00CF4F58" w:rsidRPr="0077023B" w:rsidRDefault="003841BD" w:rsidP="003841BD">
            <w:pPr>
              <w:jc w:val="center"/>
              <w:rPr>
                <w:color w:val="auto"/>
              </w:rPr>
            </w:pPr>
            <w:r w:rsidRPr="0077023B">
              <w:rPr>
                <w:color w:val="auto"/>
              </w:rPr>
              <w:t xml:space="preserve">не </w:t>
            </w:r>
            <w:proofErr w:type="gramStart"/>
            <w:r w:rsidRPr="0077023B">
              <w:rPr>
                <w:color w:val="auto"/>
              </w:rPr>
              <w:t>превышающий</w:t>
            </w:r>
            <w:proofErr w:type="gramEnd"/>
            <w:r w:rsidRPr="0077023B">
              <w:rPr>
                <w:color w:val="auto"/>
              </w:rPr>
              <w:t xml:space="preserve"> 30 дней со дня направления уведомления о выдаче разрешения</w:t>
            </w:r>
          </w:p>
        </w:tc>
      </w:tr>
      <w:tr w:rsidR="00CF4F58" w:rsidRPr="0077023B" w:rsidTr="003841BD">
        <w:trPr>
          <w:trHeight w:val="297"/>
        </w:trPr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F58" w:rsidRPr="0077023B" w:rsidRDefault="000B5B8A" w:rsidP="00802295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AutoShape 12" o:spid="_x0000_s1027" type="#_x0000_t32" style="position:absolute;left:0;text-align:left;margin-left:71pt;margin-top:.8pt;width:.75pt;height:16.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">
                  <v:stroke endarrow="block"/>
                </v:shape>
              </w:pic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F58" w:rsidRPr="0077023B" w:rsidRDefault="00CF4F58" w:rsidP="00802295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594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Принятие решения и направление заявителю разрешения в срок, не</w:t>
            </w:r>
          </w:p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превышающий</w:t>
            </w:r>
            <w:proofErr w:type="gramEnd"/>
            <w:r w:rsidRPr="0077023B">
              <w:rPr>
                <w:rFonts w:ascii="Times New Roman" w:hAnsi="Times New Roman" w:cs="Times New Roman"/>
                <w:sz w:val="28"/>
                <w:szCs w:val="28"/>
              </w:rPr>
              <w:t xml:space="preserve"> 10 дней со дня поступления платы за использование земель</w:t>
            </w:r>
          </w:p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 xml:space="preserve">или земельных участков, либо в случае </w:t>
            </w:r>
            <w:proofErr w:type="spellStart"/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непоступления</w:t>
            </w:r>
            <w:proofErr w:type="spellEnd"/>
            <w:r w:rsidRPr="0077023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установленный</w:t>
            </w:r>
            <w:proofErr w:type="gramEnd"/>
          </w:p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срок платы за использование земель или земельных участков</w:t>
            </w:r>
          </w:p>
          <w:p w:rsidR="003841BD" w:rsidRPr="0077023B" w:rsidRDefault="003841BD" w:rsidP="003841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23B">
              <w:rPr>
                <w:rFonts w:ascii="Times New Roman" w:hAnsi="Times New Roman" w:cs="Times New Roman"/>
                <w:sz w:val="28"/>
                <w:szCs w:val="28"/>
              </w:rPr>
              <w:t>на счет соответствующего бюджета направление</w:t>
            </w:r>
          </w:p>
          <w:p w:rsidR="003841BD" w:rsidRPr="0077023B" w:rsidRDefault="003841BD" w:rsidP="003841BD">
            <w:pPr>
              <w:jc w:val="center"/>
              <w:rPr>
                <w:color w:val="auto"/>
              </w:rPr>
            </w:pPr>
            <w:r w:rsidRPr="0077023B">
              <w:rPr>
                <w:color w:val="auto"/>
              </w:rPr>
              <w:t>решения об отказе в выдаче разрешения</w:t>
            </w:r>
          </w:p>
        </w:tc>
      </w:tr>
      <w:tr w:rsidR="003841BD" w:rsidRPr="0077023B" w:rsidTr="003841BD">
        <w:trPr>
          <w:trHeight w:val="311"/>
        </w:trPr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609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297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1204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457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  <w:tr w:rsidR="003841BD" w:rsidRPr="0077023B" w:rsidTr="003841BD">
        <w:trPr>
          <w:trHeight w:val="1027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3841BD">
            <w:pPr>
              <w:rPr>
                <w:color w:val="auto"/>
              </w:rPr>
            </w:pPr>
          </w:p>
        </w:tc>
      </w:tr>
      <w:tr w:rsidR="003841BD" w:rsidRPr="0077023B" w:rsidTr="003841BD">
        <w:trPr>
          <w:trHeight w:val="297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3841BD" w:rsidRPr="0077023B" w:rsidRDefault="003841BD" w:rsidP="007D4223">
            <w:pPr>
              <w:jc w:val="center"/>
              <w:rPr>
                <w:color w:val="auto"/>
              </w:rPr>
            </w:pPr>
          </w:p>
        </w:tc>
      </w:tr>
    </w:tbl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>Приложение № 4</w:t>
      </w:r>
    </w:p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>к Административному регламенту</w:t>
      </w:r>
    </w:p>
    <w:p w:rsidR="009C266B" w:rsidRPr="00665070" w:rsidRDefault="009C266B" w:rsidP="009C266B">
      <w:pPr>
        <w:ind w:left="36"/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>предоставления муниципальной услуги</w:t>
      </w:r>
    </w:p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>«Выдача разрешения на использование земель или</w:t>
      </w:r>
    </w:p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 xml:space="preserve"> земельных участков без предоставления земельных участков </w:t>
      </w:r>
    </w:p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 xml:space="preserve">и установления сервитута в </w:t>
      </w:r>
      <w:proofErr w:type="gramStart"/>
      <w:r w:rsidRPr="00665070">
        <w:rPr>
          <w:color w:val="auto"/>
          <w:sz w:val="24"/>
          <w:szCs w:val="24"/>
        </w:rPr>
        <w:t>установленных</w:t>
      </w:r>
      <w:proofErr w:type="gramEnd"/>
    </w:p>
    <w:p w:rsidR="009C266B" w:rsidRPr="00665070" w:rsidRDefault="009C266B" w:rsidP="009C266B">
      <w:pPr>
        <w:jc w:val="right"/>
        <w:rPr>
          <w:color w:val="auto"/>
          <w:sz w:val="24"/>
          <w:szCs w:val="24"/>
        </w:rPr>
      </w:pPr>
      <w:r w:rsidRPr="00665070">
        <w:rPr>
          <w:color w:val="auto"/>
          <w:sz w:val="24"/>
          <w:szCs w:val="24"/>
        </w:rPr>
        <w:t xml:space="preserve"> Правительством Российской Федерации случаях»</w:t>
      </w:r>
    </w:p>
    <w:p w:rsidR="009C266B" w:rsidRPr="0077023B" w:rsidRDefault="009C266B" w:rsidP="009C26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266B" w:rsidRPr="0077023B" w:rsidRDefault="009C266B" w:rsidP="009C26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266B" w:rsidRPr="0077023B" w:rsidRDefault="009C266B" w:rsidP="00276D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Бланк администрации</w:t>
      </w:r>
    </w:p>
    <w:p w:rsidR="009C266B" w:rsidRPr="0077023B" w:rsidRDefault="00121701" w:rsidP="00276D1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C266B" w:rsidRPr="0077023B" w:rsidRDefault="009C266B" w:rsidP="009C2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266B" w:rsidRPr="0077023B" w:rsidRDefault="009C266B" w:rsidP="009C26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9C266B" w:rsidRPr="0077023B" w:rsidRDefault="009C266B" w:rsidP="009C266B">
      <w:pPr>
        <w:pStyle w:val="ConsPlusNonformat"/>
        <w:jc w:val="both"/>
      </w:pPr>
      <w:r w:rsidRPr="0077023B">
        <w:t xml:space="preserve">                                __________________________________________________</w:t>
      </w:r>
    </w:p>
    <w:p w:rsidR="009C266B" w:rsidRPr="0077023B" w:rsidRDefault="009C266B" w:rsidP="009C26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77023B">
        <w:rPr>
          <w:rFonts w:ascii="Times New Roman" w:hAnsi="Times New Roman" w:cs="Times New Roman"/>
          <w:sz w:val="28"/>
          <w:szCs w:val="28"/>
        </w:rPr>
        <w:t>(фамилия, имя, отчество (последнее - при</w:t>
      </w:r>
      <w:proofErr w:type="gramEnd"/>
    </w:p>
    <w:p w:rsidR="009C266B" w:rsidRPr="0077023B" w:rsidRDefault="009C266B" w:rsidP="009C26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77023B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7023B">
        <w:rPr>
          <w:rFonts w:ascii="Times New Roman" w:hAnsi="Times New Roman" w:cs="Times New Roman"/>
          <w:sz w:val="28"/>
          <w:szCs w:val="28"/>
        </w:rPr>
        <w:t>) заявителя-гражданина или</w:t>
      </w:r>
    </w:p>
    <w:p w:rsidR="009C266B" w:rsidRPr="0077023B" w:rsidRDefault="009C266B" w:rsidP="009C26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наименование заявителя - юридического лица)</w:t>
      </w:r>
    </w:p>
    <w:p w:rsidR="009C266B" w:rsidRPr="0077023B" w:rsidRDefault="009C266B" w:rsidP="009C26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9C266B" w:rsidRPr="0077023B" w:rsidRDefault="009C266B" w:rsidP="009C26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        (почтовый адрес заявителя)</w:t>
      </w:r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66B" w:rsidRPr="0077023B" w:rsidRDefault="009C266B" w:rsidP="009C26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86"/>
      <w:bookmarkEnd w:id="4"/>
      <w:r w:rsidRPr="0077023B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</w:t>
      </w:r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</w:t>
      </w:r>
      <w:r w:rsidR="0044152E" w:rsidRPr="0077023B">
        <w:rPr>
          <w:rFonts w:ascii="Times New Roman" w:hAnsi="Times New Roman" w:cs="Times New Roman"/>
          <w:sz w:val="28"/>
          <w:szCs w:val="28"/>
        </w:rPr>
        <w:tab/>
      </w:r>
      <w:r w:rsidRPr="0077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23B">
        <w:rPr>
          <w:rFonts w:ascii="Times New Roman" w:hAnsi="Times New Roman" w:cs="Times New Roman"/>
          <w:sz w:val="28"/>
          <w:szCs w:val="28"/>
        </w:rPr>
        <w:t>По  результатам рассмотрения документов, необходимых для предоставления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муниципальной   услуги  "Выдача  разрешения  на  использование  земель  или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 xml:space="preserve">земельных  участков  без  предоставления  земельных участков и 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77023B">
        <w:rPr>
          <w:rFonts w:ascii="Times New Roman" w:hAnsi="Times New Roman" w:cs="Times New Roman"/>
          <w:sz w:val="28"/>
          <w:szCs w:val="28"/>
        </w:rPr>
        <w:t>сервитута  в  установленных  Правительством  Российской Федерации случаях",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принято   решение  об  отказе  в  предоставлении  муниципальной  услуги  по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следующим основаниям:</w:t>
      </w:r>
      <w:proofErr w:type="gramEnd"/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C266B" w:rsidRPr="0077023B" w:rsidRDefault="009C266B" w:rsidP="004415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7023B">
        <w:rPr>
          <w:rFonts w:ascii="Times New Roman" w:hAnsi="Times New Roman" w:cs="Times New Roman"/>
        </w:rPr>
        <w:t xml:space="preserve">(указываются основания для отказа, установленные </w:t>
      </w:r>
      <w:hyperlink w:anchor="P193" w:history="1">
        <w:r w:rsidRPr="0077023B">
          <w:rPr>
            <w:rFonts w:ascii="Times New Roman" w:hAnsi="Times New Roman" w:cs="Times New Roman"/>
          </w:rPr>
          <w:t>пунктом 2.</w:t>
        </w:r>
      </w:hyperlink>
      <w:r w:rsidR="0044152E" w:rsidRPr="0077023B">
        <w:rPr>
          <w:rFonts w:ascii="Times New Roman" w:hAnsi="Times New Roman" w:cs="Times New Roman"/>
        </w:rPr>
        <w:t xml:space="preserve">9 </w:t>
      </w:r>
      <w:r w:rsidRPr="0077023B">
        <w:rPr>
          <w:rFonts w:ascii="Times New Roman" w:hAnsi="Times New Roman" w:cs="Times New Roman"/>
        </w:rPr>
        <w:t>административного регламента предоставления муниципальной услуги</w:t>
      </w:r>
      <w:r w:rsidR="0044152E" w:rsidRPr="0077023B">
        <w:rPr>
          <w:rFonts w:ascii="Times New Roman" w:hAnsi="Times New Roman" w:cs="Times New Roman"/>
        </w:rPr>
        <w:t xml:space="preserve"> </w:t>
      </w:r>
      <w:r w:rsidRPr="0077023B">
        <w:rPr>
          <w:rFonts w:ascii="Times New Roman" w:hAnsi="Times New Roman" w:cs="Times New Roman"/>
        </w:rPr>
        <w:t xml:space="preserve"> по выдаче разрешения на использование земель или земельных участков</w:t>
      </w:r>
      <w:proofErr w:type="gramEnd"/>
    </w:p>
    <w:p w:rsidR="009C266B" w:rsidRPr="0077023B" w:rsidRDefault="009C266B" w:rsidP="0044152E">
      <w:pPr>
        <w:pStyle w:val="ConsPlusNonformat"/>
        <w:jc w:val="center"/>
        <w:rPr>
          <w:rFonts w:ascii="Times New Roman" w:hAnsi="Times New Roman" w:cs="Times New Roman"/>
        </w:rPr>
      </w:pPr>
      <w:r w:rsidRPr="0077023B">
        <w:rPr>
          <w:rFonts w:ascii="Times New Roman" w:hAnsi="Times New Roman" w:cs="Times New Roman"/>
        </w:rPr>
        <w:t>без предоставления земельных участков и установления сервитута в</w:t>
      </w:r>
      <w:r w:rsidR="0044152E" w:rsidRPr="0077023B">
        <w:rPr>
          <w:rFonts w:ascii="Times New Roman" w:hAnsi="Times New Roman" w:cs="Times New Roman"/>
        </w:rPr>
        <w:t xml:space="preserve"> </w:t>
      </w:r>
      <w:r w:rsidRPr="0077023B">
        <w:rPr>
          <w:rFonts w:ascii="Times New Roman" w:hAnsi="Times New Roman" w:cs="Times New Roman"/>
        </w:rPr>
        <w:t>установленных Правительством</w:t>
      </w:r>
      <w:r w:rsidR="0044152E" w:rsidRPr="0077023B">
        <w:rPr>
          <w:rFonts w:ascii="Times New Roman" w:hAnsi="Times New Roman" w:cs="Times New Roman"/>
        </w:rPr>
        <w:t xml:space="preserve"> </w:t>
      </w:r>
      <w:r w:rsidRPr="0077023B">
        <w:rPr>
          <w:rFonts w:ascii="Times New Roman" w:hAnsi="Times New Roman" w:cs="Times New Roman"/>
        </w:rPr>
        <w:t>Российской Федерации случаях)</w:t>
      </w:r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</w:t>
      </w:r>
      <w:r w:rsidR="0044152E" w:rsidRPr="0077023B">
        <w:rPr>
          <w:rFonts w:ascii="Times New Roman" w:hAnsi="Times New Roman" w:cs="Times New Roman"/>
          <w:sz w:val="28"/>
          <w:szCs w:val="28"/>
        </w:rPr>
        <w:tab/>
      </w:r>
      <w:r w:rsidRPr="0077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23B">
        <w:rPr>
          <w:rFonts w:ascii="Times New Roman" w:hAnsi="Times New Roman" w:cs="Times New Roman"/>
          <w:sz w:val="28"/>
          <w:szCs w:val="28"/>
        </w:rPr>
        <w:t>Данное  решение  может  быть  обжаловано путем подачи жалобы в порядке,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 xml:space="preserve">установленном   </w:t>
      </w:r>
      <w:hyperlink w:anchor="P348" w:history="1">
        <w:r w:rsidRPr="0077023B">
          <w:rPr>
            <w:rFonts w:ascii="Times New Roman" w:hAnsi="Times New Roman" w:cs="Times New Roman"/>
            <w:sz w:val="28"/>
            <w:szCs w:val="28"/>
          </w:rPr>
          <w:t>разделом   V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 административного  регламента  предоставления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муниципальной  услуги  по  выдаче  разрешения  на  использование земель или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земельных  участков  без  предоставления  земельных участков и установления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 xml:space="preserve">сервитута  в  установленных Земельным </w:t>
      </w:r>
      <w:hyperlink r:id="rId26" w:history="1">
        <w:r w:rsidRPr="007702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023B">
        <w:rPr>
          <w:rFonts w:ascii="Times New Roman" w:hAnsi="Times New Roman" w:cs="Times New Roman"/>
          <w:sz w:val="28"/>
          <w:szCs w:val="28"/>
        </w:rPr>
        <w:t xml:space="preserve"> случаях, и (или) заявления в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Pr="0077023B">
        <w:rPr>
          <w:rFonts w:ascii="Times New Roman" w:hAnsi="Times New Roman" w:cs="Times New Roman"/>
          <w:sz w:val="28"/>
          <w:szCs w:val="28"/>
        </w:rPr>
        <w:t>судебные органы в соответствии с нормами процессуального законодательства.</w:t>
      </w:r>
      <w:proofErr w:type="gramEnd"/>
    </w:p>
    <w:p w:rsidR="009C266B" w:rsidRPr="0077023B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1701" w:rsidRDefault="009C266B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2170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12170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21701" w:rsidRDefault="0044152E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23B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9C266B" w:rsidRPr="0077023B" w:rsidRDefault="00121701" w:rsidP="009C2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</w:t>
      </w:r>
      <w:r w:rsidR="009C266B" w:rsidRPr="0077023B">
        <w:rPr>
          <w:rFonts w:ascii="Times New Roman" w:hAnsi="Times New Roman" w:cs="Times New Roman"/>
          <w:sz w:val="28"/>
          <w:szCs w:val="28"/>
        </w:rPr>
        <w:t xml:space="preserve">  _________________ 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</w:t>
      </w:r>
      <w:r w:rsidR="009C266B" w:rsidRPr="0077023B">
        <w:rPr>
          <w:rFonts w:ascii="Times New Roman" w:hAnsi="Times New Roman" w:cs="Times New Roman"/>
          <w:sz w:val="28"/>
          <w:szCs w:val="28"/>
        </w:rPr>
        <w:t>(Ф.И.О.)</w:t>
      </w:r>
    </w:p>
    <w:p w:rsidR="00CF4F58" w:rsidRDefault="009C266B" w:rsidP="00276D1A">
      <w:pPr>
        <w:pStyle w:val="ConsPlusNonformat"/>
        <w:jc w:val="both"/>
        <w:rPr>
          <w:rFonts w:ascii="Times New Roman" w:hAnsi="Times New Roman" w:cs="Times New Roman"/>
        </w:rPr>
      </w:pPr>
      <w:r w:rsidRPr="007702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4152E" w:rsidRPr="0077023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7023B">
        <w:rPr>
          <w:rFonts w:ascii="Times New Roman" w:hAnsi="Times New Roman" w:cs="Times New Roman"/>
        </w:rPr>
        <w:t>(подпись)</w:t>
      </w:r>
    </w:p>
    <w:p w:rsidR="00276D1A" w:rsidRDefault="00276D1A" w:rsidP="00276D1A">
      <w:pPr>
        <w:pStyle w:val="ConsPlusNonformat"/>
        <w:jc w:val="center"/>
        <w:rPr>
          <w:rFonts w:ascii="Times New Roman" w:hAnsi="Times New Roman" w:cs="Times New Roman"/>
        </w:rPr>
      </w:pPr>
    </w:p>
    <w:p w:rsidR="00276D1A" w:rsidRPr="0077023B" w:rsidRDefault="00276D1A" w:rsidP="00276D1A">
      <w:pPr>
        <w:pStyle w:val="ConsPlusNonformat"/>
        <w:jc w:val="center"/>
      </w:pPr>
      <w:r>
        <w:rPr>
          <w:rFonts w:ascii="Times New Roman" w:hAnsi="Times New Roman" w:cs="Times New Roman"/>
        </w:rPr>
        <w:t>_________________</w:t>
      </w:r>
    </w:p>
    <w:sectPr w:rsidR="00276D1A" w:rsidRPr="0077023B" w:rsidSect="002D512B">
      <w:footerReference w:type="default" r:id="rId27"/>
      <w:pgSz w:w="11906" w:h="16838"/>
      <w:pgMar w:top="992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59" w:rsidRDefault="00E40959" w:rsidP="002D512B">
      <w:r>
        <w:separator/>
      </w:r>
    </w:p>
  </w:endnote>
  <w:endnote w:type="continuationSeparator" w:id="0">
    <w:p w:rsidR="00E40959" w:rsidRDefault="00E40959" w:rsidP="002D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561"/>
      <w:docPartObj>
        <w:docPartGallery w:val="Page Numbers (Bottom of Page)"/>
        <w:docPartUnique/>
      </w:docPartObj>
    </w:sdtPr>
    <w:sdtContent>
      <w:p w:rsidR="009034BA" w:rsidRDefault="000B5B8A">
        <w:pPr>
          <w:pStyle w:val="aa"/>
          <w:jc w:val="right"/>
        </w:pPr>
        <w:fldSimple w:instr=" PAGE   \* MERGEFORMAT ">
          <w:r w:rsidR="00072BE1">
            <w:rPr>
              <w:noProof/>
            </w:rPr>
            <w:t>5</w:t>
          </w:r>
        </w:fldSimple>
      </w:p>
    </w:sdtContent>
  </w:sdt>
  <w:p w:rsidR="009034BA" w:rsidRDefault="009034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59" w:rsidRDefault="00E40959" w:rsidP="002D512B">
      <w:r>
        <w:separator/>
      </w:r>
    </w:p>
  </w:footnote>
  <w:footnote w:type="continuationSeparator" w:id="0">
    <w:p w:rsidR="00E40959" w:rsidRDefault="00E40959" w:rsidP="002D5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24"/>
    <w:multiLevelType w:val="hybridMultilevel"/>
    <w:tmpl w:val="AFBC4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67BD5"/>
    <w:multiLevelType w:val="multilevel"/>
    <w:tmpl w:val="6C18704A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752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5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32BE5D4A"/>
    <w:multiLevelType w:val="hybridMultilevel"/>
    <w:tmpl w:val="54D03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4EE"/>
    <w:rsid w:val="00000E0D"/>
    <w:rsid w:val="0000661B"/>
    <w:rsid w:val="000102C3"/>
    <w:rsid w:val="00013888"/>
    <w:rsid w:val="0001588B"/>
    <w:rsid w:val="000158FE"/>
    <w:rsid w:val="00016553"/>
    <w:rsid w:val="000224B8"/>
    <w:rsid w:val="00023871"/>
    <w:rsid w:val="0002567C"/>
    <w:rsid w:val="00025C6F"/>
    <w:rsid w:val="000303A0"/>
    <w:rsid w:val="00040576"/>
    <w:rsid w:val="00040F59"/>
    <w:rsid w:val="00040FBA"/>
    <w:rsid w:val="0004109B"/>
    <w:rsid w:val="0004257C"/>
    <w:rsid w:val="00043FE1"/>
    <w:rsid w:val="00044C9E"/>
    <w:rsid w:val="0004738B"/>
    <w:rsid w:val="000475BC"/>
    <w:rsid w:val="00047C14"/>
    <w:rsid w:val="00052373"/>
    <w:rsid w:val="00053CD9"/>
    <w:rsid w:val="000604CB"/>
    <w:rsid w:val="00061C5E"/>
    <w:rsid w:val="000629B5"/>
    <w:rsid w:val="00062AA9"/>
    <w:rsid w:val="000651B4"/>
    <w:rsid w:val="000651C1"/>
    <w:rsid w:val="000657F1"/>
    <w:rsid w:val="00065A97"/>
    <w:rsid w:val="00072A6C"/>
    <w:rsid w:val="00072BE1"/>
    <w:rsid w:val="00073079"/>
    <w:rsid w:val="00075A69"/>
    <w:rsid w:val="00075A89"/>
    <w:rsid w:val="00077A2B"/>
    <w:rsid w:val="0008154E"/>
    <w:rsid w:val="00081D07"/>
    <w:rsid w:val="00082722"/>
    <w:rsid w:val="000833C0"/>
    <w:rsid w:val="00083F31"/>
    <w:rsid w:val="00083F57"/>
    <w:rsid w:val="00084424"/>
    <w:rsid w:val="00084C3A"/>
    <w:rsid w:val="000869C8"/>
    <w:rsid w:val="000871A7"/>
    <w:rsid w:val="00090D41"/>
    <w:rsid w:val="00090F05"/>
    <w:rsid w:val="00092E70"/>
    <w:rsid w:val="000931B5"/>
    <w:rsid w:val="000A14FE"/>
    <w:rsid w:val="000A1D04"/>
    <w:rsid w:val="000A24D6"/>
    <w:rsid w:val="000A3C48"/>
    <w:rsid w:val="000A7283"/>
    <w:rsid w:val="000B047B"/>
    <w:rsid w:val="000B082B"/>
    <w:rsid w:val="000B0B7B"/>
    <w:rsid w:val="000B20F0"/>
    <w:rsid w:val="000B2AE5"/>
    <w:rsid w:val="000B5623"/>
    <w:rsid w:val="000B5B8A"/>
    <w:rsid w:val="000B615A"/>
    <w:rsid w:val="000B7375"/>
    <w:rsid w:val="000B73C1"/>
    <w:rsid w:val="000C177E"/>
    <w:rsid w:val="000C1D4B"/>
    <w:rsid w:val="000C25C5"/>
    <w:rsid w:val="000C4DAF"/>
    <w:rsid w:val="000C74B4"/>
    <w:rsid w:val="000D0E98"/>
    <w:rsid w:val="000D46E8"/>
    <w:rsid w:val="000D617F"/>
    <w:rsid w:val="000D6BFA"/>
    <w:rsid w:val="000D6C21"/>
    <w:rsid w:val="000E1216"/>
    <w:rsid w:val="000E14B6"/>
    <w:rsid w:val="000E1EB2"/>
    <w:rsid w:val="000E394F"/>
    <w:rsid w:val="000E46D5"/>
    <w:rsid w:val="000E597A"/>
    <w:rsid w:val="000E77B0"/>
    <w:rsid w:val="000F25CB"/>
    <w:rsid w:val="000F2D9F"/>
    <w:rsid w:val="000F43E0"/>
    <w:rsid w:val="000F46F0"/>
    <w:rsid w:val="000F5CD1"/>
    <w:rsid w:val="000F7877"/>
    <w:rsid w:val="00100AF7"/>
    <w:rsid w:val="001014E6"/>
    <w:rsid w:val="001029EE"/>
    <w:rsid w:val="001051B3"/>
    <w:rsid w:val="0010523C"/>
    <w:rsid w:val="001052B2"/>
    <w:rsid w:val="001057D7"/>
    <w:rsid w:val="001059EC"/>
    <w:rsid w:val="00107918"/>
    <w:rsid w:val="00110955"/>
    <w:rsid w:val="00112040"/>
    <w:rsid w:val="00114CDA"/>
    <w:rsid w:val="00114F17"/>
    <w:rsid w:val="00115348"/>
    <w:rsid w:val="001159B4"/>
    <w:rsid w:val="00117416"/>
    <w:rsid w:val="0012013E"/>
    <w:rsid w:val="00121428"/>
    <w:rsid w:val="00121701"/>
    <w:rsid w:val="00121BE7"/>
    <w:rsid w:val="0012346F"/>
    <w:rsid w:val="00125E37"/>
    <w:rsid w:val="00131672"/>
    <w:rsid w:val="00133723"/>
    <w:rsid w:val="00142694"/>
    <w:rsid w:val="00143BB0"/>
    <w:rsid w:val="001467E1"/>
    <w:rsid w:val="00153DA3"/>
    <w:rsid w:val="001547B9"/>
    <w:rsid w:val="001548A7"/>
    <w:rsid w:val="001562B8"/>
    <w:rsid w:val="00156301"/>
    <w:rsid w:val="0015661A"/>
    <w:rsid w:val="0016020B"/>
    <w:rsid w:val="001633ED"/>
    <w:rsid w:val="00170EB4"/>
    <w:rsid w:val="00171482"/>
    <w:rsid w:val="0017317D"/>
    <w:rsid w:val="00173A05"/>
    <w:rsid w:val="0017673D"/>
    <w:rsid w:val="00176AAF"/>
    <w:rsid w:val="00176D2E"/>
    <w:rsid w:val="00180319"/>
    <w:rsid w:val="00180A82"/>
    <w:rsid w:val="00181B72"/>
    <w:rsid w:val="00181FBB"/>
    <w:rsid w:val="00186B32"/>
    <w:rsid w:val="00193369"/>
    <w:rsid w:val="001A0980"/>
    <w:rsid w:val="001A0DF4"/>
    <w:rsid w:val="001A2AE2"/>
    <w:rsid w:val="001A32CD"/>
    <w:rsid w:val="001A4B70"/>
    <w:rsid w:val="001A5247"/>
    <w:rsid w:val="001B04E2"/>
    <w:rsid w:val="001B12BE"/>
    <w:rsid w:val="001B1818"/>
    <w:rsid w:val="001B1838"/>
    <w:rsid w:val="001B1A12"/>
    <w:rsid w:val="001B1DDB"/>
    <w:rsid w:val="001B5AD1"/>
    <w:rsid w:val="001B5F2B"/>
    <w:rsid w:val="001C6E6F"/>
    <w:rsid w:val="001D5ED0"/>
    <w:rsid w:val="001D76A9"/>
    <w:rsid w:val="001D7D40"/>
    <w:rsid w:val="001E05B1"/>
    <w:rsid w:val="001E0A49"/>
    <w:rsid w:val="001E1556"/>
    <w:rsid w:val="001E1DB8"/>
    <w:rsid w:val="001E40CB"/>
    <w:rsid w:val="001E6A69"/>
    <w:rsid w:val="001E6CA8"/>
    <w:rsid w:val="001F26D3"/>
    <w:rsid w:val="001F3B02"/>
    <w:rsid w:val="001F3D6C"/>
    <w:rsid w:val="001F6E3E"/>
    <w:rsid w:val="001F7987"/>
    <w:rsid w:val="001F79C4"/>
    <w:rsid w:val="002002A2"/>
    <w:rsid w:val="002002B8"/>
    <w:rsid w:val="00200562"/>
    <w:rsid w:val="00200762"/>
    <w:rsid w:val="002021F5"/>
    <w:rsid w:val="00206C32"/>
    <w:rsid w:val="00207598"/>
    <w:rsid w:val="00210B25"/>
    <w:rsid w:val="002120B5"/>
    <w:rsid w:val="002130AD"/>
    <w:rsid w:val="00214083"/>
    <w:rsid w:val="00215369"/>
    <w:rsid w:val="002161A8"/>
    <w:rsid w:val="00217733"/>
    <w:rsid w:val="00217BBA"/>
    <w:rsid w:val="00220B7F"/>
    <w:rsid w:val="00220CC2"/>
    <w:rsid w:val="002233DE"/>
    <w:rsid w:val="0022457D"/>
    <w:rsid w:val="0022596F"/>
    <w:rsid w:val="00225B17"/>
    <w:rsid w:val="00227314"/>
    <w:rsid w:val="00227AC5"/>
    <w:rsid w:val="00227D54"/>
    <w:rsid w:val="002308B3"/>
    <w:rsid w:val="0023094D"/>
    <w:rsid w:val="00234ACE"/>
    <w:rsid w:val="00234F9D"/>
    <w:rsid w:val="00240567"/>
    <w:rsid w:val="00242DEE"/>
    <w:rsid w:val="00243030"/>
    <w:rsid w:val="0024310E"/>
    <w:rsid w:val="00243786"/>
    <w:rsid w:val="00243F95"/>
    <w:rsid w:val="00244442"/>
    <w:rsid w:val="00244533"/>
    <w:rsid w:val="00244AA3"/>
    <w:rsid w:val="00246623"/>
    <w:rsid w:val="00246E40"/>
    <w:rsid w:val="00252A62"/>
    <w:rsid w:val="00253DA6"/>
    <w:rsid w:val="00253DB8"/>
    <w:rsid w:val="00254693"/>
    <w:rsid w:val="0025651F"/>
    <w:rsid w:val="00256B93"/>
    <w:rsid w:val="00257282"/>
    <w:rsid w:val="00257418"/>
    <w:rsid w:val="00257D19"/>
    <w:rsid w:val="0026089A"/>
    <w:rsid w:val="00264A24"/>
    <w:rsid w:val="00264A50"/>
    <w:rsid w:val="0026628D"/>
    <w:rsid w:val="00267CD7"/>
    <w:rsid w:val="00270021"/>
    <w:rsid w:val="002718F7"/>
    <w:rsid w:val="00271B8F"/>
    <w:rsid w:val="00272A82"/>
    <w:rsid w:val="00276191"/>
    <w:rsid w:val="00276D1A"/>
    <w:rsid w:val="0028168B"/>
    <w:rsid w:val="00281B7C"/>
    <w:rsid w:val="00282342"/>
    <w:rsid w:val="0028389E"/>
    <w:rsid w:val="0028465D"/>
    <w:rsid w:val="00285938"/>
    <w:rsid w:val="0029378D"/>
    <w:rsid w:val="0029615C"/>
    <w:rsid w:val="002962A4"/>
    <w:rsid w:val="00297195"/>
    <w:rsid w:val="00297BE2"/>
    <w:rsid w:val="00297D42"/>
    <w:rsid w:val="002A08BB"/>
    <w:rsid w:val="002A1241"/>
    <w:rsid w:val="002A1FE6"/>
    <w:rsid w:val="002A22AB"/>
    <w:rsid w:val="002A38C1"/>
    <w:rsid w:val="002A5713"/>
    <w:rsid w:val="002A73D2"/>
    <w:rsid w:val="002A7945"/>
    <w:rsid w:val="002A79F9"/>
    <w:rsid w:val="002A7E89"/>
    <w:rsid w:val="002B1042"/>
    <w:rsid w:val="002B3201"/>
    <w:rsid w:val="002B4F7E"/>
    <w:rsid w:val="002B57E6"/>
    <w:rsid w:val="002C0006"/>
    <w:rsid w:val="002C3A83"/>
    <w:rsid w:val="002D33D7"/>
    <w:rsid w:val="002D3FCE"/>
    <w:rsid w:val="002D4B0D"/>
    <w:rsid w:val="002D512B"/>
    <w:rsid w:val="002D5CED"/>
    <w:rsid w:val="002D69CE"/>
    <w:rsid w:val="002D71CE"/>
    <w:rsid w:val="002D7303"/>
    <w:rsid w:val="002D7D31"/>
    <w:rsid w:val="002E50A8"/>
    <w:rsid w:val="002F0D71"/>
    <w:rsid w:val="002F1899"/>
    <w:rsid w:val="002F4058"/>
    <w:rsid w:val="002F40F3"/>
    <w:rsid w:val="002F5831"/>
    <w:rsid w:val="002F6A14"/>
    <w:rsid w:val="002F6EC5"/>
    <w:rsid w:val="003002A7"/>
    <w:rsid w:val="0030394A"/>
    <w:rsid w:val="00303C0A"/>
    <w:rsid w:val="00304A91"/>
    <w:rsid w:val="00304EE4"/>
    <w:rsid w:val="00304FDB"/>
    <w:rsid w:val="003058FE"/>
    <w:rsid w:val="00305FD0"/>
    <w:rsid w:val="00310723"/>
    <w:rsid w:val="003113C0"/>
    <w:rsid w:val="00316145"/>
    <w:rsid w:val="00320C46"/>
    <w:rsid w:val="00322539"/>
    <w:rsid w:val="00322BDB"/>
    <w:rsid w:val="00323BC2"/>
    <w:rsid w:val="00323DC9"/>
    <w:rsid w:val="00324E0E"/>
    <w:rsid w:val="0032555A"/>
    <w:rsid w:val="00326FF4"/>
    <w:rsid w:val="0033271F"/>
    <w:rsid w:val="00341BAA"/>
    <w:rsid w:val="00345327"/>
    <w:rsid w:val="00345E3D"/>
    <w:rsid w:val="0034676E"/>
    <w:rsid w:val="00350701"/>
    <w:rsid w:val="00352204"/>
    <w:rsid w:val="0035398D"/>
    <w:rsid w:val="00354B6E"/>
    <w:rsid w:val="0035529D"/>
    <w:rsid w:val="0035569C"/>
    <w:rsid w:val="00356668"/>
    <w:rsid w:val="003567D5"/>
    <w:rsid w:val="00363B2C"/>
    <w:rsid w:val="0037080B"/>
    <w:rsid w:val="00373034"/>
    <w:rsid w:val="00376B57"/>
    <w:rsid w:val="00381A54"/>
    <w:rsid w:val="00381F3D"/>
    <w:rsid w:val="003841BD"/>
    <w:rsid w:val="003850F8"/>
    <w:rsid w:val="00386438"/>
    <w:rsid w:val="00386AC1"/>
    <w:rsid w:val="00387B12"/>
    <w:rsid w:val="00387BC4"/>
    <w:rsid w:val="0039019E"/>
    <w:rsid w:val="0039067F"/>
    <w:rsid w:val="003913A8"/>
    <w:rsid w:val="00393959"/>
    <w:rsid w:val="0039616B"/>
    <w:rsid w:val="003964E7"/>
    <w:rsid w:val="00396CF4"/>
    <w:rsid w:val="003974A8"/>
    <w:rsid w:val="003A1157"/>
    <w:rsid w:val="003A2E1E"/>
    <w:rsid w:val="003A557D"/>
    <w:rsid w:val="003A5B21"/>
    <w:rsid w:val="003A741D"/>
    <w:rsid w:val="003B01B0"/>
    <w:rsid w:val="003B14A6"/>
    <w:rsid w:val="003B4CD7"/>
    <w:rsid w:val="003B4DE6"/>
    <w:rsid w:val="003B7434"/>
    <w:rsid w:val="003B7B1D"/>
    <w:rsid w:val="003C1146"/>
    <w:rsid w:val="003C193E"/>
    <w:rsid w:val="003C4A9F"/>
    <w:rsid w:val="003C5154"/>
    <w:rsid w:val="003D155F"/>
    <w:rsid w:val="003D1DE0"/>
    <w:rsid w:val="003D2062"/>
    <w:rsid w:val="003D36DF"/>
    <w:rsid w:val="003D3839"/>
    <w:rsid w:val="003D497F"/>
    <w:rsid w:val="003D76E2"/>
    <w:rsid w:val="003E15F3"/>
    <w:rsid w:val="003E63B8"/>
    <w:rsid w:val="003E69AB"/>
    <w:rsid w:val="003E7015"/>
    <w:rsid w:val="003E74FF"/>
    <w:rsid w:val="003F1167"/>
    <w:rsid w:val="003F1738"/>
    <w:rsid w:val="003F5519"/>
    <w:rsid w:val="003F675F"/>
    <w:rsid w:val="003F78A7"/>
    <w:rsid w:val="00403B83"/>
    <w:rsid w:val="00404930"/>
    <w:rsid w:val="0040606F"/>
    <w:rsid w:val="00407978"/>
    <w:rsid w:val="004100AB"/>
    <w:rsid w:val="0041156B"/>
    <w:rsid w:val="004130DD"/>
    <w:rsid w:val="00413FD7"/>
    <w:rsid w:val="00416280"/>
    <w:rsid w:val="00417CBD"/>
    <w:rsid w:val="004256BC"/>
    <w:rsid w:val="00427195"/>
    <w:rsid w:val="00427E30"/>
    <w:rsid w:val="004326CF"/>
    <w:rsid w:val="00432869"/>
    <w:rsid w:val="00435CF9"/>
    <w:rsid w:val="00435FD4"/>
    <w:rsid w:val="0044152E"/>
    <w:rsid w:val="00441A07"/>
    <w:rsid w:val="00441D94"/>
    <w:rsid w:val="00442CC1"/>
    <w:rsid w:val="00445F79"/>
    <w:rsid w:val="00446A15"/>
    <w:rsid w:val="004508AC"/>
    <w:rsid w:val="004519CD"/>
    <w:rsid w:val="00452C1F"/>
    <w:rsid w:val="00452E6C"/>
    <w:rsid w:val="004550DF"/>
    <w:rsid w:val="00456687"/>
    <w:rsid w:val="00460198"/>
    <w:rsid w:val="00460677"/>
    <w:rsid w:val="00461954"/>
    <w:rsid w:val="00462160"/>
    <w:rsid w:val="004635F7"/>
    <w:rsid w:val="00463689"/>
    <w:rsid w:val="00465D5C"/>
    <w:rsid w:val="00465F19"/>
    <w:rsid w:val="00465FF0"/>
    <w:rsid w:val="00467B72"/>
    <w:rsid w:val="00467B76"/>
    <w:rsid w:val="004719C6"/>
    <w:rsid w:val="00473A42"/>
    <w:rsid w:val="00474C69"/>
    <w:rsid w:val="004767F0"/>
    <w:rsid w:val="00481B1C"/>
    <w:rsid w:val="00481D83"/>
    <w:rsid w:val="00481FD0"/>
    <w:rsid w:val="004820DC"/>
    <w:rsid w:val="004822A2"/>
    <w:rsid w:val="00482460"/>
    <w:rsid w:val="00482AD0"/>
    <w:rsid w:val="00485875"/>
    <w:rsid w:val="00490385"/>
    <w:rsid w:val="0049175E"/>
    <w:rsid w:val="004940DF"/>
    <w:rsid w:val="0049428D"/>
    <w:rsid w:val="004950E0"/>
    <w:rsid w:val="00496F78"/>
    <w:rsid w:val="00496F7A"/>
    <w:rsid w:val="004A0B24"/>
    <w:rsid w:val="004A3C3F"/>
    <w:rsid w:val="004A4B72"/>
    <w:rsid w:val="004A6044"/>
    <w:rsid w:val="004A65DC"/>
    <w:rsid w:val="004B25ED"/>
    <w:rsid w:val="004B28DE"/>
    <w:rsid w:val="004B39C4"/>
    <w:rsid w:val="004B4F8F"/>
    <w:rsid w:val="004B5EFD"/>
    <w:rsid w:val="004B5FA8"/>
    <w:rsid w:val="004B7E54"/>
    <w:rsid w:val="004C1387"/>
    <w:rsid w:val="004C1F31"/>
    <w:rsid w:val="004C2F5A"/>
    <w:rsid w:val="004C46E6"/>
    <w:rsid w:val="004C4BF7"/>
    <w:rsid w:val="004C5E3F"/>
    <w:rsid w:val="004C6042"/>
    <w:rsid w:val="004C6220"/>
    <w:rsid w:val="004D0569"/>
    <w:rsid w:val="004D14D8"/>
    <w:rsid w:val="004D533F"/>
    <w:rsid w:val="004D537E"/>
    <w:rsid w:val="004E09D0"/>
    <w:rsid w:val="004E0BB1"/>
    <w:rsid w:val="004E1C22"/>
    <w:rsid w:val="004E2C72"/>
    <w:rsid w:val="004F0091"/>
    <w:rsid w:val="004F50C7"/>
    <w:rsid w:val="004F6C79"/>
    <w:rsid w:val="00501375"/>
    <w:rsid w:val="005035F1"/>
    <w:rsid w:val="005049D7"/>
    <w:rsid w:val="00506250"/>
    <w:rsid w:val="00511EE9"/>
    <w:rsid w:val="00512C30"/>
    <w:rsid w:val="0051443F"/>
    <w:rsid w:val="00515126"/>
    <w:rsid w:val="00515641"/>
    <w:rsid w:val="0051697B"/>
    <w:rsid w:val="00520F15"/>
    <w:rsid w:val="00520FEF"/>
    <w:rsid w:val="005219AD"/>
    <w:rsid w:val="00521FED"/>
    <w:rsid w:val="0052270D"/>
    <w:rsid w:val="005233EB"/>
    <w:rsid w:val="005234BE"/>
    <w:rsid w:val="00523DAD"/>
    <w:rsid w:val="00525C65"/>
    <w:rsid w:val="00526F9A"/>
    <w:rsid w:val="005275AF"/>
    <w:rsid w:val="0052770C"/>
    <w:rsid w:val="00530BA8"/>
    <w:rsid w:val="00530C24"/>
    <w:rsid w:val="00530D72"/>
    <w:rsid w:val="0053148B"/>
    <w:rsid w:val="005328E4"/>
    <w:rsid w:val="005333F1"/>
    <w:rsid w:val="00533C7A"/>
    <w:rsid w:val="00534C40"/>
    <w:rsid w:val="00534E36"/>
    <w:rsid w:val="00534FD8"/>
    <w:rsid w:val="0053517D"/>
    <w:rsid w:val="00536848"/>
    <w:rsid w:val="00536A95"/>
    <w:rsid w:val="005376D5"/>
    <w:rsid w:val="00540611"/>
    <w:rsid w:val="00540BA8"/>
    <w:rsid w:val="00542051"/>
    <w:rsid w:val="005437C4"/>
    <w:rsid w:val="005454D1"/>
    <w:rsid w:val="00547E44"/>
    <w:rsid w:val="00552431"/>
    <w:rsid w:val="005527B6"/>
    <w:rsid w:val="0055534A"/>
    <w:rsid w:val="0055584C"/>
    <w:rsid w:val="00555A9F"/>
    <w:rsid w:val="005566E7"/>
    <w:rsid w:val="005578AE"/>
    <w:rsid w:val="00557D79"/>
    <w:rsid w:val="00560D70"/>
    <w:rsid w:val="00561AF7"/>
    <w:rsid w:val="005635C3"/>
    <w:rsid w:val="00564A02"/>
    <w:rsid w:val="0056535A"/>
    <w:rsid w:val="00566B1B"/>
    <w:rsid w:val="00566F5A"/>
    <w:rsid w:val="00571122"/>
    <w:rsid w:val="00573AA5"/>
    <w:rsid w:val="005744CD"/>
    <w:rsid w:val="00576EF5"/>
    <w:rsid w:val="0058158B"/>
    <w:rsid w:val="005832A2"/>
    <w:rsid w:val="00583385"/>
    <w:rsid w:val="0058340B"/>
    <w:rsid w:val="0058439E"/>
    <w:rsid w:val="0058557D"/>
    <w:rsid w:val="005859A1"/>
    <w:rsid w:val="00586064"/>
    <w:rsid w:val="00590B3A"/>
    <w:rsid w:val="005926A5"/>
    <w:rsid w:val="00592EE2"/>
    <w:rsid w:val="0059313C"/>
    <w:rsid w:val="00593B7E"/>
    <w:rsid w:val="005944C7"/>
    <w:rsid w:val="005966F7"/>
    <w:rsid w:val="00596AC2"/>
    <w:rsid w:val="005A046D"/>
    <w:rsid w:val="005A27D3"/>
    <w:rsid w:val="005A5336"/>
    <w:rsid w:val="005B068B"/>
    <w:rsid w:val="005B2F6E"/>
    <w:rsid w:val="005B532A"/>
    <w:rsid w:val="005B54C3"/>
    <w:rsid w:val="005B63F9"/>
    <w:rsid w:val="005C0BFA"/>
    <w:rsid w:val="005C3676"/>
    <w:rsid w:val="005C4641"/>
    <w:rsid w:val="005C49C8"/>
    <w:rsid w:val="005C6B74"/>
    <w:rsid w:val="005D1994"/>
    <w:rsid w:val="005D66AA"/>
    <w:rsid w:val="005E3B2D"/>
    <w:rsid w:val="005E3BF6"/>
    <w:rsid w:val="005E4945"/>
    <w:rsid w:val="005E5203"/>
    <w:rsid w:val="005E52F2"/>
    <w:rsid w:val="005E5781"/>
    <w:rsid w:val="005E736F"/>
    <w:rsid w:val="005E78EC"/>
    <w:rsid w:val="005F0643"/>
    <w:rsid w:val="005F0776"/>
    <w:rsid w:val="005F496B"/>
    <w:rsid w:val="005F6226"/>
    <w:rsid w:val="005F6BEE"/>
    <w:rsid w:val="00600241"/>
    <w:rsid w:val="00600534"/>
    <w:rsid w:val="00600B41"/>
    <w:rsid w:val="0060140E"/>
    <w:rsid w:val="0060402E"/>
    <w:rsid w:val="006066BB"/>
    <w:rsid w:val="00612214"/>
    <w:rsid w:val="006126BF"/>
    <w:rsid w:val="00612EE9"/>
    <w:rsid w:val="00614EDF"/>
    <w:rsid w:val="00616B94"/>
    <w:rsid w:val="006171D6"/>
    <w:rsid w:val="00620400"/>
    <w:rsid w:val="00621446"/>
    <w:rsid w:val="006227D6"/>
    <w:rsid w:val="00623AD0"/>
    <w:rsid w:val="00631740"/>
    <w:rsid w:val="00635D4A"/>
    <w:rsid w:val="00636D48"/>
    <w:rsid w:val="006407ED"/>
    <w:rsid w:val="006409DA"/>
    <w:rsid w:val="0064123F"/>
    <w:rsid w:val="006414C6"/>
    <w:rsid w:val="00643057"/>
    <w:rsid w:val="00643717"/>
    <w:rsid w:val="006451D9"/>
    <w:rsid w:val="006451F5"/>
    <w:rsid w:val="00645680"/>
    <w:rsid w:val="006474F3"/>
    <w:rsid w:val="00650D09"/>
    <w:rsid w:val="0065150C"/>
    <w:rsid w:val="00652BB7"/>
    <w:rsid w:val="00665070"/>
    <w:rsid w:val="0066708B"/>
    <w:rsid w:val="00667884"/>
    <w:rsid w:val="00667F92"/>
    <w:rsid w:val="006731A9"/>
    <w:rsid w:val="00673446"/>
    <w:rsid w:val="00676767"/>
    <w:rsid w:val="00680A0F"/>
    <w:rsid w:val="0068181B"/>
    <w:rsid w:val="00690631"/>
    <w:rsid w:val="00690CFE"/>
    <w:rsid w:val="00692EB7"/>
    <w:rsid w:val="006936B6"/>
    <w:rsid w:val="00693B5B"/>
    <w:rsid w:val="00694760"/>
    <w:rsid w:val="00694FF9"/>
    <w:rsid w:val="00696ADD"/>
    <w:rsid w:val="006A03C7"/>
    <w:rsid w:val="006A44D6"/>
    <w:rsid w:val="006A70F1"/>
    <w:rsid w:val="006A77E0"/>
    <w:rsid w:val="006B1102"/>
    <w:rsid w:val="006B5648"/>
    <w:rsid w:val="006B6A75"/>
    <w:rsid w:val="006B7F0C"/>
    <w:rsid w:val="006C00B3"/>
    <w:rsid w:val="006C51B8"/>
    <w:rsid w:val="006D1210"/>
    <w:rsid w:val="006D2444"/>
    <w:rsid w:val="006D42A9"/>
    <w:rsid w:val="006D4564"/>
    <w:rsid w:val="006D5FB3"/>
    <w:rsid w:val="006D6089"/>
    <w:rsid w:val="006D67CA"/>
    <w:rsid w:val="006D7BBD"/>
    <w:rsid w:val="006E1178"/>
    <w:rsid w:val="006E1DED"/>
    <w:rsid w:val="006E2134"/>
    <w:rsid w:val="006E23CD"/>
    <w:rsid w:val="006E3C5B"/>
    <w:rsid w:val="006E4177"/>
    <w:rsid w:val="006E6A4E"/>
    <w:rsid w:val="006E7FB8"/>
    <w:rsid w:val="006F0B29"/>
    <w:rsid w:val="006F3A94"/>
    <w:rsid w:val="006F4564"/>
    <w:rsid w:val="006F77E1"/>
    <w:rsid w:val="006F78BA"/>
    <w:rsid w:val="007054BF"/>
    <w:rsid w:val="0070599A"/>
    <w:rsid w:val="0070711C"/>
    <w:rsid w:val="0070772D"/>
    <w:rsid w:val="007108BE"/>
    <w:rsid w:val="0071197A"/>
    <w:rsid w:val="00711C15"/>
    <w:rsid w:val="0071463E"/>
    <w:rsid w:val="00715BD2"/>
    <w:rsid w:val="00715C3A"/>
    <w:rsid w:val="00716B20"/>
    <w:rsid w:val="00716CCA"/>
    <w:rsid w:val="00720A3B"/>
    <w:rsid w:val="00721419"/>
    <w:rsid w:val="007214EE"/>
    <w:rsid w:val="00722ADD"/>
    <w:rsid w:val="00722C2C"/>
    <w:rsid w:val="0072301D"/>
    <w:rsid w:val="007269B1"/>
    <w:rsid w:val="0072728E"/>
    <w:rsid w:val="007314EE"/>
    <w:rsid w:val="00731BC3"/>
    <w:rsid w:val="007326F9"/>
    <w:rsid w:val="00732DEE"/>
    <w:rsid w:val="00733D2D"/>
    <w:rsid w:val="00733E70"/>
    <w:rsid w:val="007342F2"/>
    <w:rsid w:val="0073446C"/>
    <w:rsid w:val="007356EF"/>
    <w:rsid w:val="00736318"/>
    <w:rsid w:val="0074185F"/>
    <w:rsid w:val="007429F0"/>
    <w:rsid w:val="007430F8"/>
    <w:rsid w:val="007450D9"/>
    <w:rsid w:val="0074625F"/>
    <w:rsid w:val="007468FD"/>
    <w:rsid w:val="00754034"/>
    <w:rsid w:val="007561F0"/>
    <w:rsid w:val="007603E6"/>
    <w:rsid w:val="00762100"/>
    <w:rsid w:val="007643D2"/>
    <w:rsid w:val="00764BDB"/>
    <w:rsid w:val="00765C1F"/>
    <w:rsid w:val="0077023B"/>
    <w:rsid w:val="007767F2"/>
    <w:rsid w:val="00777B43"/>
    <w:rsid w:val="00781789"/>
    <w:rsid w:val="00782E14"/>
    <w:rsid w:val="00782F16"/>
    <w:rsid w:val="0078480E"/>
    <w:rsid w:val="00784A51"/>
    <w:rsid w:val="00786B63"/>
    <w:rsid w:val="00791DF3"/>
    <w:rsid w:val="007936C6"/>
    <w:rsid w:val="007945AB"/>
    <w:rsid w:val="00797C24"/>
    <w:rsid w:val="007A189C"/>
    <w:rsid w:val="007A1B8B"/>
    <w:rsid w:val="007A2160"/>
    <w:rsid w:val="007A4077"/>
    <w:rsid w:val="007A6E51"/>
    <w:rsid w:val="007A7018"/>
    <w:rsid w:val="007A702E"/>
    <w:rsid w:val="007B136B"/>
    <w:rsid w:val="007B6956"/>
    <w:rsid w:val="007C046E"/>
    <w:rsid w:val="007C1B85"/>
    <w:rsid w:val="007C296D"/>
    <w:rsid w:val="007C3D12"/>
    <w:rsid w:val="007D0BE5"/>
    <w:rsid w:val="007D33CB"/>
    <w:rsid w:val="007D366F"/>
    <w:rsid w:val="007D3E64"/>
    <w:rsid w:val="007D3E94"/>
    <w:rsid w:val="007D4223"/>
    <w:rsid w:val="007D58B2"/>
    <w:rsid w:val="007E4E23"/>
    <w:rsid w:val="007E6321"/>
    <w:rsid w:val="007E653B"/>
    <w:rsid w:val="007F3392"/>
    <w:rsid w:val="007F3CD5"/>
    <w:rsid w:val="007F404A"/>
    <w:rsid w:val="007F52EB"/>
    <w:rsid w:val="007F5AD9"/>
    <w:rsid w:val="0080016B"/>
    <w:rsid w:val="00802295"/>
    <w:rsid w:val="00802754"/>
    <w:rsid w:val="00802C62"/>
    <w:rsid w:val="00802C70"/>
    <w:rsid w:val="00802F36"/>
    <w:rsid w:val="008034A7"/>
    <w:rsid w:val="0080413A"/>
    <w:rsid w:val="008045AB"/>
    <w:rsid w:val="008076CE"/>
    <w:rsid w:val="0081054F"/>
    <w:rsid w:val="00815A98"/>
    <w:rsid w:val="00816A19"/>
    <w:rsid w:val="00816C6C"/>
    <w:rsid w:val="00816D62"/>
    <w:rsid w:val="00817FDF"/>
    <w:rsid w:val="008201C6"/>
    <w:rsid w:val="00820DBE"/>
    <w:rsid w:val="008240E7"/>
    <w:rsid w:val="00826EC3"/>
    <w:rsid w:val="0082768C"/>
    <w:rsid w:val="00830ACC"/>
    <w:rsid w:val="00833B58"/>
    <w:rsid w:val="00834D09"/>
    <w:rsid w:val="0083506C"/>
    <w:rsid w:val="008357B8"/>
    <w:rsid w:val="008359C2"/>
    <w:rsid w:val="00840314"/>
    <w:rsid w:val="00845E47"/>
    <w:rsid w:val="0084679F"/>
    <w:rsid w:val="00847744"/>
    <w:rsid w:val="00853845"/>
    <w:rsid w:val="00853896"/>
    <w:rsid w:val="00854DF5"/>
    <w:rsid w:val="00856463"/>
    <w:rsid w:val="00856EE6"/>
    <w:rsid w:val="0085717B"/>
    <w:rsid w:val="0085736C"/>
    <w:rsid w:val="0085788A"/>
    <w:rsid w:val="00857BB8"/>
    <w:rsid w:val="00857BDA"/>
    <w:rsid w:val="00857E01"/>
    <w:rsid w:val="00860F88"/>
    <w:rsid w:val="00864987"/>
    <w:rsid w:val="008650F1"/>
    <w:rsid w:val="0086528B"/>
    <w:rsid w:val="00866E98"/>
    <w:rsid w:val="00867AE6"/>
    <w:rsid w:val="008713BA"/>
    <w:rsid w:val="008718B4"/>
    <w:rsid w:val="008722CE"/>
    <w:rsid w:val="008731CC"/>
    <w:rsid w:val="00874D58"/>
    <w:rsid w:val="00876290"/>
    <w:rsid w:val="008766D0"/>
    <w:rsid w:val="00876A61"/>
    <w:rsid w:val="00876F11"/>
    <w:rsid w:val="00880807"/>
    <w:rsid w:val="00881B85"/>
    <w:rsid w:val="00882691"/>
    <w:rsid w:val="008835EE"/>
    <w:rsid w:val="00884768"/>
    <w:rsid w:val="00885A95"/>
    <w:rsid w:val="00885F9D"/>
    <w:rsid w:val="00886EF8"/>
    <w:rsid w:val="00887FE6"/>
    <w:rsid w:val="008911B3"/>
    <w:rsid w:val="008926AF"/>
    <w:rsid w:val="00895160"/>
    <w:rsid w:val="008965F3"/>
    <w:rsid w:val="0089792E"/>
    <w:rsid w:val="008A0B0F"/>
    <w:rsid w:val="008A0C33"/>
    <w:rsid w:val="008A6E2A"/>
    <w:rsid w:val="008A74CA"/>
    <w:rsid w:val="008B0222"/>
    <w:rsid w:val="008B023E"/>
    <w:rsid w:val="008B2366"/>
    <w:rsid w:val="008B322E"/>
    <w:rsid w:val="008B4536"/>
    <w:rsid w:val="008B4983"/>
    <w:rsid w:val="008B5862"/>
    <w:rsid w:val="008B5F53"/>
    <w:rsid w:val="008B72AD"/>
    <w:rsid w:val="008B7FCB"/>
    <w:rsid w:val="008C43A0"/>
    <w:rsid w:val="008C49AD"/>
    <w:rsid w:val="008C6007"/>
    <w:rsid w:val="008C646F"/>
    <w:rsid w:val="008C7124"/>
    <w:rsid w:val="008C7861"/>
    <w:rsid w:val="008C7E5A"/>
    <w:rsid w:val="008D198E"/>
    <w:rsid w:val="008D42DE"/>
    <w:rsid w:val="008D4DA8"/>
    <w:rsid w:val="008D677D"/>
    <w:rsid w:val="008D6C0E"/>
    <w:rsid w:val="008F4C6B"/>
    <w:rsid w:val="00900904"/>
    <w:rsid w:val="009027F1"/>
    <w:rsid w:val="009034BA"/>
    <w:rsid w:val="009047C9"/>
    <w:rsid w:val="0090694A"/>
    <w:rsid w:val="00911C77"/>
    <w:rsid w:val="00912F57"/>
    <w:rsid w:val="00913422"/>
    <w:rsid w:val="0091360B"/>
    <w:rsid w:val="00914700"/>
    <w:rsid w:val="009156F2"/>
    <w:rsid w:val="0092084B"/>
    <w:rsid w:val="00921B96"/>
    <w:rsid w:val="00921E78"/>
    <w:rsid w:val="00922C34"/>
    <w:rsid w:val="00923107"/>
    <w:rsid w:val="0092424B"/>
    <w:rsid w:val="00926B08"/>
    <w:rsid w:val="00927A2E"/>
    <w:rsid w:val="0093172C"/>
    <w:rsid w:val="00931CC6"/>
    <w:rsid w:val="00934767"/>
    <w:rsid w:val="009348AC"/>
    <w:rsid w:val="00934C6C"/>
    <w:rsid w:val="00936CE9"/>
    <w:rsid w:val="00937214"/>
    <w:rsid w:val="009411E3"/>
    <w:rsid w:val="00941EFC"/>
    <w:rsid w:val="0094344B"/>
    <w:rsid w:val="00947850"/>
    <w:rsid w:val="00950CA9"/>
    <w:rsid w:val="0095137F"/>
    <w:rsid w:val="0095327B"/>
    <w:rsid w:val="009534F0"/>
    <w:rsid w:val="00955173"/>
    <w:rsid w:val="00955828"/>
    <w:rsid w:val="0095619B"/>
    <w:rsid w:val="009561C2"/>
    <w:rsid w:val="0095700D"/>
    <w:rsid w:val="0096056F"/>
    <w:rsid w:val="00960DF6"/>
    <w:rsid w:val="00962FA2"/>
    <w:rsid w:val="00964C00"/>
    <w:rsid w:val="0096507B"/>
    <w:rsid w:val="00973410"/>
    <w:rsid w:val="009753AA"/>
    <w:rsid w:val="00984973"/>
    <w:rsid w:val="00986D76"/>
    <w:rsid w:val="00986F89"/>
    <w:rsid w:val="00987DA0"/>
    <w:rsid w:val="0099013E"/>
    <w:rsid w:val="00990599"/>
    <w:rsid w:val="00990B4C"/>
    <w:rsid w:val="0099165D"/>
    <w:rsid w:val="00994EF4"/>
    <w:rsid w:val="009954AB"/>
    <w:rsid w:val="0099652F"/>
    <w:rsid w:val="009A226D"/>
    <w:rsid w:val="009A27CB"/>
    <w:rsid w:val="009A3758"/>
    <w:rsid w:val="009A43FB"/>
    <w:rsid w:val="009A45B5"/>
    <w:rsid w:val="009A4A40"/>
    <w:rsid w:val="009A58B3"/>
    <w:rsid w:val="009A7B77"/>
    <w:rsid w:val="009B13CD"/>
    <w:rsid w:val="009B2666"/>
    <w:rsid w:val="009B4652"/>
    <w:rsid w:val="009B782A"/>
    <w:rsid w:val="009B7FC5"/>
    <w:rsid w:val="009C266B"/>
    <w:rsid w:val="009C3198"/>
    <w:rsid w:val="009C62D2"/>
    <w:rsid w:val="009C7F2C"/>
    <w:rsid w:val="009D0AAC"/>
    <w:rsid w:val="009D299D"/>
    <w:rsid w:val="009D2E32"/>
    <w:rsid w:val="009D35C8"/>
    <w:rsid w:val="009D378A"/>
    <w:rsid w:val="009D57C1"/>
    <w:rsid w:val="009D584A"/>
    <w:rsid w:val="009D7058"/>
    <w:rsid w:val="009D7D50"/>
    <w:rsid w:val="009E0F6F"/>
    <w:rsid w:val="009E2584"/>
    <w:rsid w:val="009E278D"/>
    <w:rsid w:val="009E41D0"/>
    <w:rsid w:val="009F08EB"/>
    <w:rsid w:val="009F3C18"/>
    <w:rsid w:val="009F4258"/>
    <w:rsid w:val="009F6453"/>
    <w:rsid w:val="009F73DE"/>
    <w:rsid w:val="009F76B5"/>
    <w:rsid w:val="009F7BBA"/>
    <w:rsid w:val="00A015D2"/>
    <w:rsid w:val="00A01EED"/>
    <w:rsid w:val="00A05E7D"/>
    <w:rsid w:val="00A115B1"/>
    <w:rsid w:val="00A14A40"/>
    <w:rsid w:val="00A14FEE"/>
    <w:rsid w:val="00A16DD9"/>
    <w:rsid w:val="00A17802"/>
    <w:rsid w:val="00A17D80"/>
    <w:rsid w:val="00A226C3"/>
    <w:rsid w:val="00A22961"/>
    <w:rsid w:val="00A23CF0"/>
    <w:rsid w:val="00A2535E"/>
    <w:rsid w:val="00A25642"/>
    <w:rsid w:val="00A256CC"/>
    <w:rsid w:val="00A26AE7"/>
    <w:rsid w:val="00A27AFF"/>
    <w:rsid w:val="00A27B64"/>
    <w:rsid w:val="00A3267F"/>
    <w:rsid w:val="00A33CF8"/>
    <w:rsid w:val="00A35522"/>
    <w:rsid w:val="00A40E6E"/>
    <w:rsid w:val="00A40F51"/>
    <w:rsid w:val="00A42140"/>
    <w:rsid w:val="00A4429E"/>
    <w:rsid w:val="00A51D61"/>
    <w:rsid w:val="00A53D88"/>
    <w:rsid w:val="00A54536"/>
    <w:rsid w:val="00A559E3"/>
    <w:rsid w:val="00A61368"/>
    <w:rsid w:val="00A61BB0"/>
    <w:rsid w:val="00A6421B"/>
    <w:rsid w:val="00A646C2"/>
    <w:rsid w:val="00A64B86"/>
    <w:rsid w:val="00A67443"/>
    <w:rsid w:val="00A72CD7"/>
    <w:rsid w:val="00A72FBE"/>
    <w:rsid w:val="00A73999"/>
    <w:rsid w:val="00A74F79"/>
    <w:rsid w:val="00A758F3"/>
    <w:rsid w:val="00A77142"/>
    <w:rsid w:val="00A80839"/>
    <w:rsid w:val="00A8089F"/>
    <w:rsid w:val="00A81385"/>
    <w:rsid w:val="00A8273D"/>
    <w:rsid w:val="00A83013"/>
    <w:rsid w:val="00A8401E"/>
    <w:rsid w:val="00A8524F"/>
    <w:rsid w:val="00A85433"/>
    <w:rsid w:val="00A85DE7"/>
    <w:rsid w:val="00A86B73"/>
    <w:rsid w:val="00A90CBF"/>
    <w:rsid w:val="00A94272"/>
    <w:rsid w:val="00A94763"/>
    <w:rsid w:val="00A94C9D"/>
    <w:rsid w:val="00A95348"/>
    <w:rsid w:val="00A954FD"/>
    <w:rsid w:val="00A95794"/>
    <w:rsid w:val="00A97806"/>
    <w:rsid w:val="00AA0FBD"/>
    <w:rsid w:val="00AA23F3"/>
    <w:rsid w:val="00AA3958"/>
    <w:rsid w:val="00AA3C05"/>
    <w:rsid w:val="00AA7FED"/>
    <w:rsid w:val="00AB1748"/>
    <w:rsid w:val="00AB4609"/>
    <w:rsid w:val="00AC308E"/>
    <w:rsid w:val="00AC5718"/>
    <w:rsid w:val="00AC5FA0"/>
    <w:rsid w:val="00AC750E"/>
    <w:rsid w:val="00AC79F3"/>
    <w:rsid w:val="00AD187B"/>
    <w:rsid w:val="00AD20F6"/>
    <w:rsid w:val="00AD276C"/>
    <w:rsid w:val="00AD3103"/>
    <w:rsid w:val="00AD4219"/>
    <w:rsid w:val="00AD432F"/>
    <w:rsid w:val="00AD4641"/>
    <w:rsid w:val="00AD55BD"/>
    <w:rsid w:val="00AD6108"/>
    <w:rsid w:val="00AE473D"/>
    <w:rsid w:val="00AE5ACB"/>
    <w:rsid w:val="00AE65A5"/>
    <w:rsid w:val="00AE6E67"/>
    <w:rsid w:val="00AF0E3B"/>
    <w:rsid w:val="00AF3A19"/>
    <w:rsid w:val="00AF55F8"/>
    <w:rsid w:val="00B03562"/>
    <w:rsid w:val="00B0491D"/>
    <w:rsid w:val="00B04EB1"/>
    <w:rsid w:val="00B05108"/>
    <w:rsid w:val="00B06D53"/>
    <w:rsid w:val="00B0760A"/>
    <w:rsid w:val="00B10DD3"/>
    <w:rsid w:val="00B11C68"/>
    <w:rsid w:val="00B124C5"/>
    <w:rsid w:val="00B1401A"/>
    <w:rsid w:val="00B1526E"/>
    <w:rsid w:val="00B1667C"/>
    <w:rsid w:val="00B16AAA"/>
    <w:rsid w:val="00B17883"/>
    <w:rsid w:val="00B17B66"/>
    <w:rsid w:val="00B20AA5"/>
    <w:rsid w:val="00B21BCD"/>
    <w:rsid w:val="00B231DB"/>
    <w:rsid w:val="00B236FA"/>
    <w:rsid w:val="00B275AB"/>
    <w:rsid w:val="00B27B7F"/>
    <w:rsid w:val="00B35F69"/>
    <w:rsid w:val="00B37219"/>
    <w:rsid w:val="00B41335"/>
    <w:rsid w:val="00B42E1F"/>
    <w:rsid w:val="00B436E6"/>
    <w:rsid w:val="00B47A0B"/>
    <w:rsid w:val="00B50E45"/>
    <w:rsid w:val="00B50F47"/>
    <w:rsid w:val="00B51944"/>
    <w:rsid w:val="00B52178"/>
    <w:rsid w:val="00B53283"/>
    <w:rsid w:val="00B54A15"/>
    <w:rsid w:val="00B56C89"/>
    <w:rsid w:val="00B57ECF"/>
    <w:rsid w:val="00B57F71"/>
    <w:rsid w:val="00B61620"/>
    <w:rsid w:val="00B621E4"/>
    <w:rsid w:val="00B66F9D"/>
    <w:rsid w:val="00B7055D"/>
    <w:rsid w:val="00B73763"/>
    <w:rsid w:val="00B75B08"/>
    <w:rsid w:val="00B80186"/>
    <w:rsid w:val="00B804B6"/>
    <w:rsid w:val="00B80675"/>
    <w:rsid w:val="00B80827"/>
    <w:rsid w:val="00B821D6"/>
    <w:rsid w:val="00B8235E"/>
    <w:rsid w:val="00B83725"/>
    <w:rsid w:val="00B85EBE"/>
    <w:rsid w:val="00B87272"/>
    <w:rsid w:val="00B9209F"/>
    <w:rsid w:val="00B929B5"/>
    <w:rsid w:val="00B941C3"/>
    <w:rsid w:val="00B95409"/>
    <w:rsid w:val="00B9642E"/>
    <w:rsid w:val="00B964A2"/>
    <w:rsid w:val="00B975D4"/>
    <w:rsid w:val="00BA0413"/>
    <w:rsid w:val="00BA0DA9"/>
    <w:rsid w:val="00BA1220"/>
    <w:rsid w:val="00BA29E3"/>
    <w:rsid w:val="00BA455B"/>
    <w:rsid w:val="00BA6D53"/>
    <w:rsid w:val="00BA77EA"/>
    <w:rsid w:val="00BB37A7"/>
    <w:rsid w:val="00BB51DC"/>
    <w:rsid w:val="00BB70FE"/>
    <w:rsid w:val="00BB78C4"/>
    <w:rsid w:val="00BC2D52"/>
    <w:rsid w:val="00BC4820"/>
    <w:rsid w:val="00BC49E9"/>
    <w:rsid w:val="00BC5432"/>
    <w:rsid w:val="00BC5894"/>
    <w:rsid w:val="00BC5C8A"/>
    <w:rsid w:val="00BC64DD"/>
    <w:rsid w:val="00BC7EB2"/>
    <w:rsid w:val="00BD1C74"/>
    <w:rsid w:val="00BD20F8"/>
    <w:rsid w:val="00BD22B1"/>
    <w:rsid w:val="00BD554D"/>
    <w:rsid w:val="00BE0B4B"/>
    <w:rsid w:val="00BE102C"/>
    <w:rsid w:val="00BE199C"/>
    <w:rsid w:val="00BE1EB1"/>
    <w:rsid w:val="00BE4207"/>
    <w:rsid w:val="00BE4AC4"/>
    <w:rsid w:val="00BE519A"/>
    <w:rsid w:val="00BF0DB1"/>
    <w:rsid w:val="00BF3A34"/>
    <w:rsid w:val="00BF53C3"/>
    <w:rsid w:val="00BF765A"/>
    <w:rsid w:val="00BF7699"/>
    <w:rsid w:val="00C00BBA"/>
    <w:rsid w:val="00C0156D"/>
    <w:rsid w:val="00C02A8A"/>
    <w:rsid w:val="00C04525"/>
    <w:rsid w:val="00C051E1"/>
    <w:rsid w:val="00C058AE"/>
    <w:rsid w:val="00C05C40"/>
    <w:rsid w:val="00C05C47"/>
    <w:rsid w:val="00C07191"/>
    <w:rsid w:val="00C07EC2"/>
    <w:rsid w:val="00C10A23"/>
    <w:rsid w:val="00C10DF8"/>
    <w:rsid w:val="00C13658"/>
    <w:rsid w:val="00C14B44"/>
    <w:rsid w:val="00C14FF7"/>
    <w:rsid w:val="00C171E4"/>
    <w:rsid w:val="00C2401D"/>
    <w:rsid w:val="00C24120"/>
    <w:rsid w:val="00C25113"/>
    <w:rsid w:val="00C25D62"/>
    <w:rsid w:val="00C26772"/>
    <w:rsid w:val="00C275E5"/>
    <w:rsid w:val="00C31FDD"/>
    <w:rsid w:val="00C34179"/>
    <w:rsid w:val="00C36AE2"/>
    <w:rsid w:val="00C424C7"/>
    <w:rsid w:val="00C43121"/>
    <w:rsid w:val="00C477C3"/>
    <w:rsid w:val="00C50CFA"/>
    <w:rsid w:val="00C51812"/>
    <w:rsid w:val="00C518FF"/>
    <w:rsid w:val="00C52DD8"/>
    <w:rsid w:val="00C541BC"/>
    <w:rsid w:val="00C56BB2"/>
    <w:rsid w:val="00C6160B"/>
    <w:rsid w:val="00C61884"/>
    <w:rsid w:val="00C6248A"/>
    <w:rsid w:val="00C62B87"/>
    <w:rsid w:val="00C6337B"/>
    <w:rsid w:val="00C66C73"/>
    <w:rsid w:val="00C679DB"/>
    <w:rsid w:val="00C707D0"/>
    <w:rsid w:val="00C72900"/>
    <w:rsid w:val="00C735CA"/>
    <w:rsid w:val="00C74979"/>
    <w:rsid w:val="00C75FB4"/>
    <w:rsid w:val="00C77742"/>
    <w:rsid w:val="00C81B1D"/>
    <w:rsid w:val="00C82CAB"/>
    <w:rsid w:val="00C8548F"/>
    <w:rsid w:val="00C90DDF"/>
    <w:rsid w:val="00C91587"/>
    <w:rsid w:val="00C918B5"/>
    <w:rsid w:val="00C92157"/>
    <w:rsid w:val="00C931C8"/>
    <w:rsid w:val="00C972F2"/>
    <w:rsid w:val="00CA2048"/>
    <w:rsid w:val="00CA3AB2"/>
    <w:rsid w:val="00CA4C55"/>
    <w:rsid w:val="00CA52C6"/>
    <w:rsid w:val="00CA5542"/>
    <w:rsid w:val="00CA559B"/>
    <w:rsid w:val="00CB34E4"/>
    <w:rsid w:val="00CB48C1"/>
    <w:rsid w:val="00CB5A9D"/>
    <w:rsid w:val="00CB7C8F"/>
    <w:rsid w:val="00CC01E3"/>
    <w:rsid w:val="00CC0994"/>
    <w:rsid w:val="00CC2418"/>
    <w:rsid w:val="00CC359D"/>
    <w:rsid w:val="00CC4E0A"/>
    <w:rsid w:val="00CD0300"/>
    <w:rsid w:val="00CD05FB"/>
    <w:rsid w:val="00CD58BD"/>
    <w:rsid w:val="00CD5CDE"/>
    <w:rsid w:val="00CD6CB1"/>
    <w:rsid w:val="00CE009F"/>
    <w:rsid w:val="00CE0509"/>
    <w:rsid w:val="00CE1F6D"/>
    <w:rsid w:val="00CE7778"/>
    <w:rsid w:val="00CF19C9"/>
    <w:rsid w:val="00CF2CBB"/>
    <w:rsid w:val="00CF4D78"/>
    <w:rsid w:val="00CF4F58"/>
    <w:rsid w:val="00CF65D2"/>
    <w:rsid w:val="00D005A4"/>
    <w:rsid w:val="00D01C62"/>
    <w:rsid w:val="00D0209E"/>
    <w:rsid w:val="00D02468"/>
    <w:rsid w:val="00D02607"/>
    <w:rsid w:val="00D03EE0"/>
    <w:rsid w:val="00D0588F"/>
    <w:rsid w:val="00D132E9"/>
    <w:rsid w:val="00D136B6"/>
    <w:rsid w:val="00D13A3A"/>
    <w:rsid w:val="00D17239"/>
    <w:rsid w:val="00D211C5"/>
    <w:rsid w:val="00D22BE7"/>
    <w:rsid w:val="00D231CF"/>
    <w:rsid w:val="00D27105"/>
    <w:rsid w:val="00D27663"/>
    <w:rsid w:val="00D31C0B"/>
    <w:rsid w:val="00D32DCB"/>
    <w:rsid w:val="00D33376"/>
    <w:rsid w:val="00D37346"/>
    <w:rsid w:val="00D374B1"/>
    <w:rsid w:val="00D425F8"/>
    <w:rsid w:val="00D42CAA"/>
    <w:rsid w:val="00D44E85"/>
    <w:rsid w:val="00D45EC1"/>
    <w:rsid w:val="00D46723"/>
    <w:rsid w:val="00D50685"/>
    <w:rsid w:val="00D5176C"/>
    <w:rsid w:val="00D5276E"/>
    <w:rsid w:val="00D55466"/>
    <w:rsid w:val="00D5551A"/>
    <w:rsid w:val="00D55901"/>
    <w:rsid w:val="00D561ED"/>
    <w:rsid w:val="00D5730B"/>
    <w:rsid w:val="00D5738D"/>
    <w:rsid w:val="00D6063B"/>
    <w:rsid w:val="00D61CFF"/>
    <w:rsid w:val="00D626F2"/>
    <w:rsid w:val="00D637E6"/>
    <w:rsid w:val="00D63FD0"/>
    <w:rsid w:val="00D65898"/>
    <w:rsid w:val="00D65956"/>
    <w:rsid w:val="00D676E6"/>
    <w:rsid w:val="00D72DBE"/>
    <w:rsid w:val="00D75565"/>
    <w:rsid w:val="00D77A1C"/>
    <w:rsid w:val="00D8162B"/>
    <w:rsid w:val="00D82B89"/>
    <w:rsid w:val="00D83509"/>
    <w:rsid w:val="00D87DAF"/>
    <w:rsid w:val="00D9092A"/>
    <w:rsid w:val="00D93551"/>
    <w:rsid w:val="00D96B7E"/>
    <w:rsid w:val="00DA10CF"/>
    <w:rsid w:val="00DA181B"/>
    <w:rsid w:val="00DA18EB"/>
    <w:rsid w:val="00DA3443"/>
    <w:rsid w:val="00DA3881"/>
    <w:rsid w:val="00DA3995"/>
    <w:rsid w:val="00DA57D1"/>
    <w:rsid w:val="00DA6461"/>
    <w:rsid w:val="00DA6FAA"/>
    <w:rsid w:val="00DB0650"/>
    <w:rsid w:val="00DB1A39"/>
    <w:rsid w:val="00DB1F65"/>
    <w:rsid w:val="00DB37E7"/>
    <w:rsid w:val="00DB3965"/>
    <w:rsid w:val="00DB401A"/>
    <w:rsid w:val="00DB4090"/>
    <w:rsid w:val="00DC023F"/>
    <w:rsid w:val="00DC2A39"/>
    <w:rsid w:val="00DC65FE"/>
    <w:rsid w:val="00DC6C11"/>
    <w:rsid w:val="00DD053E"/>
    <w:rsid w:val="00DD2D6F"/>
    <w:rsid w:val="00DD3102"/>
    <w:rsid w:val="00DD3D5F"/>
    <w:rsid w:val="00DD4FC6"/>
    <w:rsid w:val="00DD5FA3"/>
    <w:rsid w:val="00DD7852"/>
    <w:rsid w:val="00DE2C90"/>
    <w:rsid w:val="00DE3012"/>
    <w:rsid w:val="00DE5034"/>
    <w:rsid w:val="00DE6B35"/>
    <w:rsid w:val="00DF10F6"/>
    <w:rsid w:val="00DF1C91"/>
    <w:rsid w:val="00DF24A6"/>
    <w:rsid w:val="00DF259F"/>
    <w:rsid w:val="00DF307B"/>
    <w:rsid w:val="00DF4080"/>
    <w:rsid w:val="00DF56F2"/>
    <w:rsid w:val="00DF6AA7"/>
    <w:rsid w:val="00E00905"/>
    <w:rsid w:val="00E01B2A"/>
    <w:rsid w:val="00E01FD9"/>
    <w:rsid w:val="00E02BCD"/>
    <w:rsid w:val="00E0484F"/>
    <w:rsid w:val="00E1048F"/>
    <w:rsid w:val="00E108A9"/>
    <w:rsid w:val="00E10EF2"/>
    <w:rsid w:val="00E14CE9"/>
    <w:rsid w:val="00E160EE"/>
    <w:rsid w:val="00E172D7"/>
    <w:rsid w:val="00E203E5"/>
    <w:rsid w:val="00E213AC"/>
    <w:rsid w:val="00E21A36"/>
    <w:rsid w:val="00E21C2E"/>
    <w:rsid w:val="00E21FF3"/>
    <w:rsid w:val="00E22266"/>
    <w:rsid w:val="00E222FA"/>
    <w:rsid w:val="00E26A6A"/>
    <w:rsid w:val="00E27569"/>
    <w:rsid w:val="00E32F1C"/>
    <w:rsid w:val="00E340A5"/>
    <w:rsid w:val="00E359E9"/>
    <w:rsid w:val="00E36384"/>
    <w:rsid w:val="00E40229"/>
    <w:rsid w:val="00E40959"/>
    <w:rsid w:val="00E40F6B"/>
    <w:rsid w:val="00E41A71"/>
    <w:rsid w:val="00E437DD"/>
    <w:rsid w:val="00E44FC1"/>
    <w:rsid w:val="00E4669C"/>
    <w:rsid w:val="00E50764"/>
    <w:rsid w:val="00E50E4C"/>
    <w:rsid w:val="00E524E7"/>
    <w:rsid w:val="00E53695"/>
    <w:rsid w:val="00E53705"/>
    <w:rsid w:val="00E54532"/>
    <w:rsid w:val="00E54F16"/>
    <w:rsid w:val="00E55622"/>
    <w:rsid w:val="00E6085C"/>
    <w:rsid w:val="00E60E1E"/>
    <w:rsid w:val="00E63B03"/>
    <w:rsid w:val="00E64E73"/>
    <w:rsid w:val="00E7016F"/>
    <w:rsid w:val="00E706B3"/>
    <w:rsid w:val="00E7188D"/>
    <w:rsid w:val="00E71A24"/>
    <w:rsid w:val="00E72252"/>
    <w:rsid w:val="00E723CE"/>
    <w:rsid w:val="00E747C8"/>
    <w:rsid w:val="00E75274"/>
    <w:rsid w:val="00E75E04"/>
    <w:rsid w:val="00E76626"/>
    <w:rsid w:val="00E821C2"/>
    <w:rsid w:val="00E829EA"/>
    <w:rsid w:val="00E829FF"/>
    <w:rsid w:val="00E8333D"/>
    <w:rsid w:val="00E8496C"/>
    <w:rsid w:val="00E85A9E"/>
    <w:rsid w:val="00E91DD9"/>
    <w:rsid w:val="00E925C7"/>
    <w:rsid w:val="00E943F3"/>
    <w:rsid w:val="00E95B56"/>
    <w:rsid w:val="00E966CE"/>
    <w:rsid w:val="00E9754B"/>
    <w:rsid w:val="00E97D66"/>
    <w:rsid w:val="00EA0646"/>
    <w:rsid w:val="00EA27EC"/>
    <w:rsid w:val="00EA29F1"/>
    <w:rsid w:val="00EA5330"/>
    <w:rsid w:val="00EA74F5"/>
    <w:rsid w:val="00EA78E5"/>
    <w:rsid w:val="00EB12CD"/>
    <w:rsid w:val="00EB12F2"/>
    <w:rsid w:val="00EB2F14"/>
    <w:rsid w:val="00EB66C8"/>
    <w:rsid w:val="00EC1066"/>
    <w:rsid w:val="00EC2696"/>
    <w:rsid w:val="00EC2A5E"/>
    <w:rsid w:val="00EC6385"/>
    <w:rsid w:val="00EC657A"/>
    <w:rsid w:val="00ED16C5"/>
    <w:rsid w:val="00ED27C5"/>
    <w:rsid w:val="00ED34BD"/>
    <w:rsid w:val="00ED61F4"/>
    <w:rsid w:val="00ED79E7"/>
    <w:rsid w:val="00ED7E2D"/>
    <w:rsid w:val="00EE1F64"/>
    <w:rsid w:val="00EE39F5"/>
    <w:rsid w:val="00EE4471"/>
    <w:rsid w:val="00EE4996"/>
    <w:rsid w:val="00EE4F19"/>
    <w:rsid w:val="00EE649B"/>
    <w:rsid w:val="00EE6F94"/>
    <w:rsid w:val="00EF07B3"/>
    <w:rsid w:val="00EF102B"/>
    <w:rsid w:val="00EF3ADD"/>
    <w:rsid w:val="00EF3DFD"/>
    <w:rsid w:val="00EF45AB"/>
    <w:rsid w:val="00EF4699"/>
    <w:rsid w:val="00EF46F1"/>
    <w:rsid w:val="00EF5487"/>
    <w:rsid w:val="00EF574C"/>
    <w:rsid w:val="00EF6B52"/>
    <w:rsid w:val="00EF70E6"/>
    <w:rsid w:val="00F01BA3"/>
    <w:rsid w:val="00F03A97"/>
    <w:rsid w:val="00F070C6"/>
    <w:rsid w:val="00F10E27"/>
    <w:rsid w:val="00F13A41"/>
    <w:rsid w:val="00F21729"/>
    <w:rsid w:val="00F24349"/>
    <w:rsid w:val="00F244BD"/>
    <w:rsid w:val="00F25F7C"/>
    <w:rsid w:val="00F262D2"/>
    <w:rsid w:val="00F263E6"/>
    <w:rsid w:val="00F26C24"/>
    <w:rsid w:val="00F30E40"/>
    <w:rsid w:val="00F30EFD"/>
    <w:rsid w:val="00F31C86"/>
    <w:rsid w:val="00F322B1"/>
    <w:rsid w:val="00F323FA"/>
    <w:rsid w:val="00F338FD"/>
    <w:rsid w:val="00F34700"/>
    <w:rsid w:val="00F40155"/>
    <w:rsid w:val="00F4120D"/>
    <w:rsid w:val="00F4203A"/>
    <w:rsid w:val="00F4220F"/>
    <w:rsid w:val="00F43588"/>
    <w:rsid w:val="00F44337"/>
    <w:rsid w:val="00F4523D"/>
    <w:rsid w:val="00F46192"/>
    <w:rsid w:val="00F50D66"/>
    <w:rsid w:val="00F535B5"/>
    <w:rsid w:val="00F54FF7"/>
    <w:rsid w:val="00F57395"/>
    <w:rsid w:val="00F57476"/>
    <w:rsid w:val="00F60E31"/>
    <w:rsid w:val="00F65BDE"/>
    <w:rsid w:val="00F67045"/>
    <w:rsid w:val="00F67121"/>
    <w:rsid w:val="00F6788B"/>
    <w:rsid w:val="00F707CE"/>
    <w:rsid w:val="00F718D7"/>
    <w:rsid w:val="00F71AD7"/>
    <w:rsid w:val="00F72A0D"/>
    <w:rsid w:val="00F74549"/>
    <w:rsid w:val="00F756A9"/>
    <w:rsid w:val="00F80AB8"/>
    <w:rsid w:val="00F8478E"/>
    <w:rsid w:val="00F855AA"/>
    <w:rsid w:val="00F859EF"/>
    <w:rsid w:val="00F85CDD"/>
    <w:rsid w:val="00F90838"/>
    <w:rsid w:val="00F913FE"/>
    <w:rsid w:val="00F919FB"/>
    <w:rsid w:val="00F9280E"/>
    <w:rsid w:val="00F945C1"/>
    <w:rsid w:val="00F95995"/>
    <w:rsid w:val="00F95F52"/>
    <w:rsid w:val="00F9620D"/>
    <w:rsid w:val="00FA0CAB"/>
    <w:rsid w:val="00FA0CED"/>
    <w:rsid w:val="00FA354C"/>
    <w:rsid w:val="00FA4922"/>
    <w:rsid w:val="00FB17CF"/>
    <w:rsid w:val="00FB5C6D"/>
    <w:rsid w:val="00FC010B"/>
    <w:rsid w:val="00FC0E77"/>
    <w:rsid w:val="00FC1D7B"/>
    <w:rsid w:val="00FC23D0"/>
    <w:rsid w:val="00FC2533"/>
    <w:rsid w:val="00FC2CDA"/>
    <w:rsid w:val="00FC6B78"/>
    <w:rsid w:val="00FC7772"/>
    <w:rsid w:val="00FD5E14"/>
    <w:rsid w:val="00FD66DB"/>
    <w:rsid w:val="00FE08D5"/>
    <w:rsid w:val="00FE0FCC"/>
    <w:rsid w:val="00FE2207"/>
    <w:rsid w:val="00FE485E"/>
    <w:rsid w:val="00FE6584"/>
    <w:rsid w:val="00FF1AC3"/>
    <w:rsid w:val="00FF1CBB"/>
    <w:rsid w:val="00FF21AA"/>
    <w:rsid w:val="00FF284D"/>
    <w:rsid w:val="00FF6B91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8"/>
        <o:r id="V:Rule6" type="connector" idref="#AutoShape 10"/>
        <o:r id="V:Rule7" type="connector" idref="#AutoShape 9"/>
        <o:r id="V:Rule8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E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314EE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314EE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4EE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14E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731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314EE"/>
    <w:rPr>
      <w:color w:val="0000FF"/>
      <w:u w:val="single"/>
    </w:rPr>
  </w:style>
  <w:style w:type="character" w:customStyle="1" w:styleId="apple-style-span">
    <w:name w:val="apple-style-span"/>
    <w:rsid w:val="007314EE"/>
  </w:style>
  <w:style w:type="paragraph" w:customStyle="1" w:styleId="ConsPlusTitle">
    <w:name w:val="ConsPlusTitle"/>
    <w:rsid w:val="007314E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rsid w:val="007314E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nformat">
    <w:name w:val="ConsPlusNonformat"/>
    <w:rsid w:val="00731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14EE"/>
    <w:pPr>
      <w:ind w:left="708"/>
    </w:pPr>
  </w:style>
  <w:style w:type="table" w:styleId="a6">
    <w:name w:val="Table Grid"/>
    <w:basedOn w:val="a1"/>
    <w:rsid w:val="00731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4A3C3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D51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512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D51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12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E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314EE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314EE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4EE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14E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731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314EE"/>
    <w:rPr>
      <w:color w:val="0000FF"/>
      <w:u w:val="single"/>
    </w:rPr>
  </w:style>
  <w:style w:type="character" w:customStyle="1" w:styleId="apple-style-span">
    <w:name w:val="apple-style-span"/>
    <w:rsid w:val="007314EE"/>
  </w:style>
  <w:style w:type="paragraph" w:customStyle="1" w:styleId="ConsPlusTitle">
    <w:name w:val="ConsPlusTitle"/>
    <w:rsid w:val="007314E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rsid w:val="007314E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nformat">
    <w:name w:val="ConsPlusNonformat"/>
    <w:rsid w:val="00731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14EE"/>
    <w:pPr>
      <w:ind w:left="708"/>
    </w:pPr>
  </w:style>
  <w:style w:type="table" w:styleId="a6">
    <w:name w:val="Table Grid"/>
    <w:basedOn w:val="a1"/>
    <w:rsid w:val="00731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4A3C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92CD669FA49A9175F53182E10BECD81BCFACAB216988EEA1DBC2E413A2750DF" TargetMode="External"/><Relationship Id="rId18" Type="http://schemas.openxmlformats.org/officeDocument/2006/relationships/hyperlink" Target="consultantplus://offline/ref=92CD669FA49A9175F5319CEC1D808612C7A6F3286A87E1F58E9DBF4EF5540090700CF" TargetMode="External"/><Relationship Id="rId26" Type="http://schemas.openxmlformats.org/officeDocument/2006/relationships/hyperlink" Target="consultantplus://offline/ref=55651ED93B4AB8E8377576F30FDA80B3629CD9E78B220E3486A4FAE258PBkC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5651ED93B4AB8E8377568FE19B6DEBA699587E984280266DEFBA1BF0FB5B26C3895B52FB69E7E3724EC3DP1k5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CD669FA49A9175F53182E10BECD81BCFACAB216988EEA1DBC2E413A2750DF" TargetMode="External"/><Relationship Id="rId17" Type="http://schemas.openxmlformats.org/officeDocument/2006/relationships/hyperlink" Target="consultantplus://offline/ref=55651ED93B4AB8E8377576F30FDA80B36197DEE28E210E3486A4FAE258PBkCD" TargetMode="External"/><Relationship Id="rId25" Type="http://schemas.openxmlformats.org/officeDocument/2006/relationships/hyperlink" Target="consultantplus://offline/ref=55651ED93B4AB8E8377568FE19B6DEBA699587E984280266DEFBA1BF0FB5B26CP3k8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651ED93B4AB8E8377568FE19B6DEBA699587E984280266DEFBA1BF0FB5B26CP3k8D" TargetMode="External"/><Relationship Id="rId20" Type="http://schemas.openxmlformats.org/officeDocument/2006/relationships/hyperlink" Target="consultantplus://offline/ref=55651ED93B4AB8E8377576F30FDA80B3629CD9E78B220E3486A4FAE258BCB83B7FDAEC69FBP9k6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CD669FA49A9175F53182E10BECD81BCFAAAF276E84EEA1DBC2E413A2750DF" TargetMode="External"/><Relationship Id="rId24" Type="http://schemas.openxmlformats.org/officeDocument/2006/relationships/hyperlink" Target="consultantplus://offline/ref=55651ED93B4AB8E8377576F30FDA80B36197DEE28E210E3486A4FAE258BCB83B7FDAEC6DF2937F37P2kDD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51ED93B4AB8E8377568FE19B6DEBA699587E98525026ADDFBA1BF0FB5B26CP3k8D" TargetMode="External"/><Relationship Id="rId23" Type="http://schemas.openxmlformats.org/officeDocument/2006/relationships/hyperlink" Target="consultantplus://offline/ref=55651ED93B4AB8E8377576F30FDA80B3629ED8E18E280E3486A4FAE258BCB83B7FDAEC64PFk4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651ED93B4AB8E8377576F30FDA80B3629CD8EC8C240E3486A4FAE258PBkCD" TargetMode="External"/><Relationship Id="rId19" Type="http://schemas.openxmlformats.org/officeDocument/2006/relationships/hyperlink" Target="consultantplus://offline/ref=55651ED93B4AB8E8377576F30FDA80B3629CD9E78B220E3486A4FAE258BCB83B7FDAEC6BF6P9k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54.rosreestr.ru" TargetMode="External"/><Relationship Id="rId14" Type="http://schemas.openxmlformats.org/officeDocument/2006/relationships/hyperlink" Target="consultantplus://offline/ref=55651ED93B4AB8E8377568FE19B6DEBA699587E984240D60DAFBA1BF0FB5B26CP3k8D" TargetMode="External"/><Relationship Id="rId22" Type="http://schemas.openxmlformats.org/officeDocument/2006/relationships/hyperlink" Target="consultantplus://offline/ref=55651ED93B4AB8E8377576F30FDA80B36197DEE28E210E3486A4FAE258PBkC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E46A-7ED6-4994-8338-8F3B4D2C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12031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uev</dc:creator>
  <cp:lastModifiedBy>user</cp:lastModifiedBy>
  <cp:revision>231</cp:revision>
  <cp:lastPrinted>2017-10-17T09:27:00Z</cp:lastPrinted>
  <dcterms:created xsi:type="dcterms:W3CDTF">2018-01-10T04:52:00Z</dcterms:created>
  <dcterms:modified xsi:type="dcterms:W3CDTF">2018-01-19T05:31:00Z</dcterms:modified>
</cp:coreProperties>
</file>